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65" w:rsidRDefault="007B4965" w:rsidP="007B4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революционному открытию русского физиолога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(сознательном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механизмами здоровья, и в частности – диафрагмально-релаксационным дыханием – дыханием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 помощи </w:t>
      </w:r>
      <w:r w:rsidRPr="00044BB2">
        <w:rPr>
          <w:rFonts w:ascii="Times New Roman" w:hAnsi="Times New Roman" w:cs="Times New Roman"/>
          <w:b/>
          <w:i/>
          <w:sz w:val="28"/>
          <w:szCs w:val="28"/>
        </w:rPr>
        <w:t>биологически обратной связи</w:t>
      </w:r>
      <w:r w:rsidR="00044BB2">
        <w:rPr>
          <w:rFonts w:ascii="Times New Roman" w:hAnsi="Times New Roman" w:cs="Times New Roman"/>
          <w:sz w:val="28"/>
          <w:szCs w:val="28"/>
        </w:rPr>
        <w:t xml:space="preserve"> (</w:t>
      </w:r>
      <w:r w:rsidR="00044BB2" w:rsidRPr="00044BB2">
        <w:rPr>
          <w:rFonts w:ascii="Times New Roman" w:hAnsi="Times New Roman" w:cs="Times New Roman"/>
          <w:b/>
          <w:i/>
          <w:sz w:val="28"/>
          <w:szCs w:val="28"/>
        </w:rPr>
        <w:t>БОС</w:t>
      </w:r>
      <w:r w:rsidR="00044B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 путь к здоровью доступен нашим детям. </w:t>
      </w:r>
    </w:p>
    <w:p w:rsidR="007B4965" w:rsidRDefault="007B4965" w:rsidP="007B4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уникальный </w:t>
      </w:r>
      <w:r w:rsidRPr="00044BB2">
        <w:rPr>
          <w:rFonts w:ascii="Times New Roman" w:hAnsi="Times New Roman" w:cs="Times New Roman"/>
          <w:b/>
          <w:i/>
          <w:sz w:val="28"/>
          <w:szCs w:val="28"/>
        </w:rPr>
        <w:t>немедикаментозный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поможет восстановить здоровье, продлить жизнь, справиться со многими болезнями без лекарств. Опыт многих школ и детских садов, где проходят занятия и уроки здоровья, показывает: навыки правильного дыхания,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безусильной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и зрения, хорошей осанки дают детям возможность уверенно противостоять болезням и стрессам.</w:t>
      </w:r>
    </w:p>
    <w:p w:rsidR="00044BB2" w:rsidRDefault="00044BB2" w:rsidP="00044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Метод, который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возможность настроить, восстановить, а затем и контролировать свое здоровье, основан на улучшении газообмена в легких, поддержании и нормализации постоянства внутренней среды организма – гомеостаза. Благодаря чему в организме поддерживается динамическое постоянство внутренней среды организма: крови, лимфы, тканевой жидкости и устойчивость основных физиологических функций: кровообращения, дыхания, терморегуляции, обмена веществ, кровяного давления, концентрации сахара в крови и т.д.</w:t>
      </w:r>
    </w:p>
    <w:p w:rsidR="00044BB2" w:rsidRDefault="00044BB2" w:rsidP="00044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феномене дыхательной аритмии сердца (ДАС) и выстроен метод работы БОС. Измерить ДАС - очень сложное дело, но прибор ПБС-БОС определяет величину ДАС и степень гармонизации дыхания и работы сердца и дает четкое представление об уровне здоровья. Но главное предназначение прибора БОС – выработка дыхания, которое называется диафрагмально-релаксационным типом дыхания (дыхание животом) с максимальной дыхательной аритмией сердца,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кардиореспираторной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тренировкой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BB2" w:rsidRDefault="00044BB2" w:rsidP="007B49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65" w:rsidRDefault="00E14A42" w:rsidP="007B4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42">
        <w:rPr>
          <w:rFonts w:ascii="Times New Roman" w:hAnsi="Times New Roman" w:cs="Times New Roman"/>
          <w:b/>
          <w:sz w:val="28"/>
          <w:szCs w:val="28"/>
        </w:rPr>
        <w:t>Что</w:t>
      </w:r>
      <w:r w:rsidR="00044BB2">
        <w:rPr>
          <w:rFonts w:ascii="Times New Roman" w:hAnsi="Times New Roman" w:cs="Times New Roman"/>
          <w:b/>
          <w:sz w:val="28"/>
          <w:szCs w:val="28"/>
        </w:rPr>
        <w:t xml:space="preserve"> есть в детском саду</w:t>
      </w:r>
      <w:r w:rsidRPr="00E14A42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965">
        <w:rPr>
          <w:rFonts w:ascii="Times New Roman" w:hAnsi="Times New Roman" w:cs="Times New Roman"/>
          <w:sz w:val="28"/>
          <w:szCs w:val="28"/>
        </w:rPr>
        <w:t>Оснащенный ноутбуками кабинет с программным обеспечением по методике БОС</w:t>
      </w:r>
      <w:r>
        <w:rPr>
          <w:rFonts w:ascii="Times New Roman" w:hAnsi="Times New Roman" w:cs="Times New Roman"/>
          <w:sz w:val="28"/>
          <w:szCs w:val="28"/>
        </w:rPr>
        <w:t xml:space="preserve"> на  8 посадочных мест</w:t>
      </w:r>
      <w:r w:rsidR="00044BB2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BB2" w:rsidRDefault="00044BB2" w:rsidP="007B49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42" w:rsidRDefault="00E14A42" w:rsidP="007B4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42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044BB2">
        <w:rPr>
          <w:rFonts w:ascii="Times New Roman" w:hAnsi="Times New Roman" w:cs="Times New Roman"/>
          <w:b/>
          <w:sz w:val="28"/>
          <w:szCs w:val="28"/>
        </w:rPr>
        <w:t xml:space="preserve">всё </w:t>
      </w:r>
      <w:r w:rsidRPr="00E14A42">
        <w:rPr>
          <w:rFonts w:ascii="Times New Roman" w:hAnsi="Times New Roman" w:cs="Times New Roman"/>
          <w:b/>
          <w:sz w:val="28"/>
          <w:szCs w:val="28"/>
        </w:rPr>
        <w:t>работает?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A42">
        <w:rPr>
          <w:rFonts w:ascii="Times New Roman" w:hAnsi="Times New Roman" w:cs="Times New Roman"/>
          <w:sz w:val="28"/>
          <w:szCs w:val="28"/>
        </w:rPr>
        <w:t>С помощью приборов человек видит и осмысливает то, что скрыто от него природой: работу внутренних органов и систем своего организма.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работе организма (через датчики, связанные с компьютером) тотчас отображаются на экране – меняются цифры показаний, графики или громкость музыки. Чтобы отрегулировать, настроить работу определенных систем или органов, человеку необходимо сознательно с помощью биологической обратной связи изменить информацию на экране монитора в нужном направлении. А это значит, что человек небольшим усилием воли может научиться подстраивать работу организма так, чтобы улучшить состояние своего организма.</w:t>
      </w:r>
    </w:p>
    <w:p w:rsidR="00E14A42" w:rsidRDefault="00E14A42" w:rsidP="007B4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некоторое время навык оздоровления закрепляется настолько, что человеку уже не требуется помощь компьютера. </w:t>
      </w:r>
    </w:p>
    <w:p w:rsidR="00044BB2" w:rsidRDefault="00044BB2" w:rsidP="007B4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BB2" w:rsidRDefault="00044B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BB2" w:rsidSect="007157E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DE6C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3DA5D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61F7E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7C"/>
    <w:rsid w:val="00044BB2"/>
    <w:rsid w:val="00145E0D"/>
    <w:rsid w:val="001C0605"/>
    <w:rsid w:val="001D1A5B"/>
    <w:rsid w:val="003B2F60"/>
    <w:rsid w:val="004839BD"/>
    <w:rsid w:val="005E3C4C"/>
    <w:rsid w:val="006210AF"/>
    <w:rsid w:val="007157EE"/>
    <w:rsid w:val="007B4965"/>
    <w:rsid w:val="008930DB"/>
    <w:rsid w:val="008A047E"/>
    <w:rsid w:val="008C5A80"/>
    <w:rsid w:val="008D50CB"/>
    <w:rsid w:val="0092343D"/>
    <w:rsid w:val="00B92D7C"/>
    <w:rsid w:val="00BA2FA1"/>
    <w:rsid w:val="00E14A42"/>
    <w:rsid w:val="00E235F1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rsid w:val="001C0605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3">
    <w:name w:val="No Spacing"/>
    <w:uiPriority w:val="1"/>
    <w:qFormat/>
    <w:rsid w:val="007B49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A2FA1"/>
    <w:rPr>
      <w:color w:val="0000FF" w:themeColor="hyperlink"/>
      <w:u w:val="single"/>
    </w:rPr>
  </w:style>
  <w:style w:type="paragraph" w:styleId="30">
    <w:name w:val="Body Text Indent 3"/>
    <w:basedOn w:val="a"/>
    <w:link w:val="31"/>
    <w:semiHidden/>
    <w:unhideWhenUsed/>
    <w:rsid w:val="008930DB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8930D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rsid w:val="001C0605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3">
    <w:name w:val="No Spacing"/>
    <w:uiPriority w:val="1"/>
    <w:qFormat/>
    <w:rsid w:val="007B49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A2FA1"/>
    <w:rPr>
      <w:color w:val="0000FF" w:themeColor="hyperlink"/>
      <w:u w:val="single"/>
    </w:rPr>
  </w:style>
  <w:style w:type="paragraph" w:styleId="30">
    <w:name w:val="Body Text Indent 3"/>
    <w:basedOn w:val="a"/>
    <w:link w:val="31"/>
    <w:semiHidden/>
    <w:unhideWhenUsed/>
    <w:rsid w:val="008930DB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8930D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2015-10-28T08:48:00Z</cp:lastPrinted>
  <dcterms:created xsi:type="dcterms:W3CDTF">2015-03-02T11:20:00Z</dcterms:created>
  <dcterms:modified xsi:type="dcterms:W3CDTF">2015-10-28T08:48:00Z</dcterms:modified>
</cp:coreProperties>
</file>