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78" w:rsidRPr="00386DF5" w:rsidRDefault="000F4478" w:rsidP="000F4478">
      <w:pPr>
        <w:pStyle w:val="BodyText"/>
        <w:widowControl/>
        <w:jc w:val="center"/>
        <w:rPr>
          <w:b/>
        </w:rPr>
      </w:pPr>
      <w:r w:rsidRPr="00386DF5">
        <w:rPr>
          <w:b/>
        </w:rPr>
        <w:t>Схема анализа занятия внеурочной деятельности</w:t>
      </w:r>
    </w:p>
    <w:p w:rsidR="000F4478" w:rsidRPr="000F4478" w:rsidRDefault="000F4478" w:rsidP="000F4478">
      <w:pPr>
        <w:pStyle w:val="BodyText"/>
        <w:widowControl/>
        <w:jc w:val="both"/>
      </w:pPr>
      <w:r w:rsidRPr="000F4478">
        <w:t xml:space="preserve">Занятие___________________ </w:t>
      </w:r>
      <w:proofErr w:type="spellStart"/>
      <w:r w:rsidRPr="000F4478">
        <w:t>Класс____________Дата</w:t>
      </w:r>
      <w:proofErr w:type="spellEnd"/>
      <w:r w:rsidRPr="000F4478">
        <w:t>_______________</w:t>
      </w:r>
    </w:p>
    <w:p w:rsidR="000F4478" w:rsidRDefault="000F4478" w:rsidP="000F4478">
      <w:pPr>
        <w:pStyle w:val="BodyText"/>
        <w:widowControl/>
        <w:jc w:val="both"/>
      </w:pPr>
      <w:r w:rsidRPr="000F4478">
        <w:t>Учитель</w:t>
      </w:r>
      <w:r>
        <w:t>______________________________________________________</w:t>
      </w:r>
    </w:p>
    <w:p w:rsidR="000F4478" w:rsidRDefault="000F4478" w:rsidP="000F4478">
      <w:pPr>
        <w:pStyle w:val="BodyText"/>
        <w:widowControl/>
        <w:jc w:val="both"/>
      </w:pPr>
    </w:p>
    <w:tbl>
      <w:tblPr>
        <w:tblW w:w="10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5245"/>
        <w:gridCol w:w="3258"/>
      </w:tblGrid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действий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386DF5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</w:t>
            </w:r>
          </w:p>
        </w:tc>
      </w:tr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0F4478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Эмоциональное начало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A53FEC">
            <w:pPr>
              <w:pStyle w:val="BodyText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Оптимистический и пессимистический настрой учителя и учеников.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или пассивность у учеников преобладают на занятии.</w:t>
            </w:r>
          </w:p>
          <w:p w:rsidR="00386DF5" w:rsidRDefault="00386DF5" w:rsidP="00386DF5">
            <w:pPr>
              <w:pStyle w:val="a3"/>
            </w:pP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386DF5" w:rsidRDefault="000F4478" w:rsidP="000F4478">
            <w:pPr>
              <w:pStyle w:val="BodyText"/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Концентрация внимания учителя и учеников </w:t>
            </w:r>
          </w:p>
          <w:p w:rsidR="000F4478" w:rsidRDefault="000F4478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(через сколько времени после начала занятия она наступила).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Постановка задачи учителем при помощи: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A53FEC">
            <w:pPr>
              <w:pStyle w:val="BodyText"/>
              <w:widowControl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Формулирования основной темы.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 практического значения темы</w:t>
            </w:r>
          </w:p>
          <w:p w:rsidR="00386DF5" w:rsidRDefault="00386DF5" w:rsidP="00386DF5">
            <w:pPr>
              <w:pStyle w:val="a3"/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ситуации.</w:t>
            </w:r>
          </w:p>
          <w:p w:rsidR="00386DF5" w:rsidRDefault="00386DF5" w:rsidP="00386DF5">
            <w:pPr>
              <w:pStyle w:val="a3"/>
            </w:pP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диалога и др.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0F4478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Передача нового знания и его получение: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A53FEC">
            <w:pPr>
              <w:pStyle w:val="BodyText"/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Описательно или доказательно объяснение учителя (или ход диалога).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изложения с опытом учащихся.</w:t>
            </w:r>
          </w:p>
          <w:p w:rsidR="00386DF5" w:rsidRDefault="00386DF5" w:rsidP="00386DF5">
            <w:pPr>
              <w:pStyle w:val="a3"/>
            </w:pP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Эмоциональность и непрерывность изложения.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Ограниченное использование наглядных пособий и технических средств.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Отработка навыков: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A53FEC">
            <w:pPr>
              <w:pStyle w:val="BodyText"/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Четкое осознание, какой именно навык отрабатывается в данный момент (учителем и учениками)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0F4478">
            <w:pPr>
              <w:pStyle w:val="BodyText"/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необходимости автоматизации навыков учениками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поле предмета, либо в жизненном поле, а лучше и то, и другое).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4478" w:rsidTr="00386D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Завершение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 w:rsidP="00A53FEC">
            <w:pPr>
              <w:pStyle w:val="BodyText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результаты занятия.</w:t>
            </w: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386DF5" w:rsidRDefault="00386DF5" w:rsidP="00386DF5">
            <w:pPr>
              <w:pStyle w:val="BodyText"/>
              <w:widowControl/>
              <w:ind w:left="360"/>
              <w:rPr>
                <w:sz w:val="24"/>
                <w:szCs w:val="24"/>
              </w:rPr>
            </w:pPr>
          </w:p>
          <w:p w:rsidR="000F4478" w:rsidRDefault="000F4478" w:rsidP="00A53FEC">
            <w:pPr>
              <w:pStyle w:val="BodyText"/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выхода из «контакта» с учениками.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78" w:rsidRDefault="000F4478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1439A3" w:rsidRDefault="00386DF5" w:rsidP="000F4478">
      <w:pPr>
        <w:pStyle w:val="BodyText"/>
        <w:widowControl/>
      </w:pPr>
      <w:r>
        <w:t>Выводы: __________________________________________________________</w:t>
      </w:r>
    </w:p>
    <w:p w:rsidR="00386DF5" w:rsidRDefault="00386DF5" w:rsidP="000F4478">
      <w:pPr>
        <w:pStyle w:val="BodyText"/>
        <w:widowControl/>
      </w:pPr>
      <w:r>
        <w:t>__________________________________________________________________</w:t>
      </w:r>
    </w:p>
    <w:p w:rsidR="00386DF5" w:rsidRDefault="00386DF5" w:rsidP="000F4478">
      <w:pPr>
        <w:pStyle w:val="BodyText"/>
        <w:widowControl/>
      </w:pPr>
      <w:r>
        <w:t>__________________________________________________________________</w:t>
      </w:r>
    </w:p>
    <w:p w:rsidR="00386DF5" w:rsidRDefault="00386DF5" w:rsidP="000F4478">
      <w:pPr>
        <w:pStyle w:val="BodyText"/>
        <w:widowControl/>
      </w:pPr>
      <w:r>
        <w:t>__________________________________________________________________</w:t>
      </w:r>
    </w:p>
    <w:p w:rsidR="00386DF5" w:rsidRDefault="00386DF5" w:rsidP="000F4478">
      <w:pPr>
        <w:pStyle w:val="BodyText"/>
        <w:widowControl/>
      </w:pPr>
      <w:r>
        <w:t>__________________________________________________________________</w:t>
      </w:r>
    </w:p>
    <w:sectPr w:rsidR="00386DF5" w:rsidSect="0014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E86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DEE3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01A01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3450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E93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478"/>
    <w:rsid w:val="00067D51"/>
    <w:rsid w:val="000F4478"/>
    <w:rsid w:val="001439A3"/>
    <w:rsid w:val="00257FF7"/>
    <w:rsid w:val="00386DF5"/>
    <w:rsid w:val="0061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sid w:val="000F4478"/>
    <w:pPr>
      <w:widowControl w:val="0"/>
      <w:snapToGrid w:val="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8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2011-10-07T06:37:00Z</cp:lastPrinted>
  <dcterms:created xsi:type="dcterms:W3CDTF">2011-10-07T06:23:00Z</dcterms:created>
  <dcterms:modified xsi:type="dcterms:W3CDTF">2011-10-07T06:38:00Z</dcterms:modified>
</cp:coreProperties>
</file>