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B7" w:rsidRPr="003F7C1C" w:rsidRDefault="003508B7" w:rsidP="003508B7">
      <w:pPr>
        <w:ind w:left="360"/>
        <w:jc w:val="center"/>
        <w:rPr>
          <w:sz w:val="32"/>
          <w:szCs w:val="32"/>
        </w:rPr>
      </w:pPr>
      <w:r w:rsidRPr="003F7C1C">
        <w:rPr>
          <w:sz w:val="32"/>
          <w:szCs w:val="32"/>
        </w:rPr>
        <w:t>МДОУ «Детский сад №93»</w:t>
      </w: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Default="003508B7" w:rsidP="003508B7">
      <w:pPr>
        <w:ind w:left="360"/>
      </w:pPr>
    </w:p>
    <w:p w:rsidR="003508B7" w:rsidRPr="003F7C1C" w:rsidRDefault="003508B7" w:rsidP="003508B7">
      <w:pPr>
        <w:ind w:left="-540"/>
        <w:jc w:val="center"/>
        <w:rPr>
          <w:i/>
          <w:sz w:val="40"/>
          <w:szCs w:val="40"/>
        </w:rPr>
      </w:pPr>
      <w:r w:rsidRPr="003F7C1C">
        <w:rPr>
          <w:i/>
          <w:sz w:val="40"/>
          <w:szCs w:val="40"/>
        </w:rPr>
        <w:t>Консультация для воспитателей</w:t>
      </w:r>
    </w:p>
    <w:p w:rsidR="003508B7" w:rsidRPr="00D93D46" w:rsidRDefault="003508B7" w:rsidP="003508B7">
      <w:pPr>
        <w:ind w:left="360"/>
        <w:jc w:val="center"/>
        <w:rPr>
          <w:sz w:val="52"/>
          <w:szCs w:val="52"/>
        </w:rPr>
      </w:pPr>
    </w:p>
    <w:p w:rsidR="003508B7" w:rsidRPr="003F7C1C" w:rsidRDefault="003508B7" w:rsidP="003508B7">
      <w:pPr>
        <w:ind w:left="-540"/>
        <w:jc w:val="center"/>
        <w:rPr>
          <w:sz w:val="44"/>
          <w:szCs w:val="44"/>
        </w:rPr>
      </w:pPr>
      <w:r w:rsidRPr="003F7C1C">
        <w:rPr>
          <w:sz w:val="44"/>
          <w:szCs w:val="44"/>
        </w:rPr>
        <w:t xml:space="preserve">Использование игровых приемов в процессе обучения </w:t>
      </w:r>
      <w:proofErr w:type="spellStart"/>
      <w:r w:rsidRPr="003F7C1C">
        <w:rPr>
          <w:sz w:val="44"/>
          <w:szCs w:val="44"/>
        </w:rPr>
        <w:t>изодеятельности</w:t>
      </w:r>
      <w:proofErr w:type="spellEnd"/>
      <w:r w:rsidRPr="003F7C1C">
        <w:rPr>
          <w:sz w:val="44"/>
          <w:szCs w:val="44"/>
        </w:rPr>
        <w:t xml:space="preserve"> детей старшего дошкольного возраста</w:t>
      </w: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6"/>
          <w:szCs w:val="36"/>
        </w:rPr>
      </w:pPr>
    </w:p>
    <w:p w:rsidR="003508B7" w:rsidRDefault="003508B7" w:rsidP="003508B7">
      <w:pPr>
        <w:ind w:left="-540"/>
        <w:rPr>
          <w:sz w:val="32"/>
          <w:szCs w:val="32"/>
        </w:rPr>
      </w:pPr>
    </w:p>
    <w:p w:rsidR="003508B7" w:rsidRDefault="003508B7" w:rsidP="003508B7">
      <w:pPr>
        <w:ind w:left="-540"/>
        <w:jc w:val="center"/>
        <w:rPr>
          <w:sz w:val="32"/>
          <w:szCs w:val="32"/>
        </w:rPr>
      </w:pPr>
      <w:r>
        <w:rPr>
          <w:sz w:val="32"/>
          <w:szCs w:val="32"/>
        </w:rPr>
        <w:t xml:space="preserve">20015/16 </w:t>
      </w:r>
      <w:proofErr w:type="spellStart"/>
      <w:r>
        <w:rPr>
          <w:sz w:val="32"/>
          <w:szCs w:val="32"/>
        </w:rPr>
        <w:t>уч.г</w:t>
      </w:r>
      <w:proofErr w:type="spellEnd"/>
      <w:r>
        <w:rPr>
          <w:sz w:val="32"/>
          <w:szCs w:val="32"/>
        </w:rPr>
        <w:t>.</w:t>
      </w:r>
    </w:p>
    <w:p w:rsidR="003508B7" w:rsidRDefault="003508B7" w:rsidP="003508B7">
      <w:pPr>
        <w:pStyle w:val="a3"/>
        <w:shd w:val="clear" w:color="auto" w:fill="FFFFFF"/>
        <w:spacing w:before="0" w:beforeAutospacing="0" w:after="0" w:afterAutospacing="0" w:line="346" w:lineRule="atLeast"/>
        <w:textAlignment w:val="baseline"/>
        <w:rPr>
          <w:color w:val="666666"/>
          <w:sz w:val="28"/>
          <w:szCs w:val="28"/>
        </w:rPr>
      </w:pPr>
    </w:p>
    <w:p w:rsidR="003508B7" w:rsidRDefault="003508B7" w:rsidP="003508B7">
      <w:pPr>
        <w:pStyle w:val="a3"/>
        <w:shd w:val="clear" w:color="auto" w:fill="FFFFFF"/>
        <w:spacing w:before="0" w:beforeAutospacing="0" w:after="0" w:afterAutospacing="0" w:line="346" w:lineRule="atLeast"/>
        <w:textAlignment w:val="baseline"/>
        <w:rPr>
          <w:color w:val="666666"/>
          <w:sz w:val="28"/>
          <w:szCs w:val="28"/>
        </w:rPr>
      </w:pPr>
    </w:p>
    <w:p w:rsidR="003508B7" w:rsidRDefault="003508B7" w:rsidP="003508B7">
      <w:pPr>
        <w:pStyle w:val="a3"/>
        <w:shd w:val="clear" w:color="auto" w:fill="FFFFFF"/>
        <w:spacing w:before="0" w:beforeAutospacing="0" w:after="0" w:afterAutospacing="0" w:line="346" w:lineRule="atLeast"/>
        <w:textAlignment w:val="baseline"/>
        <w:rPr>
          <w:color w:val="666666"/>
          <w:sz w:val="28"/>
          <w:szCs w:val="28"/>
        </w:rPr>
      </w:pPr>
    </w:p>
    <w:p w:rsidR="003508B7" w:rsidRDefault="003508B7" w:rsidP="003508B7">
      <w:pPr>
        <w:pStyle w:val="a3"/>
        <w:shd w:val="clear" w:color="auto" w:fill="FFFFFF"/>
        <w:spacing w:before="0" w:beforeAutospacing="0" w:after="0" w:afterAutospacing="0" w:line="346" w:lineRule="atLeast"/>
        <w:textAlignment w:val="baseline"/>
        <w:rPr>
          <w:color w:val="666666"/>
          <w:sz w:val="28"/>
          <w:szCs w:val="28"/>
        </w:rPr>
      </w:pPr>
    </w:p>
    <w:p w:rsidR="003508B7" w:rsidRDefault="003508B7" w:rsidP="003508B7">
      <w:pPr>
        <w:pStyle w:val="a3"/>
        <w:shd w:val="clear" w:color="auto" w:fill="FFFFFF"/>
        <w:spacing w:before="0" w:beforeAutospacing="0" w:after="0" w:afterAutospacing="0" w:line="346" w:lineRule="atLeast"/>
        <w:textAlignment w:val="baseline"/>
        <w:rPr>
          <w:color w:val="666666"/>
          <w:sz w:val="28"/>
          <w:szCs w:val="28"/>
        </w:rPr>
      </w:pPr>
    </w:p>
    <w:p w:rsidR="003508B7" w:rsidRDefault="003508B7" w:rsidP="003508B7">
      <w:pPr>
        <w:pStyle w:val="a3"/>
        <w:shd w:val="clear" w:color="auto" w:fill="FFFFFF"/>
        <w:spacing w:before="0" w:beforeAutospacing="0" w:after="0" w:afterAutospacing="0" w:line="346" w:lineRule="atLeast"/>
        <w:textAlignment w:val="baseline"/>
        <w:rPr>
          <w:color w:val="666666"/>
          <w:sz w:val="28"/>
          <w:szCs w:val="28"/>
        </w:rPr>
      </w:pPr>
    </w:p>
    <w:p w:rsidR="003508B7" w:rsidRDefault="003508B7" w:rsidP="003508B7">
      <w:pPr>
        <w:pStyle w:val="a3"/>
        <w:shd w:val="clear" w:color="auto" w:fill="FFFFFF"/>
        <w:spacing w:before="0" w:beforeAutospacing="0" w:after="0" w:afterAutospacing="0" w:line="346" w:lineRule="atLeast"/>
        <w:textAlignment w:val="baseline"/>
        <w:rPr>
          <w:color w:val="666666"/>
          <w:sz w:val="28"/>
          <w:szCs w:val="28"/>
        </w:rPr>
      </w:pP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Pr>
          <w:color w:val="000000"/>
          <w:sz w:val="28"/>
          <w:szCs w:val="28"/>
          <w:bdr w:val="none" w:sz="0" w:space="0" w:color="auto" w:frame="1"/>
        </w:rPr>
        <w:lastRenderedPageBreak/>
        <w:t xml:space="preserve">     </w:t>
      </w:r>
      <w:r w:rsidRPr="003F7C1C">
        <w:rPr>
          <w:color w:val="000000"/>
          <w:sz w:val="28"/>
          <w:szCs w:val="28"/>
          <w:bdr w:val="none" w:sz="0" w:space="0" w:color="auto" w:frame="1"/>
        </w:rPr>
        <w:t>Игра в дошкольном возрасте один из любимых видов деятельности детей. Возможность развивать у дошкольник</w:t>
      </w:r>
      <w:r>
        <w:rPr>
          <w:color w:val="000000"/>
          <w:sz w:val="28"/>
          <w:szCs w:val="28"/>
          <w:bdr w:val="none" w:sz="0" w:space="0" w:color="auto" w:frame="1"/>
        </w:rPr>
        <w:t xml:space="preserve">ов творческие </w:t>
      </w:r>
      <w:proofErr w:type="gramStart"/>
      <w:r>
        <w:rPr>
          <w:color w:val="000000"/>
          <w:sz w:val="28"/>
          <w:szCs w:val="28"/>
          <w:bdr w:val="none" w:sz="0" w:space="0" w:color="auto" w:frame="1"/>
        </w:rPr>
        <w:t xml:space="preserve">способности </w:t>
      </w:r>
      <w:r w:rsidRPr="003F7C1C">
        <w:rPr>
          <w:color w:val="000000"/>
          <w:sz w:val="28"/>
          <w:szCs w:val="28"/>
          <w:bdr w:val="none" w:sz="0" w:space="0" w:color="auto" w:frame="1"/>
        </w:rPr>
        <w:t xml:space="preserve"> позволяет</w:t>
      </w:r>
      <w:proofErr w:type="gramEnd"/>
      <w:r w:rsidRPr="003F7C1C">
        <w:rPr>
          <w:color w:val="000000"/>
          <w:sz w:val="28"/>
          <w:szCs w:val="28"/>
          <w:bdr w:val="none" w:sz="0" w:space="0" w:color="auto" w:frame="1"/>
        </w:rPr>
        <w:t xml:space="preserve"> педагогам использовать игровые приемы на занятиях по изобразительной деятельности.  Игровое творчество </w:t>
      </w:r>
      <w:proofErr w:type="gramStart"/>
      <w:r w:rsidRPr="003F7C1C">
        <w:rPr>
          <w:color w:val="000000"/>
          <w:sz w:val="28"/>
          <w:szCs w:val="28"/>
          <w:bdr w:val="none" w:sz="0" w:space="0" w:color="auto" w:frame="1"/>
        </w:rPr>
        <w:t>проявляется  в</w:t>
      </w:r>
      <w:proofErr w:type="gramEnd"/>
      <w:r w:rsidRPr="003F7C1C">
        <w:rPr>
          <w:color w:val="000000"/>
          <w:sz w:val="28"/>
          <w:szCs w:val="28"/>
          <w:bdr w:val="none" w:sz="0" w:space="0" w:color="auto" w:frame="1"/>
        </w:rPr>
        <w:t xml:space="preserve"> поисках средств и способов для изображения задуманного.</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Pr>
          <w:color w:val="000000"/>
          <w:sz w:val="28"/>
          <w:szCs w:val="28"/>
          <w:bdr w:val="none" w:sz="0" w:space="0" w:color="auto" w:frame="1"/>
        </w:rPr>
        <w:t xml:space="preserve"> </w:t>
      </w:r>
      <w:r w:rsidRPr="003F7C1C">
        <w:rPr>
          <w:color w:val="000000"/>
          <w:sz w:val="28"/>
          <w:szCs w:val="28"/>
          <w:bdr w:val="none" w:sz="0" w:space="0" w:color="auto" w:frame="1"/>
        </w:rPr>
        <w:t>  Игровые приемы обучения, как и другие приемы, направлены на решение обучающих задач и связаны с организацией игры на занятия</w:t>
      </w:r>
      <w:r>
        <w:rPr>
          <w:color w:val="000000"/>
          <w:sz w:val="28"/>
          <w:szCs w:val="28"/>
          <w:bdr w:val="none" w:sz="0" w:space="0" w:color="auto" w:frame="1"/>
        </w:rPr>
        <w:t>х</w:t>
      </w:r>
      <w:r w:rsidRPr="003F7C1C">
        <w:rPr>
          <w:color w:val="000000"/>
          <w:sz w:val="28"/>
          <w:szCs w:val="28"/>
          <w:bdr w:val="none" w:sz="0" w:space="0" w:color="auto" w:frame="1"/>
        </w:rPr>
        <w:t>.</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Pr>
          <w:color w:val="000000"/>
          <w:sz w:val="28"/>
          <w:szCs w:val="28"/>
          <w:bdr w:val="none" w:sz="0" w:space="0" w:color="auto" w:frame="1"/>
        </w:rPr>
        <w:t xml:space="preserve">   </w:t>
      </w:r>
      <w:r w:rsidRPr="003F7C1C">
        <w:rPr>
          <w:color w:val="000000"/>
          <w:sz w:val="28"/>
          <w:szCs w:val="28"/>
          <w:bdr w:val="none" w:sz="0" w:space="0" w:color="auto" w:frame="1"/>
        </w:rPr>
        <w:t>Подобные приемы, построенные на высокоэмоциональной основе, способствуют как решению учебных задач, так и формированию у детей интереса к учебной деятельности. Использование их позволяет развивать у дошкольников устойчивость внимания, способность к произвольному поведению, что является предпосылкой к формированию нравственно-волевых качеств.</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Можно определить их воспитательную роль следующим образом:</w:t>
      </w:r>
    </w:p>
    <w:p w:rsidR="003508B7" w:rsidRPr="003F7C1C" w:rsidRDefault="003508B7" w:rsidP="003508B7">
      <w:pPr>
        <w:numPr>
          <w:ilvl w:val="0"/>
          <w:numId w:val="1"/>
        </w:numPr>
        <w:spacing w:line="346" w:lineRule="atLeast"/>
        <w:ind w:left="0" w:right="480"/>
        <w:jc w:val="both"/>
        <w:textAlignment w:val="baseline"/>
        <w:rPr>
          <w:color w:val="666666"/>
          <w:sz w:val="28"/>
          <w:szCs w:val="28"/>
        </w:rPr>
      </w:pPr>
      <w:proofErr w:type="gramStart"/>
      <w:r w:rsidRPr="003F7C1C">
        <w:rPr>
          <w:color w:val="000000"/>
          <w:sz w:val="28"/>
          <w:szCs w:val="28"/>
          <w:bdr w:val="none" w:sz="0" w:space="0" w:color="auto" w:frame="1"/>
        </w:rPr>
        <w:t>игровые</w:t>
      </w:r>
      <w:proofErr w:type="gramEnd"/>
      <w:r w:rsidRPr="003F7C1C">
        <w:rPr>
          <w:color w:val="000000"/>
          <w:sz w:val="28"/>
          <w:szCs w:val="28"/>
          <w:bdr w:val="none" w:sz="0" w:space="0" w:color="auto" w:frame="1"/>
        </w:rPr>
        <w:t xml:space="preserve"> приемы помогают воспитателю сделать процесс обучения занимательным, соответствующим возрастным особенностям дошкольников (особенно это относится к младшему дошкольному возрасту),</w:t>
      </w:r>
    </w:p>
    <w:p w:rsidR="003508B7" w:rsidRPr="003F7C1C" w:rsidRDefault="003508B7" w:rsidP="003508B7">
      <w:pPr>
        <w:numPr>
          <w:ilvl w:val="0"/>
          <w:numId w:val="1"/>
        </w:numPr>
        <w:spacing w:line="346" w:lineRule="atLeast"/>
        <w:ind w:left="0" w:right="480"/>
        <w:jc w:val="both"/>
        <w:textAlignment w:val="baseline"/>
        <w:rPr>
          <w:color w:val="666666"/>
          <w:sz w:val="28"/>
          <w:szCs w:val="28"/>
        </w:rPr>
      </w:pPr>
      <w:proofErr w:type="gramStart"/>
      <w:r w:rsidRPr="003F7C1C">
        <w:rPr>
          <w:color w:val="000000"/>
          <w:sz w:val="28"/>
          <w:szCs w:val="28"/>
          <w:bdr w:val="none" w:sz="0" w:space="0" w:color="auto" w:frame="1"/>
        </w:rPr>
        <w:t>позволяют</w:t>
      </w:r>
      <w:proofErr w:type="gramEnd"/>
      <w:r w:rsidRPr="003F7C1C">
        <w:rPr>
          <w:color w:val="000000"/>
          <w:sz w:val="28"/>
          <w:szCs w:val="28"/>
          <w:bdr w:val="none" w:sz="0" w:space="0" w:color="auto" w:frame="1"/>
        </w:rPr>
        <w:t xml:space="preserve"> представить неинтересную для детей учебную задачу в занимательной форме;</w:t>
      </w:r>
    </w:p>
    <w:p w:rsidR="003508B7" w:rsidRPr="003F7C1C" w:rsidRDefault="003508B7" w:rsidP="003508B7">
      <w:pPr>
        <w:numPr>
          <w:ilvl w:val="0"/>
          <w:numId w:val="1"/>
        </w:numPr>
        <w:spacing w:line="346" w:lineRule="atLeast"/>
        <w:ind w:left="0" w:right="480"/>
        <w:jc w:val="both"/>
        <w:textAlignment w:val="baseline"/>
        <w:rPr>
          <w:color w:val="666666"/>
          <w:sz w:val="28"/>
          <w:szCs w:val="28"/>
        </w:rPr>
      </w:pPr>
      <w:proofErr w:type="gramStart"/>
      <w:r w:rsidRPr="003F7C1C">
        <w:rPr>
          <w:color w:val="000000"/>
          <w:sz w:val="28"/>
          <w:szCs w:val="28"/>
          <w:bdr w:val="none" w:sz="0" w:space="0" w:color="auto" w:frame="1"/>
        </w:rPr>
        <w:t>дают</w:t>
      </w:r>
      <w:proofErr w:type="gramEnd"/>
      <w:r w:rsidRPr="003F7C1C">
        <w:rPr>
          <w:color w:val="000000"/>
          <w:sz w:val="28"/>
          <w:szCs w:val="28"/>
          <w:bdr w:val="none" w:sz="0" w:space="0" w:color="auto" w:frame="1"/>
        </w:rPr>
        <w:t xml:space="preserve"> возможность многократно упражнять детей при формировании какого-либо умения;</w:t>
      </w:r>
    </w:p>
    <w:p w:rsidR="003508B7" w:rsidRPr="003F7C1C" w:rsidRDefault="003508B7" w:rsidP="003508B7">
      <w:pPr>
        <w:numPr>
          <w:ilvl w:val="0"/>
          <w:numId w:val="1"/>
        </w:numPr>
        <w:spacing w:line="346" w:lineRule="atLeast"/>
        <w:ind w:left="0" w:right="480"/>
        <w:jc w:val="both"/>
        <w:textAlignment w:val="baseline"/>
        <w:rPr>
          <w:color w:val="666666"/>
          <w:sz w:val="28"/>
          <w:szCs w:val="28"/>
        </w:rPr>
      </w:pPr>
      <w:proofErr w:type="gramStart"/>
      <w:r w:rsidRPr="003F7C1C">
        <w:rPr>
          <w:color w:val="000000"/>
          <w:sz w:val="28"/>
          <w:szCs w:val="28"/>
          <w:bdr w:val="none" w:sz="0" w:space="0" w:color="auto" w:frame="1"/>
        </w:rPr>
        <w:t>играют</w:t>
      </w:r>
      <w:proofErr w:type="gramEnd"/>
      <w:r w:rsidRPr="003F7C1C">
        <w:rPr>
          <w:color w:val="000000"/>
          <w:sz w:val="28"/>
          <w:szCs w:val="28"/>
          <w:bdr w:val="none" w:sz="0" w:space="0" w:color="auto" w:frame="1"/>
        </w:rPr>
        <w:t xml:space="preserve"> роль мотива, побуждающего детей к качественному выполнению задания.</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Pr>
          <w:color w:val="000000"/>
          <w:sz w:val="28"/>
          <w:szCs w:val="28"/>
          <w:bdr w:val="none" w:sz="0" w:space="0" w:color="auto" w:frame="1"/>
        </w:rPr>
        <w:t xml:space="preserve">   </w:t>
      </w:r>
      <w:r w:rsidRPr="003F7C1C">
        <w:rPr>
          <w:color w:val="000000"/>
          <w:sz w:val="28"/>
          <w:szCs w:val="28"/>
          <w:bdr w:val="none" w:sz="0" w:space="0" w:color="auto" w:frame="1"/>
        </w:rPr>
        <w:t>В то же время следует подчеркнуть, что все задания, предъявляемые детям в игровых ситуациях, вуалируют учебную задачу; ребенок не ставится в условия осознания особенностей деятельности на занятиях (необходимость в приложении усилий, старания; наличие умения сосредоточивать свое внимание на предложенном задании, стремления выполнить его как можно точнее, достичь результата, соответствующего поставленным требованиям). Поэтому игровые приемы следует сочетать с другими приемами. Варианты их сочетания должны определяться содержанием занятия, возрастом детей, степенью сложности учебного материала, а также конкретными задачами нравственного воспитания, которые могут быть реализованы в деятельности, направленной на усвоение знаний. Если в младших группах игровые приемы преобладают, то в старших, поскольку на первый план выдвигается задача воспитания у детей нравственно-волевых качеств, ответственного отношения к учебной деятельности, на смену им приходят другие, позволяющие дошкольникам осознавать, что деятельность на занятии есть выполнение учебных задач.</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Pr>
          <w:color w:val="000000"/>
          <w:sz w:val="28"/>
          <w:szCs w:val="28"/>
          <w:bdr w:val="none" w:sz="0" w:space="0" w:color="auto" w:frame="1"/>
        </w:rPr>
        <w:t xml:space="preserve">    </w:t>
      </w:r>
      <w:r w:rsidRPr="003F7C1C">
        <w:rPr>
          <w:color w:val="000000"/>
          <w:sz w:val="28"/>
          <w:szCs w:val="28"/>
          <w:bdr w:val="none" w:sz="0" w:space="0" w:color="auto" w:frame="1"/>
        </w:rPr>
        <w:t xml:space="preserve">Следовательно, значимость игровых приемов на занятиях зависит от возраста детей и степени </w:t>
      </w:r>
      <w:proofErr w:type="spellStart"/>
      <w:r w:rsidRPr="003F7C1C">
        <w:rPr>
          <w:color w:val="000000"/>
          <w:sz w:val="28"/>
          <w:szCs w:val="28"/>
          <w:bdr w:val="none" w:sz="0" w:space="0" w:color="auto" w:frame="1"/>
        </w:rPr>
        <w:t>сформированности</w:t>
      </w:r>
      <w:proofErr w:type="spellEnd"/>
      <w:r w:rsidRPr="003F7C1C">
        <w:rPr>
          <w:color w:val="000000"/>
          <w:sz w:val="28"/>
          <w:szCs w:val="28"/>
          <w:bdr w:val="none" w:sz="0" w:space="0" w:color="auto" w:frame="1"/>
        </w:rPr>
        <w:t xml:space="preserve"> у них опыта учебной деятельности; они доминируют в младших группах и</w:t>
      </w:r>
      <w:r w:rsidRPr="003F7C1C">
        <w:rPr>
          <w:color w:val="666666"/>
          <w:sz w:val="28"/>
          <w:szCs w:val="28"/>
        </w:rPr>
        <w:br/>
      </w:r>
      <w:r w:rsidRPr="003F7C1C">
        <w:rPr>
          <w:color w:val="000000"/>
          <w:sz w:val="28"/>
          <w:szCs w:val="28"/>
          <w:bdr w:val="none" w:sz="0" w:space="0" w:color="auto" w:frame="1"/>
        </w:rPr>
        <w:t xml:space="preserve">сочетаются, взаимодействуют с другими в старших. Все возрастающий у детей старшего дошкольного возраста опыт деятельности на занятиях, интерес к ней </w:t>
      </w:r>
      <w:r w:rsidRPr="003F7C1C">
        <w:rPr>
          <w:color w:val="000000"/>
          <w:sz w:val="28"/>
          <w:szCs w:val="28"/>
          <w:bdr w:val="none" w:sz="0" w:space="0" w:color="auto" w:frame="1"/>
        </w:rPr>
        <w:lastRenderedPageBreak/>
        <w:t>позволяют педагогу ставить перед воспитанниками учебную задачу в других формах, обосновывающих необходимость выполнения заданий, приложения усилий.</w:t>
      </w:r>
    </w:p>
    <w:p w:rsidR="003508B7" w:rsidRDefault="003508B7" w:rsidP="003508B7">
      <w:pPr>
        <w:pStyle w:val="a3"/>
        <w:shd w:val="clear" w:color="auto" w:fill="FFFFFF"/>
        <w:spacing w:before="0" w:beforeAutospacing="0" w:after="0" w:afterAutospacing="0" w:line="346" w:lineRule="atLeast"/>
        <w:jc w:val="both"/>
        <w:textAlignment w:val="baseline"/>
        <w:rPr>
          <w:color w:val="000000"/>
          <w:sz w:val="28"/>
          <w:szCs w:val="28"/>
          <w:bdr w:val="none" w:sz="0" w:space="0" w:color="auto" w:frame="1"/>
        </w:rPr>
      </w:pP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bookmarkStart w:id="0" w:name="_GoBack"/>
      <w:bookmarkEnd w:id="0"/>
      <w:r w:rsidRPr="003F7C1C">
        <w:rPr>
          <w:color w:val="000000"/>
          <w:sz w:val="28"/>
          <w:szCs w:val="28"/>
          <w:bdr w:val="none" w:sz="0" w:space="0" w:color="auto" w:frame="1"/>
        </w:rPr>
        <w:t> </w:t>
      </w:r>
      <w:r w:rsidRPr="003F7C1C">
        <w:rPr>
          <w:rStyle w:val="a4"/>
          <w:color w:val="000000"/>
          <w:sz w:val="28"/>
          <w:szCs w:val="28"/>
          <w:bdr w:val="none" w:sz="0" w:space="0" w:color="auto" w:frame="1"/>
        </w:rPr>
        <w:t>Признаки и виды игровых приемов обучения</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u w:val="single"/>
          <w:bdr w:val="none" w:sz="0" w:space="0" w:color="auto" w:frame="1"/>
        </w:rPr>
        <w:t>Признаки игровых приемов</w:t>
      </w:r>
      <w:r w:rsidRPr="003F7C1C">
        <w:rPr>
          <w:color w:val="000000"/>
          <w:sz w:val="28"/>
          <w:szCs w:val="28"/>
          <w:bdr w:val="none" w:sz="0" w:space="0" w:color="auto" w:frame="1"/>
        </w:rPr>
        <w:t>:</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Одним из признаков игрового приема является</w:t>
      </w:r>
      <w:r w:rsidRPr="003F7C1C">
        <w:rPr>
          <w:rStyle w:val="apple-converted-space"/>
          <w:color w:val="000000"/>
          <w:sz w:val="28"/>
          <w:szCs w:val="28"/>
          <w:bdr w:val="none" w:sz="0" w:space="0" w:color="auto" w:frame="1"/>
        </w:rPr>
        <w:t> </w:t>
      </w:r>
      <w:r w:rsidRPr="003F7C1C">
        <w:rPr>
          <w:color w:val="000000"/>
          <w:sz w:val="28"/>
          <w:szCs w:val="28"/>
          <w:u w:val="single"/>
          <w:bdr w:val="none" w:sz="0" w:space="0" w:color="auto" w:frame="1"/>
        </w:rPr>
        <w:t>игровая задача</w:t>
      </w:r>
      <w:r w:rsidRPr="003F7C1C">
        <w:rPr>
          <w:color w:val="000000"/>
          <w:sz w:val="28"/>
          <w:szCs w:val="28"/>
          <w:bdr w:val="none" w:sz="0" w:space="0" w:color="auto" w:frame="1"/>
        </w:rPr>
        <w:t xml:space="preserve">. Игровая задача – это определение того, для чего дети будут выполнять те или иные игровые действия. Например, воспитатель предлагает детям: «Подумайте, как зайчику перебраться через речку», дети сами ставят игровые задачи. Если </w:t>
      </w:r>
      <w:proofErr w:type="gramStart"/>
      <w:r w:rsidRPr="003F7C1C">
        <w:rPr>
          <w:color w:val="000000"/>
          <w:sz w:val="28"/>
          <w:szCs w:val="28"/>
          <w:bdr w:val="none" w:sz="0" w:space="0" w:color="auto" w:frame="1"/>
        </w:rPr>
        <w:t>правильно  использовать</w:t>
      </w:r>
      <w:proofErr w:type="gramEnd"/>
      <w:r w:rsidRPr="003F7C1C">
        <w:rPr>
          <w:color w:val="000000"/>
          <w:sz w:val="28"/>
          <w:szCs w:val="28"/>
          <w:bdr w:val="none" w:sz="0" w:space="0" w:color="auto" w:frame="1"/>
        </w:rPr>
        <w:t xml:space="preserve"> игровые приемы можно увеличивать количество игровых задач, развивать сюжетно-игровой замысел.</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Также основой любой игры является наличие</w:t>
      </w:r>
      <w:r w:rsidRPr="003F7C1C">
        <w:rPr>
          <w:rStyle w:val="apple-converted-space"/>
          <w:color w:val="000000"/>
          <w:sz w:val="28"/>
          <w:szCs w:val="28"/>
          <w:bdr w:val="none" w:sz="0" w:space="0" w:color="auto" w:frame="1"/>
        </w:rPr>
        <w:t> </w:t>
      </w:r>
      <w:r w:rsidRPr="003F7C1C">
        <w:rPr>
          <w:color w:val="000000"/>
          <w:sz w:val="28"/>
          <w:szCs w:val="28"/>
          <w:u w:val="single"/>
          <w:bdr w:val="none" w:sz="0" w:space="0" w:color="auto" w:frame="1"/>
        </w:rPr>
        <w:t>игровых действий</w:t>
      </w:r>
      <w:r w:rsidRPr="003F7C1C">
        <w:rPr>
          <w:color w:val="000000"/>
          <w:sz w:val="28"/>
          <w:szCs w:val="28"/>
          <w:bdr w:val="none" w:sz="0" w:space="0" w:color="auto" w:frame="1"/>
        </w:rPr>
        <w:t xml:space="preserve">, с помощью которых и решаются игровые задачи.  Иногда педагоги в начале занятия ограничиваются лишь </w:t>
      </w:r>
      <w:proofErr w:type="gramStart"/>
      <w:r w:rsidRPr="003F7C1C">
        <w:rPr>
          <w:color w:val="000000"/>
          <w:sz w:val="28"/>
          <w:szCs w:val="28"/>
          <w:bdr w:val="none" w:sz="0" w:space="0" w:color="auto" w:frame="1"/>
        </w:rPr>
        <w:t>постановкой  игровой</w:t>
      </w:r>
      <w:proofErr w:type="gramEnd"/>
      <w:r w:rsidRPr="003F7C1C">
        <w:rPr>
          <w:color w:val="000000"/>
          <w:sz w:val="28"/>
          <w:szCs w:val="28"/>
          <w:bdr w:val="none" w:sz="0" w:space="0" w:color="auto" w:frame="1"/>
        </w:rPr>
        <w:t xml:space="preserve"> задачи, например «Сделаем игрушкам подарки», а затем продолжают обычную работу: детям пообещали игру, а она не состоялась, потому что не последовало игровых действий. Подсказанный педагогом сюжет игры дети должны развивать дальше. Важно, чтобы дети были активны при выполнении игровых действий, это развивает их творческие способности.</w:t>
      </w:r>
    </w:p>
    <w:p w:rsidR="003508B7" w:rsidRPr="003F7C1C" w:rsidRDefault="003508B7" w:rsidP="003508B7">
      <w:pPr>
        <w:numPr>
          <w:ilvl w:val="0"/>
          <w:numId w:val="2"/>
        </w:numPr>
        <w:spacing w:line="346" w:lineRule="atLeast"/>
        <w:ind w:left="0" w:right="480"/>
        <w:jc w:val="both"/>
        <w:textAlignment w:val="baseline"/>
        <w:rPr>
          <w:color w:val="666666"/>
          <w:sz w:val="28"/>
          <w:szCs w:val="28"/>
        </w:rPr>
      </w:pPr>
      <w:r w:rsidRPr="003F7C1C">
        <w:rPr>
          <w:color w:val="000000"/>
          <w:sz w:val="28"/>
          <w:szCs w:val="28"/>
          <w:bdr w:val="none" w:sz="0" w:space="0" w:color="auto" w:frame="1"/>
        </w:rPr>
        <w:t xml:space="preserve"> Необходимым условием активности детей является определенный запас знаний, наличие ярких впечатлений о данном явлении. В этих случаях дети увлечены происходящими на занятиях событиями, придумывают игровые действия и способы их выполнения. Если у детей нет интересной для них информации, которая бы помогала </w:t>
      </w:r>
      <w:proofErr w:type="gramStart"/>
      <w:r w:rsidRPr="003F7C1C">
        <w:rPr>
          <w:color w:val="000000"/>
          <w:sz w:val="28"/>
          <w:szCs w:val="28"/>
          <w:bdr w:val="none" w:sz="0" w:space="0" w:color="auto" w:frame="1"/>
        </w:rPr>
        <w:t>понять  связь</w:t>
      </w:r>
      <w:proofErr w:type="gramEnd"/>
      <w:r w:rsidRPr="003F7C1C">
        <w:rPr>
          <w:color w:val="000000"/>
          <w:sz w:val="28"/>
          <w:szCs w:val="28"/>
          <w:bdr w:val="none" w:sz="0" w:space="0" w:color="auto" w:frame="1"/>
        </w:rPr>
        <w:t xml:space="preserve"> содержания изображений с тем, для кого они предназначены, то дети отвлекаются, мало интересуются полученными результатами. Регулярное применение игровых приемов без учета знаний </w:t>
      </w:r>
      <w:proofErr w:type="gramStart"/>
      <w:r w:rsidRPr="003F7C1C">
        <w:rPr>
          <w:color w:val="000000"/>
          <w:sz w:val="28"/>
          <w:szCs w:val="28"/>
          <w:bdr w:val="none" w:sz="0" w:space="0" w:color="auto" w:frame="1"/>
        </w:rPr>
        <w:t>детей  приводит</w:t>
      </w:r>
      <w:proofErr w:type="gramEnd"/>
      <w:r w:rsidRPr="003F7C1C">
        <w:rPr>
          <w:color w:val="000000"/>
          <w:sz w:val="28"/>
          <w:szCs w:val="28"/>
          <w:bdr w:val="none" w:sz="0" w:space="0" w:color="auto" w:frame="1"/>
        </w:rPr>
        <w:t xml:space="preserve"> к  потере интереса к занятиям. Поэтому, продумывая содержание игровых приемов, нужно использовать опыт детей своей группы, полученный в разных видах деятельности, в разных ситуациях, имевших место в данном коллективе. У детей есть любимые игры, игрушки, персонажи.   Замечено, </w:t>
      </w:r>
      <w:proofErr w:type="gramStart"/>
      <w:r w:rsidRPr="003F7C1C">
        <w:rPr>
          <w:color w:val="000000"/>
          <w:sz w:val="28"/>
          <w:szCs w:val="28"/>
          <w:bdr w:val="none" w:sz="0" w:space="0" w:color="auto" w:frame="1"/>
        </w:rPr>
        <w:t>что  наиболее</w:t>
      </w:r>
      <w:proofErr w:type="gramEnd"/>
      <w:r w:rsidRPr="003F7C1C">
        <w:rPr>
          <w:color w:val="000000"/>
          <w:sz w:val="28"/>
          <w:szCs w:val="28"/>
          <w:bdr w:val="none" w:sz="0" w:space="0" w:color="auto" w:frame="1"/>
        </w:rPr>
        <w:t xml:space="preserve"> эффективны игровые ситуации со знакомыми, любимыми игрушками, так как с ними связаны эмоциональные переживания детей.</w:t>
      </w:r>
    </w:p>
    <w:p w:rsidR="003508B7" w:rsidRPr="003F7C1C" w:rsidRDefault="003508B7" w:rsidP="003508B7">
      <w:pPr>
        <w:numPr>
          <w:ilvl w:val="0"/>
          <w:numId w:val="2"/>
        </w:numPr>
        <w:spacing w:line="346" w:lineRule="atLeast"/>
        <w:ind w:left="0" w:right="480"/>
        <w:jc w:val="both"/>
        <w:textAlignment w:val="baseline"/>
        <w:rPr>
          <w:color w:val="666666"/>
          <w:sz w:val="28"/>
          <w:szCs w:val="28"/>
        </w:rPr>
      </w:pPr>
      <w:proofErr w:type="gramStart"/>
      <w:r w:rsidRPr="003F7C1C">
        <w:rPr>
          <w:color w:val="000000"/>
          <w:sz w:val="28"/>
          <w:szCs w:val="28"/>
          <w:bdr w:val="none" w:sz="0" w:space="0" w:color="auto" w:frame="1"/>
        </w:rPr>
        <w:t>при</w:t>
      </w:r>
      <w:proofErr w:type="gramEnd"/>
      <w:r w:rsidRPr="003F7C1C">
        <w:rPr>
          <w:color w:val="000000"/>
          <w:sz w:val="28"/>
          <w:szCs w:val="28"/>
          <w:bdr w:val="none" w:sz="0" w:space="0" w:color="auto" w:frame="1"/>
        </w:rPr>
        <w:t xml:space="preserve"> разработке и применении игровых приемов необходимо учитывать также уровень развития игры детей данной возрастной группы, характер тех явлений, событий, которые интересны детям этого возраста и которые они стремятся «пережить» в игре. У самых </w:t>
      </w:r>
      <w:proofErr w:type="gramStart"/>
      <w:r w:rsidRPr="003F7C1C">
        <w:rPr>
          <w:color w:val="000000"/>
          <w:sz w:val="28"/>
          <w:szCs w:val="28"/>
          <w:bdr w:val="none" w:sz="0" w:space="0" w:color="auto" w:frame="1"/>
        </w:rPr>
        <w:t>маленьких  -</w:t>
      </w:r>
      <w:proofErr w:type="gramEnd"/>
      <w:r w:rsidRPr="003F7C1C">
        <w:rPr>
          <w:color w:val="000000"/>
          <w:sz w:val="28"/>
          <w:szCs w:val="28"/>
          <w:bdr w:val="none" w:sz="0" w:space="0" w:color="auto" w:frame="1"/>
        </w:rPr>
        <w:t xml:space="preserve"> это мир разнообразных предметов и действия с ними, у более старших – люди и их действия с предметами, а затем взаимоотношения людей. В работе с малышами более эффективен прием, включающий игровые действия с игрушкой (катает вылепленную машину), с более старшими детьми – выполнение той или </w:t>
      </w:r>
      <w:proofErr w:type="gramStart"/>
      <w:r w:rsidRPr="003F7C1C">
        <w:rPr>
          <w:color w:val="000000"/>
          <w:sz w:val="28"/>
          <w:szCs w:val="28"/>
          <w:bdr w:val="none" w:sz="0" w:space="0" w:color="auto" w:frame="1"/>
        </w:rPr>
        <w:t>иной  и</w:t>
      </w:r>
      <w:proofErr w:type="gramEnd"/>
      <w:r w:rsidRPr="003F7C1C">
        <w:rPr>
          <w:color w:val="000000"/>
          <w:sz w:val="28"/>
          <w:szCs w:val="28"/>
          <w:bdr w:val="none" w:sz="0" w:space="0" w:color="auto" w:frame="1"/>
        </w:rPr>
        <w:t xml:space="preserve"> соответствующих действий (в роли шофера перевозит на машине)</w:t>
      </w:r>
    </w:p>
    <w:p w:rsidR="003508B7" w:rsidRPr="003F7C1C" w:rsidRDefault="003508B7" w:rsidP="003508B7">
      <w:pPr>
        <w:numPr>
          <w:ilvl w:val="0"/>
          <w:numId w:val="2"/>
        </w:numPr>
        <w:spacing w:line="346" w:lineRule="atLeast"/>
        <w:ind w:left="0" w:right="480"/>
        <w:jc w:val="both"/>
        <w:textAlignment w:val="baseline"/>
        <w:rPr>
          <w:color w:val="666666"/>
          <w:sz w:val="28"/>
          <w:szCs w:val="28"/>
        </w:rPr>
      </w:pPr>
      <w:proofErr w:type="gramStart"/>
      <w:r w:rsidRPr="003F7C1C">
        <w:rPr>
          <w:color w:val="000000"/>
          <w:sz w:val="28"/>
          <w:szCs w:val="28"/>
          <w:bdr w:val="none" w:sz="0" w:space="0" w:color="auto" w:frame="1"/>
        </w:rPr>
        <w:t>использование</w:t>
      </w:r>
      <w:proofErr w:type="gramEnd"/>
      <w:r w:rsidRPr="003F7C1C">
        <w:rPr>
          <w:color w:val="000000"/>
          <w:sz w:val="28"/>
          <w:szCs w:val="28"/>
          <w:bdr w:val="none" w:sz="0" w:space="0" w:color="auto" w:frame="1"/>
        </w:rPr>
        <w:t xml:space="preserve"> игровых приемов зависит и от материала, который использует педагог. В зависимости от игровых умений детей педагог и должен </w:t>
      </w:r>
      <w:proofErr w:type="gramStart"/>
      <w:r w:rsidRPr="003F7C1C">
        <w:rPr>
          <w:color w:val="000000"/>
          <w:sz w:val="28"/>
          <w:szCs w:val="28"/>
          <w:bdr w:val="none" w:sz="0" w:space="0" w:color="auto" w:frame="1"/>
        </w:rPr>
        <w:lastRenderedPageBreak/>
        <w:t>предлагать  им</w:t>
      </w:r>
      <w:proofErr w:type="gramEnd"/>
      <w:r w:rsidRPr="003F7C1C">
        <w:rPr>
          <w:color w:val="000000"/>
          <w:sz w:val="28"/>
          <w:szCs w:val="28"/>
          <w:bdr w:val="none" w:sz="0" w:space="0" w:color="auto" w:frame="1"/>
        </w:rPr>
        <w:t xml:space="preserve"> объемные и плоскостные предметы, игрушки, предметы-заместители или воображаемые предметы.</w:t>
      </w:r>
    </w:p>
    <w:p w:rsidR="003508B7" w:rsidRPr="003F7C1C" w:rsidRDefault="003508B7" w:rsidP="003508B7">
      <w:pPr>
        <w:numPr>
          <w:ilvl w:val="0"/>
          <w:numId w:val="2"/>
        </w:numPr>
        <w:spacing w:line="346" w:lineRule="atLeast"/>
        <w:ind w:left="0" w:right="480"/>
        <w:jc w:val="both"/>
        <w:textAlignment w:val="baseline"/>
        <w:rPr>
          <w:color w:val="666666"/>
          <w:sz w:val="28"/>
          <w:szCs w:val="28"/>
        </w:rPr>
      </w:pPr>
      <w:proofErr w:type="gramStart"/>
      <w:r w:rsidRPr="003F7C1C">
        <w:rPr>
          <w:color w:val="000000"/>
          <w:sz w:val="28"/>
          <w:szCs w:val="28"/>
          <w:bdr w:val="none" w:sz="0" w:space="0" w:color="auto" w:frame="1"/>
        </w:rPr>
        <w:t>при</w:t>
      </w:r>
      <w:proofErr w:type="gramEnd"/>
      <w:r w:rsidRPr="003F7C1C">
        <w:rPr>
          <w:color w:val="000000"/>
          <w:sz w:val="28"/>
          <w:szCs w:val="28"/>
          <w:bdr w:val="none" w:sz="0" w:space="0" w:color="auto" w:frame="1"/>
        </w:rPr>
        <w:t xml:space="preserve"> разработке игровых приемов важно думать о логике игровых действий, соответствии их реальным жизненным ситуациям. </w:t>
      </w:r>
      <w:proofErr w:type="gramStart"/>
      <w:r w:rsidRPr="003F7C1C">
        <w:rPr>
          <w:color w:val="000000"/>
          <w:sz w:val="28"/>
          <w:szCs w:val="28"/>
          <w:bdr w:val="none" w:sz="0" w:space="0" w:color="auto" w:frame="1"/>
        </w:rPr>
        <w:t xml:space="preserve">Например,   </w:t>
      </w:r>
      <w:proofErr w:type="gramEnd"/>
      <w:r w:rsidRPr="003F7C1C">
        <w:rPr>
          <w:color w:val="000000"/>
          <w:sz w:val="28"/>
          <w:szCs w:val="28"/>
          <w:bdr w:val="none" w:sz="0" w:space="0" w:color="auto" w:frame="1"/>
        </w:rPr>
        <w:t>пет</w:t>
      </w:r>
      <w:r>
        <w:rPr>
          <w:color w:val="000000"/>
          <w:sz w:val="28"/>
          <w:szCs w:val="28"/>
          <w:bdr w:val="none" w:sz="0" w:space="0" w:color="auto" w:frame="1"/>
        </w:rPr>
        <w:t>р</w:t>
      </w:r>
      <w:r w:rsidRPr="003F7C1C">
        <w:rPr>
          <w:color w:val="000000"/>
          <w:sz w:val="28"/>
          <w:szCs w:val="28"/>
          <w:bdr w:val="none" w:sz="0" w:space="0" w:color="auto" w:frame="1"/>
        </w:rPr>
        <w:t>ушка приносит детям яркие платочки и дети их рисуют. Было бы правильнее нарисовать платочки для куклы или матрешки.  </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Pr>
          <w:color w:val="000000"/>
          <w:sz w:val="28"/>
          <w:szCs w:val="28"/>
          <w:bdr w:val="none" w:sz="0" w:space="0" w:color="auto" w:frame="1"/>
        </w:rPr>
        <w:t xml:space="preserve">   </w:t>
      </w:r>
      <w:r w:rsidRPr="003F7C1C">
        <w:rPr>
          <w:color w:val="000000"/>
          <w:sz w:val="28"/>
          <w:szCs w:val="28"/>
          <w:bdr w:val="none" w:sz="0" w:space="0" w:color="auto" w:frame="1"/>
        </w:rPr>
        <w:t xml:space="preserve">Включение игровых приемов в изобразительную деятельность, не </w:t>
      </w:r>
      <w:proofErr w:type="gramStart"/>
      <w:r w:rsidRPr="003F7C1C">
        <w:rPr>
          <w:color w:val="000000"/>
          <w:sz w:val="28"/>
          <w:szCs w:val="28"/>
          <w:bdr w:val="none" w:sz="0" w:space="0" w:color="auto" w:frame="1"/>
        </w:rPr>
        <w:t>должно  нарушать</w:t>
      </w:r>
      <w:proofErr w:type="gramEnd"/>
      <w:r w:rsidRPr="003F7C1C">
        <w:rPr>
          <w:color w:val="000000"/>
          <w:sz w:val="28"/>
          <w:szCs w:val="28"/>
          <w:bdr w:val="none" w:sz="0" w:space="0" w:color="auto" w:frame="1"/>
        </w:rPr>
        <w:t xml:space="preserve"> ее естественного хода. Изображение – своеобразный центр игры. Игровые действия могут органически включаться в изобразительный процесс или завершать его. Очень похожи на «режиссерские игры» и представляют собой индивидуальную сюжетную игру, но </w:t>
      </w:r>
      <w:proofErr w:type="gramStart"/>
      <w:r w:rsidRPr="003F7C1C">
        <w:rPr>
          <w:color w:val="000000"/>
          <w:sz w:val="28"/>
          <w:szCs w:val="28"/>
          <w:bdr w:val="none" w:sz="0" w:space="0" w:color="auto" w:frame="1"/>
        </w:rPr>
        <w:t>только  не</w:t>
      </w:r>
      <w:proofErr w:type="gramEnd"/>
      <w:r w:rsidRPr="003F7C1C">
        <w:rPr>
          <w:color w:val="000000"/>
          <w:sz w:val="28"/>
          <w:szCs w:val="28"/>
          <w:bdr w:val="none" w:sz="0" w:space="0" w:color="auto" w:frame="1"/>
        </w:rPr>
        <w:t xml:space="preserve"> с обычными игрушками, а  с изображениями. Еще только создаваемые или уже выполненные рисунки ребенок наделяет определенными ролями, иногда берет роль на себя или выполняет за них разнообразные действия.</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На занятиях по изобразительной деятельности</w:t>
      </w:r>
      <w:r w:rsidRPr="003F7C1C">
        <w:rPr>
          <w:rStyle w:val="apple-converted-space"/>
          <w:color w:val="000000"/>
          <w:sz w:val="28"/>
          <w:szCs w:val="28"/>
          <w:bdr w:val="none" w:sz="0" w:space="0" w:color="auto" w:frame="1"/>
        </w:rPr>
        <w:t> </w:t>
      </w:r>
      <w:proofErr w:type="gramStart"/>
      <w:r w:rsidRPr="003F7C1C">
        <w:rPr>
          <w:color w:val="000000"/>
          <w:sz w:val="28"/>
          <w:szCs w:val="28"/>
          <w:u w:val="single"/>
          <w:bdr w:val="none" w:sz="0" w:space="0" w:color="auto" w:frame="1"/>
        </w:rPr>
        <w:t>педагог  может</w:t>
      </w:r>
      <w:proofErr w:type="gramEnd"/>
      <w:r w:rsidRPr="003F7C1C">
        <w:rPr>
          <w:color w:val="000000"/>
          <w:sz w:val="28"/>
          <w:szCs w:val="28"/>
          <w:u w:val="single"/>
          <w:bdr w:val="none" w:sz="0" w:space="0" w:color="auto" w:frame="1"/>
        </w:rPr>
        <w:t xml:space="preserve"> применять</w:t>
      </w:r>
      <w:r w:rsidRPr="003F7C1C">
        <w:rPr>
          <w:rStyle w:val="apple-converted-space"/>
          <w:color w:val="000000"/>
          <w:sz w:val="28"/>
          <w:szCs w:val="28"/>
          <w:u w:val="single"/>
          <w:bdr w:val="none" w:sz="0" w:space="0" w:color="auto" w:frame="1"/>
        </w:rPr>
        <w:t> </w:t>
      </w:r>
      <w:r w:rsidRPr="003F7C1C">
        <w:rPr>
          <w:color w:val="000000"/>
          <w:sz w:val="28"/>
          <w:szCs w:val="28"/>
          <w:bdr w:val="none" w:sz="0" w:space="0" w:color="auto" w:frame="1"/>
        </w:rPr>
        <w:t>следующие</w:t>
      </w:r>
      <w:r w:rsidRPr="003F7C1C">
        <w:rPr>
          <w:rStyle w:val="apple-converted-space"/>
          <w:color w:val="000000"/>
          <w:sz w:val="28"/>
          <w:szCs w:val="28"/>
          <w:u w:val="single"/>
          <w:bdr w:val="none" w:sz="0" w:space="0" w:color="auto" w:frame="1"/>
        </w:rPr>
        <w:t> </w:t>
      </w:r>
      <w:r w:rsidRPr="003F7C1C">
        <w:rPr>
          <w:rStyle w:val="a4"/>
          <w:color w:val="000000"/>
          <w:sz w:val="28"/>
          <w:szCs w:val="28"/>
          <w:u w:val="single"/>
          <w:bdr w:val="none" w:sz="0" w:space="0" w:color="auto" w:frame="1"/>
        </w:rPr>
        <w:t>виды  игровых приемов</w:t>
      </w:r>
      <w:r w:rsidRPr="003F7C1C">
        <w:rPr>
          <w:color w:val="000000"/>
          <w:sz w:val="28"/>
          <w:szCs w:val="28"/>
          <w:u w:val="single"/>
          <w:bdr w:val="none" w:sz="0" w:space="0" w:color="auto" w:frame="1"/>
        </w:rPr>
        <w:t>:</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u w:val="single"/>
          <w:bdr w:val="none" w:sz="0" w:space="0" w:color="auto" w:frame="1"/>
        </w:rPr>
        <w:t xml:space="preserve">- обыгрывание </w:t>
      </w:r>
      <w:proofErr w:type="gramStart"/>
      <w:r w:rsidRPr="003F7C1C">
        <w:rPr>
          <w:color w:val="000000"/>
          <w:sz w:val="28"/>
          <w:szCs w:val="28"/>
          <w:u w:val="single"/>
          <w:bdr w:val="none" w:sz="0" w:space="0" w:color="auto" w:frame="1"/>
        </w:rPr>
        <w:t>предметов,</w:t>
      </w:r>
      <w:r>
        <w:rPr>
          <w:color w:val="000000"/>
          <w:sz w:val="28"/>
          <w:szCs w:val="28"/>
          <w:u w:val="single"/>
          <w:bdr w:val="none" w:sz="0" w:space="0" w:color="auto" w:frame="1"/>
        </w:rPr>
        <w:t xml:space="preserve"> </w:t>
      </w:r>
      <w:r w:rsidRPr="003F7C1C">
        <w:rPr>
          <w:color w:val="000000"/>
          <w:sz w:val="28"/>
          <w:szCs w:val="28"/>
          <w:u w:val="single"/>
          <w:bdr w:val="none" w:sz="0" w:space="0" w:color="auto" w:frame="1"/>
        </w:rPr>
        <w:t xml:space="preserve"> игрушек</w:t>
      </w:r>
      <w:proofErr w:type="gramEnd"/>
      <w:r w:rsidRPr="003F7C1C">
        <w:rPr>
          <w:color w:val="000000"/>
          <w:sz w:val="28"/>
          <w:szCs w:val="28"/>
          <w:u w:val="single"/>
          <w:bdr w:val="none" w:sz="0" w:space="0" w:color="auto" w:frame="1"/>
        </w:rPr>
        <w:t>,  картин;</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Pr>
          <w:color w:val="000000"/>
          <w:sz w:val="28"/>
          <w:szCs w:val="28"/>
          <w:bdr w:val="none" w:sz="0" w:space="0" w:color="auto" w:frame="1"/>
        </w:rPr>
        <w:t xml:space="preserve">   </w:t>
      </w:r>
      <w:r w:rsidRPr="003F7C1C">
        <w:rPr>
          <w:color w:val="000000"/>
          <w:sz w:val="28"/>
          <w:szCs w:val="28"/>
          <w:bdr w:val="none" w:sz="0" w:space="0" w:color="auto" w:frame="1"/>
        </w:rPr>
        <w:t>Обыграть можно даже изобразительный материал (кисточки, краски, карандаши и т.д.) с кисточками о карандашами можно советоваться, разговаривать, учить их рисовать («бегать по ровненькой дорожке», «кататься» с горки и т.д.)</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xml:space="preserve">При обыгрывании предметов, игрушек игровые действия могут быть самыми разнообразными по </w:t>
      </w:r>
      <w:proofErr w:type="gramStart"/>
      <w:r w:rsidRPr="003F7C1C">
        <w:rPr>
          <w:color w:val="000000"/>
          <w:sz w:val="28"/>
          <w:szCs w:val="28"/>
          <w:bdr w:val="none" w:sz="0" w:space="0" w:color="auto" w:frame="1"/>
        </w:rPr>
        <w:t>содержанию  и</w:t>
      </w:r>
      <w:proofErr w:type="gramEnd"/>
      <w:r w:rsidRPr="003F7C1C">
        <w:rPr>
          <w:color w:val="000000"/>
          <w:sz w:val="28"/>
          <w:szCs w:val="28"/>
          <w:bdr w:val="none" w:sz="0" w:space="0" w:color="auto" w:frame="1"/>
        </w:rPr>
        <w:t xml:space="preserve"> способу исполнения:  узнать настроение персонажа (беседа, диалог); пожалеть, погладить, поймать листочки (жест); изобразить движения (имитация движений с игрушкой). Это прием применяется во всех возрастных группах, так как позволяет учесть постепенно изменяющиеся интересы детей к окружающему и   доступные им способы игрового действия. Педагог использует его перед    началом </w:t>
      </w:r>
      <w:proofErr w:type="gramStart"/>
      <w:r w:rsidRPr="003F7C1C">
        <w:rPr>
          <w:color w:val="000000"/>
          <w:sz w:val="28"/>
          <w:szCs w:val="28"/>
          <w:bdr w:val="none" w:sz="0" w:space="0" w:color="auto" w:frame="1"/>
        </w:rPr>
        <w:t>занятия  или</w:t>
      </w:r>
      <w:proofErr w:type="gramEnd"/>
      <w:r w:rsidRPr="003F7C1C">
        <w:rPr>
          <w:color w:val="000000"/>
          <w:sz w:val="28"/>
          <w:szCs w:val="28"/>
          <w:bdr w:val="none" w:sz="0" w:space="0" w:color="auto" w:frame="1"/>
        </w:rPr>
        <w:t xml:space="preserve"> в начале его в процессе беседы, направленной на формирование замысла будущего рисунка.  Этот прием позволяет решить несколько задач: привлечь внимание ребенка к изображенному предмету, рассмотреть, </w:t>
      </w:r>
      <w:proofErr w:type="gramStart"/>
      <w:r w:rsidRPr="003F7C1C">
        <w:rPr>
          <w:color w:val="000000"/>
          <w:sz w:val="28"/>
          <w:szCs w:val="28"/>
          <w:bdr w:val="none" w:sz="0" w:space="0" w:color="auto" w:frame="1"/>
        </w:rPr>
        <w:t>обследовать  его</w:t>
      </w:r>
      <w:proofErr w:type="gramEnd"/>
      <w:r w:rsidRPr="003F7C1C">
        <w:rPr>
          <w:color w:val="000000"/>
          <w:sz w:val="28"/>
          <w:szCs w:val="28"/>
          <w:bdr w:val="none" w:sz="0" w:space="0" w:color="auto" w:frame="1"/>
        </w:rPr>
        <w:t>; заинтересовать предстоящей работой; объяснить приемы изображения.</w:t>
      </w:r>
      <w:r w:rsidRPr="003F7C1C">
        <w:rPr>
          <w:rStyle w:val="apple-converted-space"/>
          <w:color w:val="000000"/>
          <w:sz w:val="28"/>
          <w:szCs w:val="28"/>
          <w:bdr w:val="none" w:sz="0" w:space="0" w:color="auto" w:frame="1"/>
        </w:rPr>
        <w:t> </w:t>
      </w:r>
      <w:r>
        <w:rPr>
          <w:rStyle w:val="apple-converted-space"/>
          <w:color w:val="000000"/>
          <w:sz w:val="28"/>
          <w:szCs w:val="28"/>
          <w:bdr w:val="none" w:sz="0" w:space="0" w:color="auto" w:frame="1"/>
        </w:rPr>
        <w:t xml:space="preserve">                                                                                     </w:t>
      </w:r>
      <w:proofErr w:type="gramStart"/>
      <w:r w:rsidRPr="003F7C1C">
        <w:rPr>
          <w:color w:val="000000"/>
          <w:sz w:val="28"/>
          <w:szCs w:val="28"/>
          <w:u w:val="single"/>
          <w:bdr w:val="none" w:sz="0" w:space="0" w:color="auto" w:frame="1"/>
        </w:rPr>
        <w:t>обыгрывание</w:t>
      </w:r>
      <w:proofErr w:type="gramEnd"/>
      <w:r w:rsidRPr="003F7C1C">
        <w:rPr>
          <w:color w:val="000000"/>
          <w:sz w:val="28"/>
          <w:szCs w:val="28"/>
          <w:u w:val="single"/>
          <w:bdr w:val="none" w:sz="0" w:space="0" w:color="auto" w:frame="1"/>
        </w:rPr>
        <w:t xml:space="preserve"> выполненного изображения;</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xml:space="preserve">Это прием </w:t>
      </w:r>
      <w:proofErr w:type="gramStart"/>
      <w:r w:rsidRPr="003F7C1C">
        <w:rPr>
          <w:color w:val="000000"/>
          <w:sz w:val="28"/>
          <w:szCs w:val="28"/>
          <w:bdr w:val="none" w:sz="0" w:space="0" w:color="auto" w:frame="1"/>
        </w:rPr>
        <w:t>применяется  в</w:t>
      </w:r>
      <w:proofErr w:type="gramEnd"/>
      <w:r w:rsidRPr="003F7C1C">
        <w:rPr>
          <w:color w:val="000000"/>
          <w:sz w:val="28"/>
          <w:szCs w:val="28"/>
          <w:bdr w:val="none" w:sz="0" w:space="0" w:color="auto" w:frame="1"/>
        </w:rPr>
        <w:t xml:space="preserve"> корце занятия, когда изображение уже выполнено. Полученное изображение используется как своеобразный игровой предмет.  Содержание игровых действий зависит от изображения.</w:t>
      </w:r>
      <w:r w:rsidRPr="003F7C1C">
        <w:rPr>
          <w:rStyle w:val="apple-converted-space"/>
          <w:color w:val="000000"/>
          <w:sz w:val="28"/>
          <w:szCs w:val="28"/>
          <w:bdr w:val="none" w:sz="0" w:space="0" w:color="auto" w:frame="1"/>
        </w:rPr>
        <w:t> </w:t>
      </w:r>
      <w:r w:rsidRPr="003F7C1C">
        <w:rPr>
          <w:color w:val="000000"/>
          <w:sz w:val="28"/>
          <w:szCs w:val="28"/>
          <w:bdr w:val="none" w:sz="0" w:space="0" w:color="auto" w:frame="1"/>
        </w:rPr>
        <w:t>Например, дети рисовали парк: осенний, зимний, им предлагается погулять по парку, послушать птиц, попеть песенки и т.д. Если воспроизведена птица, то она может «летать», «клевать» зернышки.</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u w:val="single"/>
          <w:bdr w:val="none" w:sz="0" w:space="0" w:color="auto" w:frame="1"/>
        </w:rPr>
        <w:t>- обыгрывание незаконченного изображения в момент его исполнения:</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xml:space="preserve">Этот прием направлен не только на развитие замысла рисунка, но и на развитие у детей умения выполнять его разными изобразительными средствами. Способы выполнения игровых действий в данном приеме </w:t>
      </w:r>
      <w:proofErr w:type="gramStart"/>
      <w:r w:rsidRPr="003F7C1C">
        <w:rPr>
          <w:color w:val="000000"/>
          <w:sz w:val="28"/>
          <w:szCs w:val="28"/>
          <w:bdr w:val="none" w:sz="0" w:space="0" w:color="auto" w:frame="1"/>
        </w:rPr>
        <w:t>также  разнообразны</w:t>
      </w:r>
      <w:proofErr w:type="gramEnd"/>
      <w:r w:rsidRPr="003F7C1C">
        <w:rPr>
          <w:color w:val="000000"/>
          <w:sz w:val="28"/>
          <w:szCs w:val="28"/>
          <w:bdr w:val="none" w:sz="0" w:space="0" w:color="auto" w:frame="1"/>
        </w:rPr>
        <w:t xml:space="preserve">. Они могут </w:t>
      </w:r>
      <w:r w:rsidRPr="003F7C1C">
        <w:rPr>
          <w:color w:val="000000"/>
          <w:sz w:val="28"/>
          <w:szCs w:val="28"/>
          <w:bdr w:val="none" w:sz="0" w:space="0" w:color="auto" w:frame="1"/>
        </w:rPr>
        <w:lastRenderedPageBreak/>
        <w:t xml:space="preserve">быть выражены словом, например, воспитатель, увидев на рисунке изображенную девочку, спрашивает ее «Ты не замерзла без шапки?». Таким образом он </w:t>
      </w:r>
      <w:proofErr w:type="gramStart"/>
      <w:r w:rsidRPr="003F7C1C">
        <w:rPr>
          <w:color w:val="000000"/>
          <w:sz w:val="28"/>
          <w:szCs w:val="28"/>
          <w:bdr w:val="none" w:sz="0" w:space="0" w:color="auto" w:frame="1"/>
        </w:rPr>
        <w:t>ненавязчиво  подсказывает</w:t>
      </w:r>
      <w:proofErr w:type="gramEnd"/>
      <w:r w:rsidRPr="003F7C1C">
        <w:rPr>
          <w:color w:val="000000"/>
          <w:sz w:val="28"/>
          <w:szCs w:val="28"/>
          <w:bdr w:val="none" w:sz="0" w:space="0" w:color="auto" w:frame="1"/>
        </w:rPr>
        <w:t>  возможность выполнения рисунка.</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u w:val="single"/>
          <w:bdr w:val="none" w:sz="0" w:space="0" w:color="auto" w:frame="1"/>
        </w:rPr>
        <w:t xml:space="preserve">-  игровые ситуации с ролевым поведением </w:t>
      </w:r>
      <w:proofErr w:type="gramStart"/>
      <w:r w:rsidRPr="003F7C1C">
        <w:rPr>
          <w:color w:val="000000"/>
          <w:sz w:val="28"/>
          <w:szCs w:val="28"/>
          <w:u w:val="single"/>
          <w:bdr w:val="none" w:sz="0" w:space="0" w:color="auto" w:frame="1"/>
        </w:rPr>
        <w:t>детей  и</w:t>
      </w:r>
      <w:proofErr w:type="gramEnd"/>
      <w:r w:rsidRPr="003F7C1C">
        <w:rPr>
          <w:color w:val="000000"/>
          <w:sz w:val="28"/>
          <w:szCs w:val="28"/>
          <w:u w:val="single"/>
          <w:bdr w:val="none" w:sz="0" w:space="0" w:color="auto" w:frame="1"/>
        </w:rPr>
        <w:t xml:space="preserve"> взрослых</w:t>
      </w:r>
      <w:r w:rsidRPr="003F7C1C">
        <w:rPr>
          <w:color w:val="000000"/>
          <w:sz w:val="28"/>
          <w:szCs w:val="28"/>
          <w:bdr w:val="none" w:sz="0" w:space="0" w:color="auto" w:frame="1"/>
        </w:rPr>
        <w:t>.</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xml:space="preserve">В этом случае изобразительная деятельность </w:t>
      </w:r>
      <w:proofErr w:type="gramStart"/>
      <w:r w:rsidRPr="003F7C1C">
        <w:rPr>
          <w:color w:val="000000"/>
          <w:sz w:val="28"/>
          <w:szCs w:val="28"/>
          <w:bdr w:val="none" w:sz="0" w:space="0" w:color="auto" w:frame="1"/>
        </w:rPr>
        <w:t>соотносится  с</w:t>
      </w:r>
      <w:proofErr w:type="gramEnd"/>
      <w:r w:rsidRPr="003F7C1C">
        <w:rPr>
          <w:color w:val="000000"/>
          <w:sz w:val="28"/>
          <w:szCs w:val="28"/>
          <w:bdr w:val="none" w:sz="0" w:space="0" w:color="auto" w:frame="1"/>
        </w:rPr>
        <w:t xml:space="preserve"> соответствующей деятельностью взрослых – художников, гончаров, фотографов, строителей и </w:t>
      </w:r>
      <w:proofErr w:type="spellStart"/>
      <w:r w:rsidRPr="003F7C1C">
        <w:rPr>
          <w:color w:val="000000"/>
          <w:sz w:val="28"/>
          <w:szCs w:val="28"/>
          <w:bdr w:val="none" w:sz="0" w:space="0" w:color="auto" w:frame="1"/>
        </w:rPr>
        <w:t>тд</w:t>
      </w:r>
      <w:proofErr w:type="spellEnd"/>
      <w:r w:rsidRPr="003F7C1C">
        <w:rPr>
          <w:color w:val="000000"/>
          <w:sz w:val="28"/>
          <w:szCs w:val="28"/>
          <w:bdr w:val="none" w:sz="0" w:space="0" w:color="auto" w:frame="1"/>
        </w:rPr>
        <w:t xml:space="preserve">. Такая деятельность часто носит коллективный характер. Например, дети в роли художников </w:t>
      </w:r>
      <w:proofErr w:type="gramStart"/>
      <w:r w:rsidRPr="003F7C1C">
        <w:rPr>
          <w:color w:val="000000"/>
          <w:sz w:val="28"/>
          <w:szCs w:val="28"/>
          <w:bdr w:val="none" w:sz="0" w:space="0" w:color="auto" w:frame="1"/>
        </w:rPr>
        <w:t>рисуют  иллюстрации</w:t>
      </w:r>
      <w:proofErr w:type="gramEnd"/>
      <w:r w:rsidRPr="003F7C1C">
        <w:rPr>
          <w:color w:val="000000"/>
          <w:sz w:val="28"/>
          <w:szCs w:val="28"/>
          <w:bdr w:val="none" w:sz="0" w:space="0" w:color="auto" w:frame="1"/>
        </w:rPr>
        <w:t xml:space="preserve"> к одной сказке. При выполнении     взятой на себя </w:t>
      </w:r>
      <w:r>
        <w:rPr>
          <w:color w:val="000000"/>
          <w:sz w:val="28"/>
          <w:szCs w:val="28"/>
          <w:bdr w:val="none" w:sz="0" w:space="0" w:color="auto" w:frame="1"/>
        </w:rPr>
        <w:t xml:space="preserve">роли </w:t>
      </w:r>
      <w:r w:rsidRPr="003F7C1C">
        <w:rPr>
          <w:color w:val="000000"/>
          <w:sz w:val="28"/>
          <w:szCs w:val="28"/>
          <w:bdr w:val="none" w:sz="0" w:space="0" w:color="auto" w:frame="1"/>
        </w:rPr>
        <w:t>ребенок особенно увлечен делом, наиболее изобразителен.</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w:t>
      </w:r>
      <w:r w:rsidRPr="003F7C1C">
        <w:rPr>
          <w:rStyle w:val="a4"/>
          <w:color w:val="000000"/>
          <w:sz w:val="28"/>
          <w:szCs w:val="28"/>
          <w:bdr w:val="none" w:sz="0" w:space="0" w:color="auto" w:frame="1"/>
        </w:rPr>
        <w:t>В старших группах</w:t>
      </w:r>
      <w:r w:rsidRPr="003F7C1C">
        <w:rPr>
          <w:rStyle w:val="apple-converted-space"/>
          <w:color w:val="000000"/>
          <w:sz w:val="28"/>
          <w:szCs w:val="28"/>
          <w:bdr w:val="none" w:sz="0" w:space="0" w:color="auto" w:frame="1"/>
        </w:rPr>
        <w:t> </w:t>
      </w:r>
      <w:r w:rsidRPr="003F7C1C">
        <w:rPr>
          <w:color w:val="000000"/>
          <w:sz w:val="28"/>
          <w:szCs w:val="28"/>
          <w:bdr w:val="none" w:sz="0" w:space="0" w:color="auto" w:frame="1"/>
        </w:rPr>
        <w:t>игровые приемы используются с целью вызвать у дошкольников интерес к предлагаемым заданиям.</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Уже на новом программном содержании, решая новые учебные задачи, педагог продолжает предъявлять детям сложные для них задания в игровой форме; вводит мотивы, побуждающие дошкольников выполнять работу качественно.</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xml:space="preserve">Например, на занятии по </w:t>
      </w:r>
      <w:proofErr w:type="spellStart"/>
      <w:r w:rsidRPr="003F7C1C">
        <w:rPr>
          <w:color w:val="000000"/>
          <w:sz w:val="28"/>
          <w:szCs w:val="28"/>
          <w:bdr w:val="none" w:sz="0" w:space="0" w:color="auto" w:frame="1"/>
        </w:rPr>
        <w:t>изодеятельности</w:t>
      </w:r>
      <w:proofErr w:type="spellEnd"/>
      <w:r w:rsidRPr="003F7C1C">
        <w:rPr>
          <w:color w:val="000000"/>
          <w:sz w:val="28"/>
          <w:szCs w:val="28"/>
          <w:bdr w:val="none" w:sz="0" w:space="0" w:color="auto" w:frame="1"/>
        </w:rPr>
        <w:t>, формируя у детей умение выбирать тему, узор, закрепляя навыки рисования элементов декоративной росписи, воспитатель использует следующий прием:</w:t>
      </w:r>
      <w:r w:rsidRPr="003F7C1C">
        <w:rPr>
          <w:color w:val="666666"/>
          <w:sz w:val="28"/>
          <w:szCs w:val="28"/>
        </w:rPr>
        <w:t xml:space="preserve"> </w:t>
      </w:r>
      <w:r w:rsidRPr="003F7C1C">
        <w:rPr>
          <w:color w:val="666666"/>
          <w:sz w:val="28"/>
          <w:szCs w:val="28"/>
        </w:rPr>
        <w:br/>
      </w:r>
      <w:r w:rsidRPr="003F7C1C">
        <w:rPr>
          <w:color w:val="000000"/>
          <w:sz w:val="28"/>
          <w:szCs w:val="28"/>
          <w:bdr w:val="none" w:sz="0" w:space="0" w:color="auto" w:frame="1"/>
        </w:rPr>
        <w:t>- Ребята, давайте представим, что мы с вами находимся в магазине "Ткани". Давайте рассмотрим рисунки на тканях, чтобы потом можно было самим придумать узор для маминых платьев.</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Воспитатель отдергивает занавес, за которым развешаны лоскутки тканей (или заготовленные заранее разноцветные полоски бумаги с нарисованными на них в разном сочетании узорами, знакомыми детям).</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xml:space="preserve">- </w:t>
      </w:r>
      <w:proofErr w:type="gramStart"/>
      <w:r w:rsidRPr="003F7C1C">
        <w:rPr>
          <w:color w:val="000000"/>
          <w:sz w:val="28"/>
          <w:szCs w:val="28"/>
          <w:bdr w:val="none" w:sz="0" w:space="0" w:color="auto" w:frame="1"/>
        </w:rPr>
        <w:t>А</w:t>
      </w:r>
      <w:proofErr w:type="gramEnd"/>
      <w:r w:rsidRPr="003F7C1C">
        <w:rPr>
          <w:color w:val="000000"/>
          <w:sz w:val="28"/>
          <w:szCs w:val="28"/>
          <w:bdr w:val="none" w:sz="0" w:space="0" w:color="auto" w:frame="1"/>
        </w:rPr>
        <w:t xml:space="preserve"> теперь пусть каждый из вас подберет цвет платья для мамы (детям предлагаются вырезанные из плотной бумаги контуры платьев разного цвета) и сам составит такой красивый узор, чтобы мама полюбила это платье, чтобы оно было нарядное, красивое. Для этого надо и фон подобрать, и узор придумать, и определить сочетание красок.</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В этом примере необходимость качественного выполнения задания подкрепляется предложением сделать приятное для мамы. Выдвинутый педагогом мотив вызывает у детей желание приложить усилия, постараться.</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Игровой прием эффективен также в тех случаях, когда задание оказывается трудным для детей, и многие из них допускают ошибки. Эмоциональная форма поможет ребенку лучше уяснить причину ошибки, вызовет желание справиться с трудностями.</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 xml:space="preserve">Обобщая высказанные положения о </w:t>
      </w:r>
      <w:r>
        <w:rPr>
          <w:color w:val="000000"/>
          <w:sz w:val="28"/>
          <w:szCs w:val="28"/>
          <w:bdr w:val="none" w:sz="0" w:space="0" w:color="auto" w:frame="1"/>
        </w:rPr>
        <w:t xml:space="preserve">использовании игровых приемов в процессе обучения </w:t>
      </w:r>
      <w:proofErr w:type="spellStart"/>
      <w:r>
        <w:rPr>
          <w:color w:val="000000"/>
          <w:sz w:val="28"/>
          <w:szCs w:val="28"/>
          <w:bdr w:val="none" w:sz="0" w:space="0" w:color="auto" w:frame="1"/>
        </w:rPr>
        <w:t>изодеятельности</w:t>
      </w:r>
      <w:proofErr w:type="spellEnd"/>
      <w:r>
        <w:rPr>
          <w:color w:val="000000"/>
          <w:sz w:val="28"/>
          <w:szCs w:val="28"/>
          <w:bdr w:val="none" w:sz="0" w:space="0" w:color="auto" w:frame="1"/>
        </w:rPr>
        <w:t xml:space="preserve"> детей</w:t>
      </w:r>
      <w:r w:rsidRPr="003F7C1C">
        <w:rPr>
          <w:color w:val="000000"/>
          <w:sz w:val="28"/>
          <w:szCs w:val="28"/>
          <w:bdr w:val="none" w:sz="0" w:space="0" w:color="auto" w:frame="1"/>
        </w:rPr>
        <w:t>, можно определить их воспитательную функцию следующим</w:t>
      </w:r>
      <w:r>
        <w:rPr>
          <w:color w:val="000000"/>
          <w:sz w:val="28"/>
          <w:szCs w:val="28"/>
          <w:bdr w:val="none" w:sz="0" w:space="0" w:color="auto" w:frame="1"/>
        </w:rPr>
        <w:t xml:space="preserve"> </w:t>
      </w:r>
      <w:r w:rsidRPr="003F7C1C">
        <w:rPr>
          <w:color w:val="000000"/>
          <w:sz w:val="28"/>
          <w:szCs w:val="28"/>
          <w:bdr w:val="none" w:sz="0" w:space="0" w:color="auto" w:frame="1"/>
        </w:rPr>
        <w:t xml:space="preserve"> образом:</w:t>
      </w:r>
      <w:r w:rsidRPr="003F7C1C">
        <w:rPr>
          <w:color w:val="666666"/>
          <w:sz w:val="28"/>
          <w:szCs w:val="28"/>
        </w:rPr>
        <w:br/>
      </w:r>
      <w:r w:rsidRPr="003F7C1C">
        <w:rPr>
          <w:color w:val="000000"/>
          <w:sz w:val="28"/>
          <w:szCs w:val="28"/>
          <w:bdr w:val="none" w:sz="0" w:space="0" w:color="auto" w:frame="1"/>
        </w:rPr>
        <w:t>игровые приемы помогают воспитателю сделать процесс обучения занимательным, соответствующим возрастным особенностям дошкольников (особенно это относится к младшему дошкольному возрасту), позволяют представить неинтересную для детей учебную задачу в занимательной форме;</w:t>
      </w:r>
      <w:r>
        <w:rPr>
          <w:color w:val="000000"/>
          <w:sz w:val="28"/>
          <w:szCs w:val="28"/>
          <w:bdr w:val="none" w:sz="0" w:space="0" w:color="auto" w:frame="1"/>
        </w:rPr>
        <w:t xml:space="preserve"> </w:t>
      </w:r>
      <w:r w:rsidRPr="003F7C1C">
        <w:rPr>
          <w:color w:val="000000"/>
          <w:sz w:val="28"/>
          <w:szCs w:val="28"/>
          <w:bdr w:val="none" w:sz="0" w:space="0" w:color="auto" w:frame="1"/>
        </w:rPr>
        <w:t xml:space="preserve">дают возможность многократно упражнять </w:t>
      </w:r>
      <w:r w:rsidRPr="003F7C1C">
        <w:rPr>
          <w:color w:val="000000"/>
          <w:sz w:val="28"/>
          <w:szCs w:val="28"/>
          <w:bdr w:val="none" w:sz="0" w:space="0" w:color="auto" w:frame="1"/>
        </w:rPr>
        <w:lastRenderedPageBreak/>
        <w:t>детей при формировании какого-либо умения;</w:t>
      </w:r>
      <w:r>
        <w:rPr>
          <w:color w:val="000000"/>
          <w:sz w:val="28"/>
          <w:szCs w:val="28"/>
          <w:bdr w:val="none" w:sz="0" w:space="0" w:color="auto" w:frame="1"/>
        </w:rPr>
        <w:t xml:space="preserve"> </w:t>
      </w:r>
      <w:r w:rsidRPr="003F7C1C">
        <w:rPr>
          <w:color w:val="000000"/>
          <w:sz w:val="28"/>
          <w:szCs w:val="28"/>
          <w:bdr w:val="none" w:sz="0" w:space="0" w:color="auto" w:frame="1"/>
        </w:rPr>
        <w:t>играют роль мотива, побуждающего детей к качественному выполнению задания.</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sidRPr="003F7C1C">
        <w:rPr>
          <w:color w:val="000000"/>
          <w:sz w:val="28"/>
          <w:szCs w:val="28"/>
          <w:bdr w:val="none" w:sz="0" w:space="0" w:color="auto" w:frame="1"/>
        </w:rPr>
        <w:t>В то же время следует подчеркнуть, что все задания, предъявляемые детям в игровых ситуациях, вуалируют учебную задачу; ребенок не ставится в условия осознания особенностей деятельности на занятиях (необходимость в приложении усилий, старания; наличие умения сосредоточивать свое внимание на предложенном задании, стремления выполнить его как можно точнее, достичь результата, соответствующего поставленным требованиям). Поэтому игровые приемы следует сочетать с другими приемами. Варианты их сочетания должны определяться содержанием занятия, возрастом детей, степенью сложности учебного материала, а также конкретными задачами нравственного воспитания, которые могут быть реализованы в деятельности, направленной на усвоение знаний. Если в младших группах игровые приемы преобладают, то в старших, поскольку на первый план выдвигается задача воспитания у детей нравственно-волевых качеств, ответственного отношения к учебной деятельности, на смену им приходят другие, позволяющие дошкольникам осознавать, что деятельность на занятии есть выполнение учебных задач.</w:t>
      </w:r>
    </w:p>
    <w:p w:rsidR="003508B7" w:rsidRPr="003F7C1C" w:rsidRDefault="003508B7" w:rsidP="003508B7">
      <w:pPr>
        <w:pStyle w:val="a3"/>
        <w:shd w:val="clear" w:color="auto" w:fill="FFFFFF"/>
        <w:spacing w:before="0" w:beforeAutospacing="0" w:after="0" w:afterAutospacing="0" w:line="346" w:lineRule="atLeast"/>
        <w:jc w:val="both"/>
        <w:textAlignment w:val="baseline"/>
        <w:rPr>
          <w:color w:val="666666"/>
          <w:sz w:val="28"/>
          <w:szCs w:val="28"/>
        </w:rPr>
      </w:pPr>
      <w:r>
        <w:rPr>
          <w:color w:val="000000"/>
          <w:sz w:val="28"/>
          <w:szCs w:val="28"/>
          <w:bdr w:val="none" w:sz="0" w:space="0" w:color="auto" w:frame="1"/>
        </w:rPr>
        <w:t xml:space="preserve">   </w:t>
      </w:r>
      <w:r w:rsidRPr="003F7C1C">
        <w:rPr>
          <w:color w:val="000000"/>
          <w:sz w:val="28"/>
          <w:szCs w:val="28"/>
          <w:bdr w:val="none" w:sz="0" w:space="0" w:color="auto" w:frame="1"/>
        </w:rPr>
        <w:t xml:space="preserve">Следовательно, значимость игровых приемов на занятиях зависит </w:t>
      </w:r>
      <w:r>
        <w:rPr>
          <w:color w:val="000000"/>
          <w:sz w:val="28"/>
          <w:szCs w:val="28"/>
          <w:bdr w:val="none" w:sz="0" w:space="0" w:color="auto" w:frame="1"/>
        </w:rPr>
        <w:t xml:space="preserve">от возраста детей и степени </w:t>
      </w:r>
      <w:proofErr w:type="spellStart"/>
      <w:r w:rsidRPr="003F7C1C">
        <w:rPr>
          <w:color w:val="000000"/>
          <w:sz w:val="28"/>
          <w:szCs w:val="28"/>
          <w:bdr w:val="none" w:sz="0" w:space="0" w:color="auto" w:frame="1"/>
        </w:rPr>
        <w:t>формированности</w:t>
      </w:r>
      <w:proofErr w:type="spellEnd"/>
      <w:r w:rsidRPr="003F7C1C">
        <w:rPr>
          <w:color w:val="000000"/>
          <w:sz w:val="28"/>
          <w:szCs w:val="28"/>
          <w:bdr w:val="none" w:sz="0" w:space="0" w:color="auto" w:frame="1"/>
        </w:rPr>
        <w:t xml:space="preserve"> у них опыта учебной деятельности; они доминируют в младших группах и сочетаются, взаимодействуют с другими в старших. Все возрастающий у детей старшего дошкольного возраста опыт деятельности на занятиях, интерес к ней позволяют педагогу ставить перед воспитанниками учебную задачу в других формах, обосновывающих необходимость выполнения заданий, приложения усилий.</w:t>
      </w:r>
    </w:p>
    <w:p w:rsidR="003508B7" w:rsidRPr="00E23401" w:rsidRDefault="003508B7" w:rsidP="003508B7">
      <w:pPr>
        <w:ind w:left="-540"/>
        <w:jc w:val="center"/>
        <w:rPr>
          <w:sz w:val="32"/>
          <w:szCs w:val="32"/>
        </w:rPr>
      </w:pPr>
    </w:p>
    <w:p w:rsidR="00434782" w:rsidRDefault="00434782"/>
    <w:sectPr w:rsidR="00434782" w:rsidSect="003F7C1C">
      <w:pgSz w:w="11906" w:h="16838"/>
      <w:pgMar w:top="1134" w:right="746"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14899"/>
    <w:multiLevelType w:val="multilevel"/>
    <w:tmpl w:val="A84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2B62B4"/>
    <w:multiLevelType w:val="multilevel"/>
    <w:tmpl w:val="B34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89"/>
    <w:rsid w:val="003508B7"/>
    <w:rsid w:val="00434782"/>
    <w:rsid w:val="00B6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0EB2C-F13B-4865-A390-6452F484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8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8B7"/>
    <w:pPr>
      <w:spacing w:before="100" w:beforeAutospacing="1" w:after="100" w:afterAutospacing="1"/>
    </w:pPr>
  </w:style>
  <w:style w:type="character" w:styleId="a4">
    <w:name w:val="Strong"/>
    <w:uiPriority w:val="22"/>
    <w:qFormat/>
    <w:rsid w:val="003508B7"/>
    <w:rPr>
      <w:b/>
      <w:bCs/>
    </w:rPr>
  </w:style>
  <w:style w:type="character" w:customStyle="1" w:styleId="apple-converted-space">
    <w:name w:val="apple-converted-space"/>
    <w:rsid w:val="0035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1933</Words>
  <Characters>11020</Characters>
  <Application>Microsoft Office Word</Application>
  <DocSecurity>0</DocSecurity>
  <Lines>91</Lines>
  <Paragraphs>25</Paragraphs>
  <ScaleCrop>false</ScaleCrop>
  <Company>SPecialiST RePack</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DenchiK</dc:creator>
  <cp:keywords/>
  <dc:description/>
  <cp:lastModifiedBy>DenchiK</cp:lastModifiedBy>
  <cp:revision>2</cp:revision>
  <dcterms:created xsi:type="dcterms:W3CDTF">2015-11-21T19:13:00Z</dcterms:created>
  <dcterms:modified xsi:type="dcterms:W3CDTF">2015-11-21T19:18:00Z</dcterms:modified>
</cp:coreProperties>
</file>