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0"/>
        <w:gridCol w:w="10800"/>
      </w:tblGrid>
      <w:tr w:rsidR="00015FC2" w:rsidRPr="00015FC2" w:rsidTr="00015FC2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015FC2" w:rsidRPr="00015FC2" w:rsidRDefault="00015FC2" w:rsidP="0001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015FC2" w:rsidRPr="00015FC2" w:rsidRDefault="00015FC2" w:rsidP="00015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10F63" w:rsidRDefault="00E10F63" w:rsidP="00015FC2">
      <w:pPr>
        <w:spacing w:after="0" w:line="270" w:lineRule="atLeast"/>
        <w:rPr>
          <w:rFonts w:ascii="Calibri" w:eastAsia="Times New Roman" w:hAnsi="Calibri" w:cs="Times New Roman"/>
          <w:i/>
          <w:iCs/>
          <w:color w:val="000000"/>
          <w:sz w:val="40"/>
          <w:u w:val="single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sz w:val="40"/>
          <w:u w:val="single"/>
          <w:lang w:eastAsia="ru-RU"/>
        </w:rPr>
        <w:t>Консультация для родителей:</w:t>
      </w:r>
    </w:p>
    <w:p w:rsidR="00E10F63" w:rsidRDefault="00E10F63" w:rsidP="00015FC2">
      <w:pPr>
        <w:spacing w:after="0" w:line="270" w:lineRule="atLeast"/>
        <w:rPr>
          <w:rFonts w:ascii="Calibri" w:eastAsia="Times New Roman" w:hAnsi="Calibri" w:cs="Times New Roman"/>
          <w:i/>
          <w:iCs/>
          <w:color w:val="000000"/>
          <w:sz w:val="40"/>
          <w:u w:val="single"/>
          <w:lang w:eastAsia="ru-RU"/>
        </w:rPr>
      </w:pPr>
    </w:p>
    <w:p w:rsidR="00015FC2" w:rsidRPr="00E10F63" w:rsidRDefault="00015FC2" w:rsidP="00E10F63">
      <w:pPr>
        <w:spacing w:after="0" w:line="270" w:lineRule="atLeast"/>
        <w:ind w:left="708" w:firstLine="708"/>
        <w:rPr>
          <w:rFonts w:ascii="Calibri" w:eastAsia="Times New Roman" w:hAnsi="Calibri" w:cs="Times New Roman"/>
          <w:color w:val="000000"/>
          <w:lang w:eastAsia="ru-RU"/>
        </w:rPr>
      </w:pPr>
      <w:r w:rsidRPr="00E10F63">
        <w:rPr>
          <w:rFonts w:ascii="Calibri" w:eastAsia="Times New Roman" w:hAnsi="Calibri" w:cs="Times New Roman"/>
          <w:i/>
          <w:iCs/>
          <w:color w:val="000000"/>
          <w:sz w:val="40"/>
          <w:lang w:eastAsia="ru-RU"/>
        </w:rPr>
        <w:t>Как поиграть с ребенком в театр</w:t>
      </w:r>
    </w:p>
    <w:p w:rsidR="00E10F63" w:rsidRDefault="00E10F63" w:rsidP="0087033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5FC2" w:rsidRPr="00870338" w:rsidRDefault="00015FC2" w:rsidP="00870338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в куклы — очень нужное и полезное занятие, особенно, если она не простая, а театрализованная. Такие игры развивают речь, фантазию, память, координацию движений, музыкальный слух.  Кроме того, психологами давно замечен удивительный терапевтический эффект кукольного театра. В процессе представления, говоря от лица вымышленного персонажа, ребенок ведет интенсивную внутреннюю работу и незаметно для себя преображается, избавляясь от мучивших его страхов и негативных эмоций.</w:t>
      </w:r>
    </w:p>
    <w:p w:rsidR="00015FC2" w:rsidRPr="00870338" w:rsidRDefault="00015FC2" w:rsidP="00015FC2">
      <w:pPr>
        <w:spacing w:after="0" w:line="270" w:lineRule="atLeast"/>
        <w:ind w:left="1416" w:firstLine="708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870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Выбираем сказку</w:t>
      </w:r>
      <w:r w:rsidRPr="0087033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015FC2" w:rsidRDefault="00015FC2" w:rsidP="00015FC2">
      <w:pPr>
        <w:spacing w:after="0" w:line="270" w:lineRule="atLeast"/>
        <w:ind w:right="150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1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постановки во многом определяется возрастом малыша. Чем он младше, тем проще должен быть ваш спектакль. Но, в любом случае, идеальными будут народные и авторские сказки. Можно, конечно, взять те</w:t>
      </w:r>
      <w:proofErr w:type="gramStart"/>
      <w:r w:rsidRPr="0001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кст ск</w:t>
      </w:r>
      <w:proofErr w:type="gramEnd"/>
      <w:r w:rsidRPr="0001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азки и разыграть его слово в слово. Но гораздо интересней сказку немного изменить: добавить смешные эпизоды и слова героев, переделать концовку, ввести новых персонажей. Например, пофантазируйте, как бы колобок смог обмануть хитрую лисичку, а козлята – злого волка, и придумайте старую сказку на новый лад. Не менее интересно сочинить и разыграть свою собственную историю. Особенно, если вы придумаете и смастерите оригинальную куклу, которая и будет главным героем, и, возможно, станет визитной карточкой вашего театра. Это может быть какой-нибудь совершенно фантастический персонаж с необычной внешностью и именем.</w:t>
      </w:r>
    </w:p>
    <w:p w:rsidR="00015FC2" w:rsidRPr="00015FC2" w:rsidRDefault="00015FC2" w:rsidP="00015FC2">
      <w:pPr>
        <w:spacing w:after="0" w:line="270" w:lineRule="atLeast"/>
        <w:ind w:right="150"/>
        <w:rPr>
          <w:rFonts w:ascii="Calibri" w:eastAsia="Times New Roman" w:hAnsi="Calibri" w:cs="Times New Roman"/>
          <w:color w:val="000000"/>
          <w:lang w:eastAsia="ru-RU"/>
        </w:rPr>
      </w:pPr>
    </w:p>
    <w:p w:rsidR="00015FC2" w:rsidRPr="00870338" w:rsidRDefault="00015FC2" w:rsidP="00015FC2">
      <w:pPr>
        <w:spacing w:after="0" w:line="270" w:lineRule="atLeast"/>
        <w:ind w:left="1416" w:firstLine="708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87033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Подбираем кукол</w:t>
      </w:r>
      <w:r w:rsidRPr="0087033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015FC2" w:rsidRDefault="00015FC2" w:rsidP="00E10F63">
      <w:pPr>
        <w:spacing w:after="0" w:line="270" w:lineRule="atLeast"/>
        <w:ind w:right="150" w:firstLine="708"/>
        <w:rPr>
          <w:rFonts w:ascii="Calibri" w:eastAsia="Times New Roman" w:hAnsi="Calibri" w:cs="Times New Roman"/>
          <w:color w:val="000000"/>
          <w:lang w:eastAsia="ru-RU"/>
        </w:rPr>
      </w:pPr>
      <w:r w:rsidRPr="0001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Когда сценарий написан, подумайте, какие куклы вам понадобятся. Часто одна кукла может участвовать во многих спектаклях, если надеть на нее другую одежду. Так кукла-девочка будет и Машей, и Красной Шапочкой, и Золушкой. Только в каждом случае поменяем ей прическу, наряд, головной убор. Второстепенные персонажи в спектакле не обязательно должны быть куклами-перчатками. Можно использовать обычные мягкие игрушки или вырезать силуэт персонажа из картона, раскрасить и прикрепить к нему палочку. Для этой цели купите в магазине стройматериалов гладкие оконные </w:t>
      </w:r>
      <w:proofErr w:type="spellStart"/>
      <w:r w:rsidRPr="0001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штапики</w:t>
      </w:r>
      <w:proofErr w:type="spellEnd"/>
      <w:r w:rsidRPr="0001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Кстати, также можно поступить с бабочками и птичками, если по замыслу они должны порхать над сценой.</w:t>
      </w:r>
    </w:p>
    <w:p w:rsidR="00E10F63" w:rsidRPr="00015FC2" w:rsidRDefault="00E10F63" w:rsidP="00E10F63">
      <w:pPr>
        <w:spacing w:after="0" w:line="270" w:lineRule="atLeast"/>
        <w:ind w:right="150"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015FC2" w:rsidRPr="00870338" w:rsidRDefault="00015FC2" w:rsidP="00015FC2">
      <w:pPr>
        <w:spacing w:after="0" w:line="270" w:lineRule="atLeast"/>
        <w:ind w:left="1416" w:right="150" w:firstLine="708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87033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Делаем сцену и декорации</w:t>
      </w:r>
    </w:p>
    <w:p w:rsidR="00015FC2" w:rsidRPr="00015FC2" w:rsidRDefault="00015FC2" w:rsidP="00015FC2">
      <w:pPr>
        <w:spacing w:after="0" w:line="270" w:lineRule="atLeast"/>
        <w:ind w:left="150" w:right="150" w:firstLine="558"/>
        <w:rPr>
          <w:rFonts w:ascii="Calibri" w:eastAsia="Times New Roman" w:hAnsi="Calibri" w:cs="Times New Roman"/>
          <w:color w:val="000000"/>
          <w:lang w:eastAsia="ru-RU"/>
        </w:rPr>
      </w:pPr>
      <w:r w:rsidRPr="0001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самого простого спектакля, где нет особых декораций, можно просто натянуть поперек комнаты веревку, повесить на нее большой кусок ткани – вот и вся ширма. Ширму можно украсить вырезанными из бумаги </w:t>
      </w:r>
      <w:r w:rsidRPr="0001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цветами, бабочками, рыбками, детскими рисунками. Все зависит от темы спектакля. Оригинально будет смотреться ширма, сшитая из разноцветных лоскутков.  Если же вы планируете делать декорации, например, лес или домик, то с ширмой поступите иначе. Положите широкую доску на спинки двух стульев, и это сооружение задрапируйте тканью. Теперь у вас будет возможность поставить сверху все необходимые декорации. Делать их можно из плотного картона (в ход пойдут коробки от бытовой техники) или из фанеры (если папа вспомнит свое творческое детство и возьмет в руки лобзик). Декорации тоже старайтесь делать многофункциональными, чтобы они использовались в нескольких спектаклях, и двусторонними. Например, домик разрисуйте и снаружи и внутри, тогда, повернув его другой стороной, вы сможете показать комнату. А лес может быть с одной стороны — летний, с другой — зимний или осенний. На некоторой высоте от ширмы можно протянуть нитку и на нее подвесить картонные солнышко, облака, тучи, радугу, если они нужны по сценарию. Конечно, малыш сможет принять непосредственное участие в оформлении сцены. И пусть его декорации будут, на ваш взгляд, не очень аккуратными и красивыми. Но ведь главная задача вашего занятия, согласитесь, не в этом. И чем больше творчества, фантазии и нестандартности вы внесете в подготовку, тем лучше.</w:t>
      </w:r>
    </w:p>
    <w:p w:rsidR="00015FC2" w:rsidRPr="00015FC2" w:rsidRDefault="00015FC2" w:rsidP="00015FC2">
      <w:pPr>
        <w:spacing w:after="0" w:line="240" w:lineRule="auto"/>
        <w:ind w:right="150"/>
        <w:rPr>
          <w:rFonts w:ascii="Calibri" w:eastAsia="Times New Roman" w:hAnsi="Calibri" w:cs="Times New Roman"/>
          <w:color w:val="000000"/>
          <w:lang w:eastAsia="ru-RU"/>
        </w:rPr>
      </w:pPr>
      <w:r w:rsidRPr="0001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 </w:t>
      </w:r>
    </w:p>
    <w:p w:rsidR="00015FC2" w:rsidRPr="00015FC2" w:rsidRDefault="00015FC2" w:rsidP="00015FC2">
      <w:pPr>
        <w:spacing w:after="0" w:line="240" w:lineRule="auto"/>
        <w:ind w:left="150" w:right="150" w:firstLine="300"/>
        <w:rPr>
          <w:rFonts w:ascii="Calibri" w:eastAsia="Times New Roman" w:hAnsi="Calibri" w:cs="Times New Roman"/>
          <w:color w:val="000000"/>
          <w:lang w:eastAsia="ru-RU"/>
        </w:rPr>
      </w:pPr>
      <w:r w:rsidRPr="0001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</w:t>
      </w:r>
    </w:p>
    <w:p w:rsidR="00015FC2" w:rsidRPr="00870338" w:rsidRDefault="00015FC2" w:rsidP="00015FC2">
      <w:pPr>
        <w:spacing w:after="0" w:line="240" w:lineRule="auto"/>
        <w:ind w:right="150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015F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Pr="0087033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Репетируем</w:t>
      </w:r>
    </w:p>
    <w:p w:rsidR="00015FC2" w:rsidRPr="00015FC2" w:rsidRDefault="00015FC2" w:rsidP="00015FC2">
      <w:pPr>
        <w:spacing w:after="0" w:line="270" w:lineRule="atLeast"/>
        <w:ind w:left="150" w:right="150" w:firstLine="558"/>
        <w:rPr>
          <w:rFonts w:ascii="Calibri" w:eastAsia="Times New Roman" w:hAnsi="Calibri" w:cs="Times New Roman"/>
          <w:color w:val="000000"/>
          <w:lang w:eastAsia="ru-RU"/>
        </w:rPr>
      </w:pPr>
      <w:r w:rsidRPr="0001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того, как все приготовления сделаны, приступаем к репетициям. В процессе репетиций подберите музыкальное сопровождение, которое просто необходимо для того, что бы спектакль стал ярким и веселым. Запишите все необходимые звуковые фрагменты на кассету или диск по порядку и включайте музыку в нужное время. Хорошо бы привлечь кого-нибудь на роль звукорежиссера, например, папу или старшего ребенка. Распределите с малышом роли, помня, что, вы сможете одновременно управлять двумя куклами, а малышу первое время доверьте только одну, на правую руку. Самым маленьким деткам подойдут простые роли, где мало слов и действий. А когда они научатся управлять куклами и смогут выучить роль, задание усложните. Помните главное правило: ваша цель, в первую очередь, не идеально поставленный спектакль, а удовольствие и радость, которую он несет юным артистам и зрителям. Научите малыша импровизировать, находить выход из непростой ситуации, если во время спектакля что-то пойдет не так, как задумывалось. Это гораздо важнее, чем многократно отрепетированные, заученные слова и движения.</w:t>
      </w:r>
    </w:p>
    <w:p w:rsidR="00015FC2" w:rsidRPr="00015FC2" w:rsidRDefault="00015FC2" w:rsidP="00015FC2">
      <w:pPr>
        <w:spacing w:after="0" w:line="270" w:lineRule="atLeast"/>
        <w:ind w:right="150"/>
        <w:rPr>
          <w:rFonts w:ascii="Calibri" w:eastAsia="Times New Roman" w:hAnsi="Calibri" w:cs="Times New Roman"/>
          <w:color w:val="000000"/>
          <w:lang w:eastAsia="ru-RU"/>
        </w:rPr>
      </w:pPr>
      <w:r w:rsidRPr="0001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… Наконец, все готово к премьере. Оформите с крохой пригласительные билеты на ваш первый спектакль. Наверное, вы раздадите их самым близким людям: бабушке с дедушкой, крестным, хорошим друзьям. Важно, что бы премьера оставила в душе малыша положительные и радостные переживания. Это будет залогом успешной конкурентной деятельности в </w:t>
      </w:r>
      <w:r w:rsidRPr="0001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дальнейшем. Продумайте оформление «зала», устройте «буфет» с напитками и сладостями, преподнесите дебютанту цветы. А следующий спектакль, возможно, вы покажете в детском саду, куда ходит ребенок. И, очень вероятно, что к вашей маленькой труппе присоединятся и другие родители с малышами, образовав настоящий творческий коллектив…</w:t>
      </w:r>
    </w:p>
    <w:p w:rsidR="009B1FA8" w:rsidRPr="00870338" w:rsidRDefault="00015FC2" w:rsidP="00870338">
      <w:pPr>
        <w:spacing w:after="0" w:line="270" w:lineRule="atLeast"/>
        <w:ind w:right="150"/>
        <w:rPr>
          <w:rFonts w:ascii="Calibri" w:eastAsia="Times New Roman" w:hAnsi="Calibri" w:cs="Times New Roman"/>
          <w:color w:val="000000"/>
          <w:lang w:eastAsia="ru-RU"/>
        </w:rPr>
      </w:pPr>
      <w:r w:rsidRPr="00015F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жалейте времени на домашние постановки - результат будет стоить того, ведь для детишек это будет настоящий праздник.</w:t>
      </w:r>
    </w:p>
    <w:sectPr w:rsidR="009B1FA8" w:rsidRPr="00870338" w:rsidSect="009B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FC2"/>
    <w:rsid w:val="00015FC2"/>
    <w:rsid w:val="00251491"/>
    <w:rsid w:val="00870338"/>
    <w:rsid w:val="009B1FA8"/>
    <w:rsid w:val="00B10EA0"/>
    <w:rsid w:val="00E1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A8"/>
  </w:style>
  <w:style w:type="paragraph" w:styleId="1">
    <w:name w:val="heading 1"/>
    <w:basedOn w:val="a"/>
    <w:link w:val="10"/>
    <w:uiPriority w:val="9"/>
    <w:qFormat/>
    <w:rsid w:val="00015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5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15F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5F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5F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FC2"/>
  </w:style>
  <w:style w:type="character" w:styleId="a3">
    <w:name w:val="Hyperlink"/>
    <w:basedOn w:val="a0"/>
    <w:uiPriority w:val="99"/>
    <w:semiHidden/>
    <w:unhideWhenUsed/>
    <w:rsid w:val="00015F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015FC2"/>
  </w:style>
  <w:style w:type="paragraph" w:customStyle="1" w:styleId="c14">
    <w:name w:val="c14"/>
    <w:basedOn w:val="a"/>
    <w:rsid w:val="0001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15FC2"/>
  </w:style>
  <w:style w:type="character" w:customStyle="1" w:styleId="c10">
    <w:name w:val="c10"/>
    <w:basedOn w:val="a0"/>
    <w:rsid w:val="00015FC2"/>
  </w:style>
  <w:style w:type="paragraph" w:customStyle="1" w:styleId="c7">
    <w:name w:val="c7"/>
    <w:basedOn w:val="a"/>
    <w:rsid w:val="0001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FC2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015FC2"/>
  </w:style>
  <w:style w:type="paragraph" w:customStyle="1" w:styleId="c9">
    <w:name w:val="c9"/>
    <w:basedOn w:val="a"/>
    <w:rsid w:val="0001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5FC2"/>
  </w:style>
  <w:style w:type="paragraph" w:customStyle="1" w:styleId="c5">
    <w:name w:val="c5"/>
    <w:basedOn w:val="a"/>
    <w:rsid w:val="0001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5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16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959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7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1762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52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17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2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4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74052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21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01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824</Words>
  <Characters>4697</Characters>
  <Application>Microsoft Office Word</Application>
  <DocSecurity>0</DocSecurity>
  <Lines>39</Lines>
  <Paragraphs>11</Paragraphs>
  <ScaleCrop>false</ScaleCrop>
  <Company>Krokoz™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2014-08-12T00:57:00Z</dcterms:created>
  <dcterms:modified xsi:type="dcterms:W3CDTF">2015-11-22T14:35:00Z</dcterms:modified>
</cp:coreProperties>
</file>