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48" w:rsidRDefault="00161548" w:rsidP="00161548">
      <w:pPr>
        <w:pStyle w:val="a3"/>
        <w:jc w:val="center"/>
        <w:rPr>
          <w:rStyle w:val="a4"/>
          <w:color w:val="333333"/>
        </w:rPr>
      </w:pPr>
      <w:r>
        <w:rPr>
          <w:rStyle w:val="a4"/>
          <w:color w:val="333333"/>
        </w:rPr>
        <w:t>Муниципальное бюджетное дошкольное образовательное учреждение</w:t>
      </w: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  <w:r>
        <w:rPr>
          <w:rStyle w:val="a4"/>
          <w:color w:val="333333"/>
        </w:rPr>
        <w:t>«детский сад №20 г. Владивостока»</w:t>
      </w: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  <w:r>
        <w:rPr>
          <w:rStyle w:val="a4"/>
          <w:color w:val="333333"/>
        </w:rPr>
        <w:t>Сценарий развлечения</w:t>
      </w: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  <w:r>
        <w:rPr>
          <w:rStyle w:val="a4"/>
          <w:color w:val="333333"/>
        </w:rPr>
        <w:t>«День матери»</w:t>
      </w: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  <w:r>
        <w:rPr>
          <w:rStyle w:val="a4"/>
          <w:color w:val="333333"/>
        </w:rPr>
        <w:t>Подготовительная группа</w:t>
      </w: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  <w:r>
        <w:rPr>
          <w:rStyle w:val="a4"/>
          <w:color w:val="333333"/>
        </w:rPr>
        <w:t>Подготовили:</w:t>
      </w: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  <w:proofErr w:type="spellStart"/>
      <w:r>
        <w:rPr>
          <w:rStyle w:val="a4"/>
          <w:color w:val="333333"/>
        </w:rPr>
        <w:t>Горошилова</w:t>
      </w:r>
      <w:proofErr w:type="spellEnd"/>
      <w:r>
        <w:rPr>
          <w:rStyle w:val="a4"/>
          <w:color w:val="333333"/>
        </w:rPr>
        <w:t xml:space="preserve"> Елена </w:t>
      </w:r>
      <w:proofErr w:type="spellStart"/>
      <w:r>
        <w:rPr>
          <w:rStyle w:val="a4"/>
          <w:color w:val="333333"/>
        </w:rPr>
        <w:t>Панцофиевна</w:t>
      </w:r>
      <w:proofErr w:type="spellEnd"/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  <w:r>
        <w:rPr>
          <w:rStyle w:val="a4"/>
          <w:color w:val="333333"/>
        </w:rPr>
        <w:t>Шлык Елена Викторовна</w:t>
      </w: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right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jc w:val="center"/>
        <w:rPr>
          <w:rStyle w:val="a4"/>
          <w:color w:val="333333"/>
        </w:rPr>
      </w:pPr>
    </w:p>
    <w:p w:rsidR="00161548" w:rsidRDefault="00161548" w:rsidP="00161548">
      <w:pPr>
        <w:pStyle w:val="a3"/>
        <w:rPr>
          <w:rStyle w:val="a4"/>
          <w:color w:val="333333"/>
        </w:rPr>
      </w:pPr>
      <w:r>
        <w:rPr>
          <w:rStyle w:val="a4"/>
          <w:color w:val="333333"/>
        </w:rPr>
        <w:t>Г.Владивосток                                                                                    2015г.</w:t>
      </w:r>
    </w:p>
    <w:p w:rsidR="00161548" w:rsidRPr="004378F2" w:rsidRDefault="00161548" w:rsidP="0016154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378F2">
        <w:rPr>
          <w:rFonts w:ascii="Times New Roman" w:hAnsi="Times New Roman"/>
          <w:b/>
          <w:i/>
          <w:sz w:val="24"/>
          <w:szCs w:val="24"/>
        </w:rPr>
        <w:lastRenderedPageBreak/>
        <w:t>Интеграция образовательных областей:</w:t>
      </w:r>
    </w:p>
    <w:p w:rsidR="00161548" w:rsidRPr="004378F2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4378F2">
        <w:rPr>
          <w:rFonts w:ascii="Times New Roman" w:hAnsi="Times New Roman"/>
          <w:sz w:val="24"/>
          <w:szCs w:val="24"/>
        </w:rPr>
        <w:t>1.Познание</w:t>
      </w:r>
    </w:p>
    <w:p w:rsidR="00161548" w:rsidRPr="004378F2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4378F2">
        <w:rPr>
          <w:rFonts w:ascii="Times New Roman" w:hAnsi="Times New Roman"/>
          <w:sz w:val="24"/>
          <w:szCs w:val="24"/>
        </w:rPr>
        <w:t>2.Коммуникация</w:t>
      </w:r>
    </w:p>
    <w:p w:rsidR="00161548" w:rsidRPr="004378F2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4378F2">
        <w:rPr>
          <w:rFonts w:ascii="Times New Roman" w:hAnsi="Times New Roman"/>
          <w:sz w:val="24"/>
          <w:szCs w:val="24"/>
        </w:rPr>
        <w:t>3.Социализация</w:t>
      </w:r>
    </w:p>
    <w:p w:rsidR="00161548" w:rsidRPr="004378F2" w:rsidRDefault="00161548" w:rsidP="00161548">
      <w:pPr>
        <w:spacing w:line="240" w:lineRule="auto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4378F2">
        <w:rPr>
          <w:rFonts w:ascii="Times New Roman" w:hAnsi="Times New Roman"/>
          <w:sz w:val="24"/>
          <w:szCs w:val="24"/>
        </w:rPr>
        <w:t>4.Труд</w:t>
      </w:r>
    </w:p>
    <w:p w:rsidR="00161548" w:rsidRPr="00563A62" w:rsidRDefault="00161548" w:rsidP="00161548">
      <w:pPr>
        <w:pStyle w:val="a3"/>
        <w:rPr>
          <w:color w:val="333333"/>
        </w:rPr>
      </w:pPr>
      <w:r w:rsidRPr="00563A62">
        <w:rPr>
          <w:rStyle w:val="a4"/>
          <w:color w:val="333333"/>
        </w:rPr>
        <w:t>Цель:</w:t>
      </w:r>
    </w:p>
    <w:p w:rsidR="00161548" w:rsidRPr="00D43ECB" w:rsidRDefault="00161548" w:rsidP="00161548">
      <w:pPr>
        <w:pStyle w:val="a3"/>
      </w:pPr>
      <w:r w:rsidRPr="00D43ECB">
        <w:t xml:space="preserve">• Воспитание коммуникативных, социально-нравственных качеств у детей. </w:t>
      </w:r>
    </w:p>
    <w:p w:rsidR="00161548" w:rsidRPr="00D43ECB" w:rsidRDefault="00161548" w:rsidP="00161548">
      <w:pPr>
        <w:pStyle w:val="a3"/>
      </w:pPr>
      <w:r w:rsidRPr="00D43ECB">
        <w:t xml:space="preserve">• Установление дружеских отношений между родителями и детьми группы, развитие творческого сотрудничества. </w:t>
      </w:r>
    </w:p>
    <w:p w:rsidR="00161548" w:rsidRPr="00D43ECB" w:rsidRDefault="00161548" w:rsidP="00161548">
      <w:pPr>
        <w:pStyle w:val="a3"/>
      </w:pPr>
      <w:r w:rsidRPr="00D43ECB">
        <w:t>• Создание доброжелательной атмосферы эмоционального общения посредством включения детей и родителей в совместную деятельность.</w:t>
      </w:r>
    </w:p>
    <w:p w:rsidR="00161548" w:rsidRPr="00D43ECB" w:rsidRDefault="00161548" w:rsidP="00161548">
      <w:pPr>
        <w:pStyle w:val="a3"/>
      </w:pPr>
      <w:r w:rsidRPr="00D43ECB">
        <w:t xml:space="preserve">• Формирование у детей артистических навыков через использование речевых средств выразительности. </w:t>
      </w:r>
    </w:p>
    <w:p w:rsidR="00161548" w:rsidRPr="00D43ECB" w:rsidRDefault="00161548" w:rsidP="00161548">
      <w:pPr>
        <w:pStyle w:val="a3"/>
      </w:pPr>
      <w:r w:rsidRPr="00D43ECB">
        <w:t xml:space="preserve">• Создать праздничное настроение у детей и мам. </w:t>
      </w:r>
    </w:p>
    <w:p w:rsidR="00161548" w:rsidRPr="00D43ECB" w:rsidRDefault="00161548" w:rsidP="00161548">
      <w:pPr>
        <w:pStyle w:val="a3"/>
      </w:pPr>
      <w:r w:rsidRPr="00D43ECB">
        <w:rPr>
          <w:rStyle w:val="a4"/>
        </w:rPr>
        <w:t>Задачи:</w:t>
      </w:r>
    </w:p>
    <w:p w:rsidR="00161548" w:rsidRPr="00D43ECB" w:rsidRDefault="00161548" w:rsidP="00161548">
      <w:pPr>
        <w:pStyle w:val="a3"/>
      </w:pPr>
      <w:r w:rsidRPr="00D43ECB">
        <w:t>1. Воспитание у дошкольников любви и глубокого уважения к самому дорогому человеку – к матери, стремление ей помогать, радовать её.</w:t>
      </w:r>
    </w:p>
    <w:p w:rsidR="00161548" w:rsidRPr="00D43ECB" w:rsidRDefault="00161548" w:rsidP="00161548">
      <w:pPr>
        <w:pStyle w:val="a3"/>
      </w:pPr>
      <w:r w:rsidRPr="00D43ECB">
        <w:t>2. Расширение представления детей об общественном празднике «День Матери».</w:t>
      </w:r>
    </w:p>
    <w:p w:rsidR="00161548" w:rsidRPr="00D43ECB" w:rsidRDefault="00161548" w:rsidP="00161548">
      <w:pPr>
        <w:pStyle w:val="a3"/>
      </w:pPr>
      <w:r w:rsidRPr="00D43ECB">
        <w:t xml:space="preserve">3. Привлечение родителей к совместному мероприятию, для установления хороших, доверительных отношений с ребёнком. </w:t>
      </w:r>
    </w:p>
    <w:p w:rsidR="00161548" w:rsidRPr="00D43ECB" w:rsidRDefault="00161548" w:rsidP="00161548">
      <w:pPr>
        <w:pStyle w:val="a3"/>
      </w:pPr>
      <w:r w:rsidRPr="00D43ECB">
        <w:t xml:space="preserve">4. Способствование созданию положительных эмоциональных переживаний детей и родителей от совместного празднования мероприятия. 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5.Расширить и уточнить знания об овощах, их семенах, их размножении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условиях ухода за ними, использовании их человеком.</w:t>
      </w:r>
    </w:p>
    <w:p w:rsidR="00161548" w:rsidRPr="00D43ECB" w:rsidRDefault="00161548" w:rsidP="00161548">
      <w:pPr>
        <w:pStyle w:val="a3"/>
      </w:pPr>
      <w:r w:rsidRPr="00D43ECB">
        <w:t xml:space="preserve">6. Воспитание смелости, взаимовыручки, коллективизма. </w:t>
      </w:r>
    </w:p>
    <w:p w:rsidR="00161548" w:rsidRPr="00D43ECB" w:rsidRDefault="00161548" w:rsidP="00161548">
      <w:pPr>
        <w:pStyle w:val="a3"/>
      </w:pPr>
      <w:r w:rsidRPr="00D43ECB">
        <w:t>7. Побуждение детей и родителей к активному участию.</w:t>
      </w:r>
    </w:p>
    <w:p w:rsidR="00161548" w:rsidRPr="00D43ECB" w:rsidRDefault="00161548" w:rsidP="00161548">
      <w:pPr>
        <w:pStyle w:val="a3"/>
        <w:rPr>
          <w:b/>
        </w:rPr>
      </w:pPr>
      <w:r w:rsidRPr="00D43ECB">
        <w:rPr>
          <w:b/>
        </w:rPr>
        <w:t>Предварительная работа:</w:t>
      </w:r>
    </w:p>
    <w:p w:rsidR="00161548" w:rsidRPr="00D43ECB" w:rsidRDefault="00161548" w:rsidP="00161548">
      <w:pPr>
        <w:pStyle w:val="a3"/>
      </w:pPr>
      <w:r w:rsidRPr="00D43ECB">
        <w:t>1.Чтение сказок народов мира.</w:t>
      </w:r>
    </w:p>
    <w:p w:rsidR="00161548" w:rsidRPr="00D43ECB" w:rsidRDefault="00161548" w:rsidP="00161548">
      <w:pPr>
        <w:pStyle w:val="a3"/>
      </w:pPr>
      <w:r w:rsidRPr="00D43ECB">
        <w:t>2.Чтение стихотворений о маме.</w:t>
      </w:r>
    </w:p>
    <w:p w:rsidR="00161548" w:rsidRPr="00D43ECB" w:rsidRDefault="00161548" w:rsidP="00161548">
      <w:pPr>
        <w:pStyle w:val="a3"/>
      </w:pPr>
      <w:r w:rsidRPr="00D43ECB">
        <w:t>3.Разучивание пословиц и поговорок о маме.</w:t>
      </w:r>
    </w:p>
    <w:p w:rsidR="00161548" w:rsidRPr="00D43ECB" w:rsidRDefault="00161548" w:rsidP="00161548">
      <w:pPr>
        <w:pStyle w:val="a3"/>
      </w:pPr>
      <w:r w:rsidRPr="00D43ECB">
        <w:t>4. Рассматривание иллюстраций из серии »Овощи»</w:t>
      </w:r>
    </w:p>
    <w:p w:rsidR="00161548" w:rsidRPr="00D43ECB" w:rsidRDefault="00161548" w:rsidP="00161548">
      <w:pPr>
        <w:pStyle w:val="a3"/>
      </w:pPr>
      <w:r w:rsidRPr="00D43ECB">
        <w:t>5.Рассматривание картин из серии: «Моя мама лучшая на свете».</w:t>
      </w:r>
    </w:p>
    <w:p w:rsidR="00161548" w:rsidRPr="00D43ECB" w:rsidRDefault="00161548" w:rsidP="00161548">
      <w:pPr>
        <w:pStyle w:val="a3"/>
      </w:pPr>
      <w:r w:rsidRPr="00D43ECB">
        <w:lastRenderedPageBreak/>
        <w:t>6.Чтение художественной литературы о маме: Е.Благинина</w:t>
      </w:r>
      <w:proofErr w:type="gramStart"/>
      <w:r w:rsidRPr="00D43ECB">
        <w:t>»П</w:t>
      </w:r>
      <w:proofErr w:type="gramEnd"/>
      <w:r w:rsidRPr="00D43ECB">
        <w:t xml:space="preserve">осидим в тишине», Л.Воронкова»Что сказала бы мама?», </w:t>
      </w:r>
      <w:proofErr w:type="spellStart"/>
      <w:r w:rsidRPr="00D43ECB">
        <w:t>Л.Ошанин</w:t>
      </w:r>
      <w:proofErr w:type="spellEnd"/>
      <w:r w:rsidRPr="00D43ECB">
        <w:t xml:space="preserve"> «Пусть всегда будет солнце», нанайская сказка «Кукушка»</w:t>
      </w:r>
    </w:p>
    <w:p w:rsidR="00161548" w:rsidRPr="00D43ECB" w:rsidRDefault="00161548" w:rsidP="00161548">
      <w:pPr>
        <w:pStyle w:val="a3"/>
      </w:pPr>
      <w:r w:rsidRPr="00D43ECB">
        <w:br/>
      </w:r>
      <w:r w:rsidRPr="00D43ECB">
        <w:rPr>
          <w:b/>
        </w:rPr>
        <w:t>Материал:</w:t>
      </w:r>
      <w:r w:rsidRPr="00D43ECB">
        <w:t xml:space="preserve"> Прозрачные пакетики с семенами овощей: морковки, свеклы, огурцов, помидор, перца, фасоли, гороха, картошки, редиски; корзинка; маски овощей: свеклы, моркови, помидора, капусты, огурца, редиски, лука, картошки; две лейки, два ведерка, две детские тяпки, маленькие обручи </w:t>
      </w:r>
      <w:proofErr w:type="gramStart"/>
      <w:r w:rsidRPr="00D43ECB">
        <w:t>–л</w:t>
      </w:r>
      <w:proofErr w:type="gramEnd"/>
      <w:r w:rsidRPr="00D43ECB">
        <w:t>унки, муляжи картошки</w:t>
      </w:r>
    </w:p>
    <w:p w:rsidR="00161548" w:rsidRPr="00D43ECB" w:rsidRDefault="00161548" w:rsidP="00161548">
      <w:pPr>
        <w:pStyle w:val="a3"/>
        <w:rPr>
          <w:b/>
        </w:rPr>
      </w:pPr>
      <w:r w:rsidRPr="00D43ECB">
        <w:rPr>
          <w:b/>
        </w:rPr>
        <w:t>Ход:</w:t>
      </w:r>
    </w:p>
    <w:p w:rsidR="00161548" w:rsidRPr="00D43ECB" w:rsidRDefault="00161548" w:rsidP="00161548">
      <w:pPr>
        <w:pStyle w:val="a3"/>
        <w:rPr>
          <w:b/>
          <w:i/>
        </w:rPr>
      </w:pPr>
      <w:r w:rsidRPr="00D43ECB">
        <w:t>Ведущий: Сегодня в этот день осенний мы собрались, чтобы отметить самый главный праздник – День матери! Мама – это первое слово, которое говорит малыш. Мама – это защита и опора от всех невзгод. Мама - самая добрая на свете. Без мамы не могут жить дети.</w:t>
      </w:r>
      <w:r w:rsidRPr="00D43ECB">
        <w:rPr>
          <w:b/>
          <w:i/>
        </w:rPr>
        <w:t xml:space="preserve">     </w:t>
      </w:r>
    </w:p>
    <w:p w:rsidR="00161548" w:rsidRPr="00D43ECB" w:rsidRDefault="00161548" w:rsidP="00161548">
      <w:pPr>
        <w:pStyle w:val="a3"/>
        <w:rPr>
          <w:b/>
          <w:i/>
        </w:rPr>
      </w:pP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Выходит ребёнок </w:t>
      </w:r>
      <w:r w:rsidRPr="00D43ECB">
        <w:rPr>
          <w:rFonts w:ascii="Times New Roman" w:hAnsi="Times New Roman"/>
          <w:sz w:val="24"/>
          <w:szCs w:val="24"/>
        </w:rPr>
        <w:t xml:space="preserve"> и читает стихотворение: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 доме добрыми делами занята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43ECB">
        <w:rPr>
          <w:rFonts w:ascii="Times New Roman" w:hAnsi="Times New Roman"/>
          <w:sz w:val="24"/>
          <w:szCs w:val="24"/>
        </w:rPr>
        <w:t>,</w:t>
      </w:r>
      <w:proofErr w:type="gramEnd"/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Тихо ходит по квартире доброта.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Утро доброе у нас,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Добрый вечер, ночь добра,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Было доброе вчера.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-« И откуда?»- спросишь ты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 доме столько доброты,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Что от этой доброты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Приживаются цветы,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Рыбки, ёжики, птенцы?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Я тебе отвечу прямо: Это мама, это мама.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 w:rsidRPr="00D43ECB">
        <w:rPr>
          <w:rFonts w:ascii="Times New Roman" w:hAnsi="Times New Roman"/>
          <w:sz w:val="24"/>
          <w:szCs w:val="24"/>
        </w:rPr>
        <w:t>ходят остальные дети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становятся полукругом.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1ребёнок:                  Сколько звёзд на ясном небе!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2ребёнок:                  Сколько колосков в полях!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3ребёнок:                      Сколько песенок у птицы!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4ребёнок:                      Сколько листьев на ветвях!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5ребёнок:                   Только солнце  - одно на свете.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6ребёнок:                   Только мама – одна на свете.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1ребёнок:                              Если мне бывает больно,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Мама доброю рукой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Успокаивает боли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 несёт с собой покой.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2ребёнок:                 И когда игрушке новой шумно радуюсь я,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Улыбается со мною мама милая моя.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3 ребёнок:      Только мама понимает, даже если ты не прав,</w:t>
      </w:r>
    </w:p>
    <w:p w:rsidR="00161548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                        Только мама обнимает всех родней на свете став!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садятся на стулья.</w:t>
      </w:r>
    </w:p>
    <w:p w:rsidR="00161548" w:rsidRPr="00D43ECB" w:rsidRDefault="00161548" w:rsidP="001615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Звучит музыка, выходит девочка в костюме «Золушки» и плачет.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Ведущий: Здравствуй девочка!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Девочка: Здравствуйте!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Ведущий: Кто ты и откуда?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Девочка: Я из сказки и зовут меня Золушка.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Ведущий: Почему ты плачешь?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Я  слышала,  как дети рассказывали о своей маме, и мне стало грустно, ведь у меня нет мамы. А моя новая мама – мачеха. Она  такая злая. Во дворце сегодня – бал. Моя мачеха уехала во дворец, а мне задала столько работы, что я и до утра не успею всё сделать. А ведь я так  люблю танцевать! Я так хочу на бал!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Ведущий: Не плачь! Мы поможем тебе! Поможем дети! 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Дети: Да!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Ведущий: Садись вместе с нами и расскажи, что  тебе надо сделать.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Я должна посадить овощи. Мачеха ссыпала в корзинку семена овощей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я их разложила по пакетикам. Но как узнать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какого овоща семена в пакетике?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Ведущий: Не переживай, наши дети знают и помогут тебе.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Проводится игра  » Узнай семена»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Цель: закрепить знание названий овощей, умение различать их семена.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Дети выходят по одному, берут пакетик с семенами, рассматривают и говорят какого овоща семена в пакетике.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lastRenderedPageBreak/>
        <w:t>Золушка: Ой, спасибо дети, теперь я знаю какие семена нужно взять, чтобы выросла морковка или свекла. А вы знаете, как семена надо сажать?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Проводится игра: »Огородники»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Цель: Закрепить знания о способах посадки овощей: посев в грунт, высадка рассады, проращивание семян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Дети выходят по одному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выбирают пакетик с семенами и рассказывают , как выращивают данный овощ: посевом семян в грунт, предварительным проращиванием семян и посадкой в грунт, выращиванием рассады и высадкой рассады в грунт.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Спасибо вам, вы так хорошо все рассказали.   А  как же мне овощи посадить на огороде?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Проводится подвижная игра эстафета: « Посади овощи»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Цели: Формировать умение детей соблюдать правила в играх эстафетах. Развивать физические качества: быстроту, ловкость, выносливость. Совершенствовать у детей навыки бега. Воспитывать чувство товарищества, умение сопереживать, желание играть в команде и выигрывать.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Ход игры: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Выбирается две команды по шесть человек. Первый ребенок бежит и раскладывает  маленькие обручи (лунки). Второй ребенок раскладывает в лунки муляжи картошки. Третий ребенок бежит с лейкой, поливает. Четвертый ребенок рыхлит игрушечной тяпкой. Пяты</w:t>
      </w:r>
      <w:proofErr w:type="gramStart"/>
      <w:r w:rsidRPr="00D43ECB">
        <w:rPr>
          <w:rFonts w:ascii="Times New Roman" w:hAnsi="Times New Roman"/>
          <w:sz w:val="24"/>
          <w:szCs w:val="24"/>
        </w:rPr>
        <w:t>й-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собирает картошку в ведерко. Шестой – собирает обручи.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Спасибо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вам дети, вы так помогли мне. Мне осталось пойти на огород и собрать овощи для салата и винегрета.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Ведущая: Хорошо, иди Золушка на огород и собирай овощи. Ведь в сказке всё быстро происходит.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 уходит.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43ECB">
        <w:rPr>
          <w:rFonts w:ascii="Times New Roman" w:hAnsi="Times New Roman"/>
          <w:sz w:val="24"/>
          <w:szCs w:val="24"/>
        </w:rPr>
        <w:t>Инценировка</w:t>
      </w:r>
      <w:proofErr w:type="spellEnd"/>
      <w:r w:rsidRPr="00D43ECB">
        <w:rPr>
          <w:rFonts w:ascii="Times New Roman" w:hAnsi="Times New Roman"/>
          <w:sz w:val="24"/>
          <w:szCs w:val="24"/>
        </w:rPr>
        <w:t>: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Идёт Золушка в руках её корзинка и встречает девочку в костюме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Здравствуй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Ты кто!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Девочка: Я румяная свекла! И красива и вкусна. И в салат я, я и в борщ. С собой меня возьмешь?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руках девочки свекла)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Конечно!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  берёт  свеклу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43ECB">
        <w:rPr>
          <w:rFonts w:ascii="Times New Roman" w:hAnsi="Times New Roman"/>
          <w:sz w:val="24"/>
          <w:szCs w:val="24"/>
        </w:rPr>
        <w:t xml:space="preserve"> кладёт </w:t>
      </w:r>
      <w:r>
        <w:rPr>
          <w:rFonts w:ascii="Times New Roman" w:hAnsi="Times New Roman"/>
          <w:sz w:val="24"/>
          <w:szCs w:val="24"/>
        </w:rPr>
        <w:t xml:space="preserve">её </w:t>
      </w:r>
      <w:r w:rsidRPr="00D43ECB">
        <w:rPr>
          <w:rFonts w:ascii="Times New Roman" w:hAnsi="Times New Roman"/>
          <w:sz w:val="24"/>
          <w:szCs w:val="24"/>
        </w:rPr>
        <w:t xml:space="preserve"> в корзинку. Идёт дальше.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Здравствуй! Ты кто?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Девочка:  Я - морковка с длинною косой.  </w:t>
      </w:r>
      <w:proofErr w:type="gramStart"/>
      <w:r w:rsidRPr="00D43ECB">
        <w:rPr>
          <w:rFonts w:ascii="Times New Roman" w:hAnsi="Times New Roman"/>
          <w:sz w:val="24"/>
          <w:szCs w:val="24"/>
        </w:rPr>
        <w:t>Любят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 есть меня варёной и сырой. Витамина « А « много у меня! Возьми меня!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 Конечно</w:t>
      </w:r>
      <w:r>
        <w:rPr>
          <w:rFonts w:ascii="Times New Roman" w:hAnsi="Times New Roman"/>
          <w:sz w:val="24"/>
          <w:szCs w:val="24"/>
        </w:rPr>
        <w:t>,</w:t>
      </w:r>
      <w:r w:rsidRPr="00D43ECB">
        <w:rPr>
          <w:rFonts w:ascii="Times New Roman" w:hAnsi="Times New Roman"/>
          <w:sz w:val="24"/>
          <w:szCs w:val="24"/>
        </w:rPr>
        <w:t xml:space="preserve">   возьму!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Идёт Золушка навстречу ей парень.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lastRenderedPageBreak/>
        <w:t>Золушка: Здравствуй! Как тебя зовут?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Парень: Я – спелый красный помидор, украшенье грядки. Любят взрослые и дети кушанья с томатом.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Взяла Золушка помидор и пошла дальше.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Здравствуй! Ты кто?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Девочка: Я – капуста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не простая, а богатая такая. Много платьев у меня. Их ношу всегда, не снимаю никогда. Возьми меня.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 Конечно</w:t>
      </w:r>
      <w:r>
        <w:rPr>
          <w:rFonts w:ascii="Times New Roman" w:hAnsi="Times New Roman"/>
          <w:sz w:val="24"/>
          <w:szCs w:val="24"/>
        </w:rPr>
        <w:t>,</w:t>
      </w:r>
      <w:r w:rsidRPr="00D43ECB">
        <w:rPr>
          <w:rFonts w:ascii="Times New Roman" w:hAnsi="Times New Roman"/>
          <w:sz w:val="24"/>
          <w:szCs w:val="24"/>
        </w:rPr>
        <w:t xml:space="preserve">  возьму.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 идёт дальше.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Здравствуй! Кто ты?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Мальчик:  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ECB">
        <w:rPr>
          <w:rFonts w:ascii="Times New Roman" w:hAnsi="Times New Roman"/>
          <w:sz w:val="24"/>
          <w:szCs w:val="24"/>
        </w:rPr>
        <w:t>- зелёный огурец, молодой удалец. Воду пью, пью и расту, расту. Возьми меня.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Конечно.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Идёт Золушка дальше.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Здравствуй! Кто ты?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Девочка: Я - редиска. С виду я красавица, а на вкус я горьковата, но зато полезная. Возьмёшь меня?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Возьму.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Идёт дальше.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Здравствуй! Кто ты?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Мальчик: Я лук! Репчатый и лук зелёный – горькие и едкие, но зато прогонят насморк и простуду вредную. Возьми меня.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Возьму.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Идёт дальше.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Здравствуй! Кто ты?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Мальчик: Я картофель молодой, живу всё лето под землёй. Осенью меняю дом на подвал или подпол. Возьми меня.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Конечно</w:t>
      </w:r>
      <w:r>
        <w:rPr>
          <w:rFonts w:ascii="Times New Roman" w:hAnsi="Times New Roman"/>
          <w:sz w:val="24"/>
          <w:szCs w:val="24"/>
        </w:rPr>
        <w:t>,</w:t>
      </w:r>
      <w:r w:rsidRPr="00D43ECB">
        <w:rPr>
          <w:rFonts w:ascii="Times New Roman" w:hAnsi="Times New Roman"/>
          <w:sz w:val="24"/>
          <w:szCs w:val="24"/>
        </w:rPr>
        <w:t xml:space="preserve">  возьму.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Идёт Золушка дальше.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По</w:t>
      </w:r>
      <w:r>
        <w:rPr>
          <w:rFonts w:ascii="Times New Roman" w:hAnsi="Times New Roman"/>
          <w:sz w:val="24"/>
          <w:szCs w:val="24"/>
        </w:rPr>
        <w:t xml:space="preserve">лную корзинку набрала я овощей. </w:t>
      </w:r>
      <w:r w:rsidRPr="00D43ECB">
        <w:rPr>
          <w:rFonts w:ascii="Times New Roman" w:hAnsi="Times New Roman"/>
          <w:sz w:val="24"/>
          <w:szCs w:val="24"/>
        </w:rPr>
        <w:t>Дети помогите мне, на салат и винегрет овощи разложите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и</w:t>
      </w:r>
      <w:r w:rsidRPr="00D43ECB">
        <w:rPr>
          <w:rFonts w:ascii="Times New Roman" w:hAnsi="Times New Roman"/>
          <w:sz w:val="24"/>
          <w:szCs w:val="24"/>
        </w:rPr>
        <w:t>гра » Салат и винегрет»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Цель: Закрепить умение группировать  овощи по заданным признакам: для салата, для винегрета.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lastRenderedPageBreak/>
        <w:t>Выбираются два ребёнка, которые выбирают овощи: один ребенок выбирает овощи для салата, другой – для винегрета.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Золушка: Вот спасибо дети вам! Выручили меня. Я все дела сделала и теперь могу отправиться на бал. До свидания!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Золушка убегает.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Ведущая: Дети, вы помогли Золушке, девочке у которой нет мамы. Какие вы молодцы! Я думаю, ваши мамы гордятся вами. Но сегодня мы собрались с вами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чтобы поздравить наших мам с праздником.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Выходит ребёнок: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Мамочка, мама родная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С праздником мамы тебя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Я поздравляю сегодня.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Искренне, нежно любя,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Ясно, ты самая лучшая,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Мой дорогой человек. Пусть будет долгим и радостным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Мамин и бабушкин век!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Ведущая: Дети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а вы </w:t>
      </w:r>
      <w:r>
        <w:rPr>
          <w:rFonts w:ascii="Times New Roman" w:hAnsi="Times New Roman"/>
          <w:sz w:val="24"/>
          <w:szCs w:val="24"/>
        </w:rPr>
        <w:t xml:space="preserve"> сильно </w:t>
      </w:r>
      <w:r w:rsidRPr="00D43ECB">
        <w:rPr>
          <w:rFonts w:ascii="Times New Roman" w:hAnsi="Times New Roman"/>
          <w:sz w:val="24"/>
          <w:szCs w:val="24"/>
        </w:rPr>
        <w:t>любите своих мам?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Дети: Да!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Ведущая: Сейчас узнаем! 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Проводится  подвижная игра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«Посмотри и запомни»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Цель: Развивать умение детей запоминать отличительные черты своей мамы. Учить составлять описательный рассказ о маме.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Ход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Ребенок выходит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становится спиной к родителям и описывает свою маму: прическу, цвет волос, глаз, одежду.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Ведущий: Молодцы, хорошо знаете внешний облик с</w:t>
      </w:r>
      <w:r>
        <w:rPr>
          <w:rFonts w:ascii="Times New Roman" w:hAnsi="Times New Roman"/>
          <w:sz w:val="24"/>
          <w:szCs w:val="24"/>
        </w:rPr>
        <w:t xml:space="preserve">воих мам. Дети, а </w:t>
      </w:r>
      <w:r w:rsidRPr="00D43ECB">
        <w:rPr>
          <w:rFonts w:ascii="Times New Roman" w:hAnsi="Times New Roman"/>
          <w:sz w:val="24"/>
          <w:szCs w:val="24"/>
        </w:rPr>
        <w:t xml:space="preserve">вы </w:t>
      </w:r>
      <w:proofErr w:type="gramStart"/>
      <w:r w:rsidRPr="00D43ECB">
        <w:rPr>
          <w:rFonts w:ascii="Times New Roman" w:hAnsi="Times New Roman"/>
          <w:sz w:val="24"/>
          <w:szCs w:val="24"/>
        </w:rPr>
        <w:t>любите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когда вас мама обнимает или гладит вас по голове?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Дети: Да.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Ведущий: Сейчас проверим</w:t>
      </w:r>
      <w:r>
        <w:rPr>
          <w:rFonts w:ascii="Times New Roman" w:hAnsi="Times New Roman"/>
          <w:sz w:val="24"/>
          <w:szCs w:val="24"/>
        </w:rPr>
        <w:t>,</w:t>
      </w:r>
      <w:r w:rsidRPr="00D43ECB">
        <w:rPr>
          <w:rFonts w:ascii="Times New Roman" w:hAnsi="Times New Roman"/>
          <w:sz w:val="24"/>
          <w:szCs w:val="24"/>
        </w:rPr>
        <w:t xml:space="preserve"> как вы знаете мамины руки.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Проводится  подвижная игра: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ECB">
        <w:rPr>
          <w:rFonts w:ascii="Times New Roman" w:hAnsi="Times New Roman"/>
          <w:sz w:val="24"/>
          <w:szCs w:val="24"/>
        </w:rPr>
        <w:t>»Мамины руки»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Цель: Развивать умение узнавать мамины руки с закрытыми глазами.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Ход: Несколько детей сидят на стульях с завязанными глазами, выходит мама, подходит к детям и по очереди гладит их по голове. Ребенок узнавший маму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говорит, что это его мама.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Ведущий: Дети, а вы знаете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что ваша л</w:t>
      </w:r>
      <w:r>
        <w:rPr>
          <w:rFonts w:ascii="Times New Roman" w:hAnsi="Times New Roman"/>
          <w:sz w:val="24"/>
          <w:szCs w:val="24"/>
        </w:rPr>
        <w:t>юбит кушать, любимое блюдо мамы?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lastRenderedPageBreak/>
        <w:t>Дети: Да.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Проводится  игра: «Любимое блюдо мамы»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Цель: Закрепить знания о маме, о её любимом блюде.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Ход: Ребенок встает и называет любимое блюдо мамы, мама подтверждает ответ или отрицает.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Ведущая: Вот видите, мамы как наши дети любят вас!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Выходят дети.</w:t>
      </w:r>
    </w:p>
    <w:p w:rsidR="00161548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1ребёнок: 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Я так люблю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ECB">
        <w:rPr>
          <w:rFonts w:ascii="Times New Roman" w:hAnsi="Times New Roman"/>
          <w:sz w:val="24"/>
          <w:szCs w:val="24"/>
        </w:rPr>
        <w:t>тебя!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Мне нужно, чтобы ты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ECB">
        <w:rPr>
          <w:rFonts w:ascii="Times New Roman" w:hAnsi="Times New Roman"/>
          <w:sz w:val="24"/>
          <w:szCs w:val="24"/>
        </w:rPr>
        <w:t>в час и в день любой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Всегда была со мной!</w:t>
      </w:r>
    </w:p>
    <w:p w:rsidR="00161548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2ребёнок: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 Я так  люблю тебя,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Что и сказать нельзя!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Но не люблю, когда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 слезах твоих глаза.</w:t>
      </w:r>
    </w:p>
    <w:p w:rsidR="00161548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3 ребёнок: 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Я так люблю!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Хоть обойди весь свет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Тебя красивей нет.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Тебя нежнее нет!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4 ребёнок: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Добрее нет тебя,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Любимей нет тебя!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Никого, нигде Мама моя!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Ведущая: А теперь, наши дети хотят пригласить наших мам на вальс.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Дети встают</w:t>
      </w:r>
      <w:proofErr w:type="gramStart"/>
      <w:r w:rsidRPr="00D43EC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приглашают своих мам и танцуют с ними.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Звучит песня из музыкального фильма-сказки «Мама» </w:t>
      </w:r>
      <w:r w:rsidRPr="00D43ECB">
        <w:rPr>
          <w:rFonts w:ascii="Times New Roman" w:hAnsi="Times New Roman"/>
          <w:sz w:val="24"/>
          <w:szCs w:val="24"/>
        </w:rPr>
        <w:br/>
        <w:t xml:space="preserve">Музыка: </w:t>
      </w:r>
      <w:proofErr w:type="spellStart"/>
      <w:r w:rsidRPr="00D43ECB">
        <w:rPr>
          <w:rFonts w:ascii="Times New Roman" w:hAnsi="Times New Roman"/>
          <w:sz w:val="24"/>
          <w:szCs w:val="24"/>
        </w:rPr>
        <w:t>Буржоа</w:t>
      </w:r>
      <w:proofErr w:type="spellEnd"/>
      <w:r w:rsidRPr="00D43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ECB">
        <w:rPr>
          <w:rFonts w:ascii="Times New Roman" w:hAnsi="Times New Roman"/>
          <w:sz w:val="24"/>
          <w:szCs w:val="24"/>
        </w:rPr>
        <w:t>Жерар</w:t>
      </w:r>
      <w:proofErr w:type="spellEnd"/>
      <w:r w:rsidRPr="00D43ECB">
        <w:rPr>
          <w:rFonts w:ascii="Times New Roman" w:hAnsi="Times New Roman"/>
          <w:sz w:val="24"/>
          <w:szCs w:val="24"/>
        </w:rPr>
        <w:t>, Т.Попа</w:t>
      </w:r>
      <w:r w:rsidRPr="00D43ECB">
        <w:rPr>
          <w:rFonts w:ascii="Times New Roman" w:hAnsi="Times New Roman"/>
          <w:sz w:val="24"/>
          <w:szCs w:val="24"/>
        </w:rPr>
        <w:br/>
        <w:t xml:space="preserve">Слова: </w:t>
      </w:r>
      <w:proofErr w:type="spellStart"/>
      <w:r w:rsidRPr="00D43ECB">
        <w:rPr>
          <w:rFonts w:ascii="Times New Roman" w:hAnsi="Times New Roman"/>
          <w:sz w:val="24"/>
          <w:szCs w:val="24"/>
        </w:rPr>
        <w:t>Энтин</w:t>
      </w:r>
      <w:proofErr w:type="spellEnd"/>
      <w:r w:rsidRPr="00D43ECB">
        <w:rPr>
          <w:rFonts w:ascii="Times New Roman" w:hAnsi="Times New Roman"/>
          <w:sz w:val="24"/>
          <w:szCs w:val="24"/>
        </w:rPr>
        <w:t xml:space="preserve"> Ю.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lastRenderedPageBreak/>
        <w:t>Ведущая: Кончается наш праздник, но никогда не закончится любовь наших детей к вам наши любимые мамы.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1 ребёнок: Пусть несёт с собою ветер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То, что всем открою я!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 целом мире, в целом свете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Мама лучше всех моя!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2 ребёнок: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Нашей мамы  </w:t>
      </w:r>
      <w:proofErr w:type="gramStart"/>
      <w:r w:rsidRPr="00D43ECB">
        <w:rPr>
          <w:rFonts w:ascii="Times New Roman" w:hAnsi="Times New Roman"/>
          <w:sz w:val="24"/>
          <w:szCs w:val="24"/>
        </w:rPr>
        <w:t>нету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 лучше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43ECB">
        <w:rPr>
          <w:rFonts w:ascii="Times New Roman" w:hAnsi="Times New Roman"/>
          <w:sz w:val="24"/>
          <w:szCs w:val="24"/>
        </w:rPr>
        <w:t>Нет</w:t>
      </w:r>
      <w:proofErr w:type="gramEnd"/>
      <w:r w:rsidRPr="00D43ECB">
        <w:rPr>
          <w:rFonts w:ascii="Times New Roman" w:hAnsi="Times New Roman"/>
          <w:sz w:val="24"/>
          <w:szCs w:val="24"/>
        </w:rPr>
        <w:t xml:space="preserve">  добрей её, нежней,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Станем навсегда послушны,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 поздравим матерей!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3ребёнок: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Им желаем только счастья,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Чтоб спокойно на душе,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Чтоб ушли с души ненастья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Молодеть и хорошеть!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>Ведущая: А ещё наши дети своими руками сделали подарки для своих любимых мам.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  <w:r w:rsidRPr="00D43ECB">
        <w:rPr>
          <w:rFonts w:ascii="Times New Roman" w:hAnsi="Times New Roman"/>
          <w:sz w:val="24"/>
          <w:szCs w:val="24"/>
        </w:rPr>
        <w:t xml:space="preserve">Дети вручают </w:t>
      </w:r>
      <w:r>
        <w:rPr>
          <w:rFonts w:ascii="Times New Roman" w:hAnsi="Times New Roman"/>
          <w:sz w:val="24"/>
          <w:szCs w:val="24"/>
        </w:rPr>
        <w:t xml:space="preserve"> мамам </w:t>
      </w:r>
      <w:r w:rsidRPr="00D43ECB">
        <w:rPr>
          <w:rFonts w:ascii="Times New Roman" w:hAnsi="Times New Roman"/>
          <w:sz w:val="24"/>
          <w:szCs w:val="24"/>
        </w:rPr>
        <w:t>подарки</w:t>
      </w:r>
      <w:proofErr w:type="gramStart"/>
      <w:r w:rsidRPr="00D43EC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ткрытки изготовленные самостоятельно)</w:t>
      </w: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1548" w:rsidRPr="00D43ECB" w:rsidRDefault="00161548" w:rsidP="001615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7CB4" w:rsidRDefault="009E7CB4"/>
    <w:sectPr w:rsidR="009E7CB4" w:rsidSect="0025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548"/>
    <w:rsid w:val="00161548"/>
    <w:rsid w:val="00317B22"/>
    <w:rsid w:val="009E7CB4"/>
    <w:rsid w:val="00E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548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1624</Words>
  <Characters>9261</Characters>
  <Application>Microsoft Office Word</Application>
  <DocSecurity>0</DocSecurity>
  <Lines>77</Lines>
  <Paragraphs>21</Paragraphs>
  <ScaleCrop>false</ScaleCrop>
  <Company>Microsoft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2015-11-16T10:23:00Z</dcterms:created>
  <dcterms:modified xsi:type="dcterms:W3CDTF">2015-11-16T10:24:00Z</dcterms:modified>
</cp:coreProperties>
</file>