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99" w:rsidRPr="000D3999" w:rsidRDefault="000D3999" w:rsidP="000D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99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материалов и применение разных техник развивает детское творчество и обеспечивает непосредственность детского восприятия. От того на сколько будут разнообразны условия в которых проходит творческая деятельность и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999">
        <w:rPr>
          <w:rFonts w:ascii="Times New Roman" w:eastAsia="Times New Roman" w:hAnsi="Times New Roman" w:cs="Times New Roman"/>
          <w:sz w:val="28"/>
          <w:szCs w:val="28"/>
        </w:rPr>
        <w:t xml:space="preserve"> с которыми работаю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D3999">
        <w:rPr>
          <w:rFonts w:ascii="Times New Roman" w:eastAsia="Times New Roman" w:hAnsi="Times New Roman" w:cs="Times New Roman"/>
          <w:sz w:val="28"/>
          <w:szCs w:val="28"/>
        </w:rPr>
        <w:t xml:space="preserve"> дошкольники, напрямую зависит развитие творческой самостоятельности детей.</w:t>
      </w:r>
    </w:p>
    <w:p w:rsidR="000D3999" w:rsidRPr="000D3999" w:rsidRDefault="000D3999" w:rsidP="000D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99">
        <w:rPr>
          <w:rFonts w:ascii="Times New Roman" w:eastAsia="Times New Roman" w:hAnsi="Times New Roman" w:cs="Times New Roman"/>
          <w:sz w:val="28"/>
          <w:szCs w:val="28"/>
        </w:rPr>
        <w:t xml:space="preserve">Нетрадиционные техники рисования позволяют </w:t>
      </w:r>
      <w:r>
        <w:rPr>
          <w:rFonts w:ascii="Times New Roman" w:eastAsia="Times New Roman" w:hAnsi="Times New Roman" w:cs="Times New Roman"/>
          <w:sz w:val="28"/>
          <w:szCs w:val="28"/>
        </w:rPr>
        <w:t>педагогу</w:t>
      </w:r>
      <w:r w:rsidRPr="000D399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необычные сочетания инструментов и материалов. Эти техники универсальны в использовании, что является их несомненным плюсом. Помимо творческого развития нетрадиционные техники рисования помогают закреплять и обогащать знания детей о свойствах предметов, способствуют развитию мышления и других психических процессах, позволяют ребёнку свободно смотреть на мир выходя за рамки образцов и шаблонов.</w:t>
      </w:r>
    </w:p>
    <w:p w:rsidR="000D3999" w:rsidRPr="000D3999" w:rsidRDefault="000D3999" w:rsidP="000D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99">
        <w:rPr>
          <w:rFonts w:ascii="Times New Roman" w:eastAsia="Times New Roman" w:hAnsi="Times New Roman" w:cs="Times New Roman"/>
          <w:sz w:val="28"/>
          <w:szCs w:val="28"/>
        </w:rPr>
        <w:t>Занятия по изобразительной деятельности в нетрадиционных техниках являются важным средством всестороннего развития детей и способствуют умственному, нравственному, эстетическому и физическому воспитанию дошкольников, затрагивая все образовательные области, выделенные современным Федеральным Государственным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</w:t>
      </w:r>
      <w:r w:rsidRPr="000D3999">
        <w:rPr>
          <w:rFonts w:ascii="Times New Roman" w:eastAsia="Times New Roman" w:hAnsi="Times New Roman" w:cs="Times New Roman"/>
          <w:sz w:val="28"/>
          <w:szCs w:val="28"/>
        </w:rPr>
        <w:t xml:space="preserve"> Стандартом.</w:t>
      </w:r>
    </w:p>
    <w:p w:rsidR="000D3999" w:rsidRPr="000D3999" w:rsidRDefault="000D3999" w:rsidP="000D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99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999">
        <w:rPr>
          <w:rFonts w:ascii="Times New Roman" w:eastAsia="Times New Roman" w:hAnsi="Times New Roman" w:cs="Times New Roman"/>
          <w:sz w:val="28"/>
          <w:szCs w:val="28"/>
        </w:rPr>
        <w:t xml:space="preserve"> к сожалению, у нетрадиционных художественных техник есть и свои минусы. Разнообразие, которое дает нам свободу выбора зачастую не позволяет использование на занятиях с большой аудиторией. Применение этих техник в ряде случаев допустимо на занятиях в подгруппах и предполагает индивидуальный подход, особенно при первом знакомстве с той или иной техникой. Ведь индивидуальный подход – это одно из наиболее важных условий полноценного всестороннего развития личности ребёнка. Он должен базироваться на знании специфических особенностей каждого малыша. И конечно, после любых занятий по изо, а тем более после занятий </w:t>
      </w:r>
      <w:r>
        <w:rPr>
          <w:rFonts w:ascii="Times New Roman" w:eastAsia="Times New Roman" w:hAnsi="Times New Roman" w:cs="Times New Roman"/>
          <w:sz w:val="28"/>
          <w:szCs w:val="28"/>
        </w:rPr>
        <w:t>с использованием</w:t>
      </w:r>
      <w:r w:rsidRPr="000D3999">
        <w:rPr>
          <w:rFonts w:ascii="Times New Roman" w:eastAsia="Times New Roman" w:hAnsi="Times New Roman" w:cs="Times New Roman"/>
          <w:sz w:val="28"/>
          <w:szCs w:val="28"/>
        </w:rPr>
        <w:t xml:space="preserve"> нетрадиционных техник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999">
        <w:rPr>
          <w:rFonts w:ascii="Times New Roman" w:eastAsia="Times New Roman" w:hAnsi="Times New Roman" w:cs="Times New Roman"/>
          <w:sz w:val="28"/>
          <w:szCs w:val="28"/>
        </w:rPr>
        <w:t xml:space="preserve"> дети оставляют после себя не совсем чистое, вернее совсем нечистое рабочее место, но ведь в этом и заключается радость творчества! В последствии, накапливая свой опыт и </w:t>
      </w:r>
      <w:r w:rsidRPr="000D3999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получая необходимые знания и умения, дети станут более аккуратными и организованными. И не стоит забывать, что занятия необходимо организовывать соответственно возрасту детей и индивидуальным особенностям. Также важным условием является посильная помощь детей в организации и подготовке к занятию, таким образом происходит его включение в предстоящую деятельность, формируется желание и интерес.</w:t>
      </w:r>
    </w:p>
    <w:p w:rsidR="000D3999" w:rsidRPr="000D3999" w:rsidRDefault="000D3999" w:rsidP="000D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44A53" w:rsidRDefault="00E44A53"/>
    <w:sectPr w:rsidR="00E44A53" w:rsidSect="00FD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compat/>
  <w:rsids>
    <w:rsidRoot w:val="00AD7A5C"/>
    <w:rsid w:val="000D3999"/>
    <w:rsid w:val="003540BC"/>
    <w:rsid w:val="00AD7A5C"/>
    <w:rsid w:val="00E44A53"/>
    <w:rsid w:val="00FD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Ребезов</dc:creator>
  <cp:lastModifiedBy>Нина</cp:lastModifiedBy>
  <cp:revision>2</cp:revision>
  <dcterms:created xsi:type="dcterms:W3CDTF">2015-11-21T11:14:00Z</dcterms:created>
  <dcterms:modified xsi:type="dcterms:W3CDTF">2015-11-21T11:14:00Z</dcterms:modified>
</cp:coreProperties>
</file>