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E0" w:rsidRPr="00AA7996" w:rsidRDefault="004B307D" w:rsidP="00AA7996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996">
        <w:rPr>
          <w:rFonts w:ascii="Times New Roman" w:hAnsi="Times New Roman" w:cs="Times New Roman"/>
          <w:sz w:val="24"/>
          <w:szCs w:val="24"/>
        </w:rPr>
        <w:t>План самообразования воспитателя младшей группы на тему «Активизация словаря детей 3-4 лет».</w:t>
      </w:r>
      <w:bookmarkStart w:id="0" w:name="_GoBack"/>
      <w:bookmarkEnd w:id="0"/>
    </w:p>
    <w:p w:rsidR="004B307D" w:rsidRPr="00AA7996" w:rsidRDefault="004B307D" w:rsidP="00AA79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7996">
        <w:rPr>
          <w:rFonts w:ascii="Times New Roman" w:hAnsi="Times New Roman" w:cs="Times New Roman"/>
          <w:sz w:val="24"/>
          <w:szCs w:val="24"/>
        </w:rPr>
        <w:t>Шамыкаева</w:t>
      </w:r>
      <w:proofErr w:type="spellEnd"/>
      <w:r w:rsidRPr="00AA7996">
        <w:rPr>
          <w:rFonts w:ascii="Times New Roman" w:hAnsi="Times New Roman" w:cs="Times New Roman"/>
          <w:sz w:val="24"/>
          <w:szCs w:val="24"/>
        </w:rPr>
        <w:t xml:space="preserve"> Наиля </w:t>
      </w:r>
      <w:proofErr w:type="spellStart"/>
      <w:r w:rsidRPr="00AA7996">
        <w:rPr>
          <w:rFonts w:ascii="Times New Roman" w:hAnsi="Times New Roman" w:cs="Times New Roman"/>
          <w:sz w:val="24"/>
          <w:szCs w:val="24"/>
        </w:rPr>
        <w:t>Анфисовна</w:t>
      </w:r>
      <w:proofErr w:type="spellEnd"/>
      <w:r w:rsidRPr="00AA7996">
        <w:rPr>
          <w:rFonts w:ascii="Times New Roman" w:hAnsi="Times New Roman" w:cs="Times New Roman"/>
          <w:sz w:val="24"/>
          <w:szCs w:val="24"/>
        </w:rPr>
        <w:t>.</w:t>
      </w:r>
    </w:p>
    <w:p w:rsidR="004B307D" w:rsidRPr="0081553A" w:rsidRDefault="004B307D" w:rsidP="0081553A">
      <w:pPr>
        <w:pStyle w:val="a3"/>
        <w:rPr>
          <w:rFonts w:ascii="Times New Roman" w:hAnsi="Times New Roman" w:cs="Times New Roman"/>
        </w:rPr>
      </w:pPr>
      <w:r w:rsidRPr="0081553A">
        <w:rPr>
          <w:rFonts w:ascii="Times New Roman" w:hAnsi="Times New Roman" w:cs="Times New Roman"/>
        </w:rPr>
        <w:t>Цель: Изучить способы</w:t>
      </w:r>
      <w:r w:rsidR="00651B8E" w:rsidRPr="0081553A">
        <w:rPr>
          <w:rFonts w:ascii="Times New Roman" w:hAnsi="Times New Roman" w:cs="Times New Roman"/>
        </w:rPr>
        <w:t xml:space="preserve"> </w:t>
      </w:r>
      <w:r w:rsidRPr="0081553A">
        <w:rPr>
          <w:rFonts w:ascii="Times New Roman" w:hAnsi="Times New Roman" w:cs="Times New Roman"/>
        </w:rPr>
        <w:t>- методы и приёмы активизации речи детей младшего дошкольного возраста, объединить усилия педагогов и родителей в работе по речевому развитию детей</w:t>
      </w:r>
      <w:proofErr w:type="gramStart"/>
      <w:r w:rsidRPr="0081553A">
        <w:rPr>
          <w:rFonts w:ascii="Times New Roman" w:hAnsi="Times New Roman" w:cs="Times New Roman"/>
        </w:rPr>
        <w:t>.</w:t>
      </w:r>
      <w:proofErr w:type="gramEnd"/>
    </w:p>
    <w:p w:rsidR="004B307D" w:rsidRPr="0081553A" w:rsidRDefault="004B307D" w:rsidP="0081553A">
      <w:pPr>
        <w:pStyle w:val="a3"/>
        <w:rPr>
          <w:rFonts w:ascii="Times New Roman" w:hAnsi="Times New Roman" w:cs="Times New Roman"/>
        </w:rPr>
      </w:pPr>
      <w:r w:rsidRPr="0081553A">
        <w:rPr>
          <w:rFonts w:ascii="Times New Roman" w:hAnsi="Times New Roman" w:cs="Times New Roman"/>
        </w:rPr>
        <w:t xml:space="preserve">:-Расширять и активизировать словарный запас детей на основе обогащения представлении </w:t>
      </w:r>
      <w:proofErr w:type="gramStart"/>
      <w:r w:rsidRPr="0081553A">
        <w:rPr>
          <w:rFonts w:ascii="Times New Roman" w:hAnsi="Times New Roman" w:cs="Times New Roman"/>
        </w:rPr>
        <w:t>об</w:t>
      </w:r>
      <w:proofErr w:type="gramEnd"/>
      <w:r w:rsidRPr="0081553A">
        <w:rPr>
          <w:rFonts w:ascii="Times New Roman" w:hAnsi="Times New Roman" w:cs="Times New Roman"/>
        </w:rPr>
        <w:t xml:space="preserve"> ближайшем окружении; </w:t>
      </w:r>
    </w:p>
    <w:p w:rsidR="004B307D" w:rsidRPr="0081553A" w:rsidRDefault="004B307D" w:rsidP="0081553A">
      <w:pPr>
        <w:pStyle w:val="a3"/>
        <w:rPr>
          <w:rFonts w:ascii="Times New Roman" w:hAnsi="Times New Roman" w:cs="Times New Roman"/>
        </w:rPr>
      </w:pPr>
      <w:r w:rsidRPr="0081553A">
        <w:rPr>
          <w:rFonts w:ascii="Times New Roman" w:hAnsi="Times New Roman" w:cs="Times New Roman"/>
        </w:rPr>
        <w:t xml:space="preserve">:- </w:t>
      </w:r>
      <w:r w:rsidR="00AA7996" w:rsidRPr="0081553A">
        <w:rPr>
          <w:rFonts w:ascii="Times New Roman" w:hAnsi="Times New Roman" w:cs="Times New Roman"/>
        </w:rPr>
        <w:t xml:space="preserve">обогащать активный и пассивный </w:t>
      </w:r>
      <w:r w:rsidRPr="0081553A">
        <w:rPr>
          <w:rFonts w:ascii="Times New Roman" w:hAnsi="Times New Roman" w:cs="Times New Roman"/>
        </w:rPr>
        <w:t xml:space="preserve">словарь детей на основе обогащения представления </w:t>
      </w:r>
      <w:proofErr w:type="gramStart"/>
      <w:r w:rsidRPr="0081553A">
        <w:rPr>
          <w:rFonts w:ascii="Times New Roman" w:hAnsi="Times New Roman" w:cs="Times New Roman"/>
        </w:rPr>
        <w:t>об</w:t>
      </w:r>
      <w:proofErr w:type="gramEnd"/>
      <w:r w:rsidRPr="0081553A">
        <w:rPr>
          <w:rFonts w:ascii="Times New Roman" w:hAnsi="Times New Roman" w:cs="Times New Roman"/>
        </w:rPr>
        <w:t xml:space="preserve"> ближайшем окружении по различным лексическим категориям;</w:t>
      </w:r>
    </w:p>
    <w:p w:rsidR="004B307D" w:rsidRPr="0081553A" w:rsidRDefault="004B307D" w:rsidP="0081553A">
      <w:pPr>
        <w:pStyle w:val="a3"/>
        <w:rPr>
          <w:rFonts w:ascii="Times New Roman" w:hAnsi="Times New Roman" w:cs="Times New Roman"/>
        </w:rPr>
      </w:pPr>
      <w:r w:rsidRPr="0081553A">
        <w:rPr>
          <w:rFonts w:ascii="Times New Roman" w:hAnsi="Times New Roman" w:cs="Times New Roman"/>
        </w:rPr>
        <w:t>:- развивать умения различать и называть существенные детали и части предметов ( у платья рукава, воротник…..), качества (сенсорные эталоны), особенности поверхности</w:t>
      </w:r>
      <w:r w:rsidR="00651B8E" w:rsidRPr="0081553A">
        <w:rPr>
          <w:rFonts w:ascii="Times New Roman" w:hAnsi="Times New Roman" w:cs="Times New Roman"/>
        </w:rPr>
        <w:t xml:space="preserve"> (гладкий, пушистый</w:t>
      </w:r>
      <w:proofErr w:type="gramStart"/>
      <w:r w:rsidR="00651B8E" w:rsidRPr="0081553A">
        <w:rPr>
          <w:rFonts w:ascii="Times New Roman" w:hAnsi="Times New Roman" w:cs="Times New Roman"/>
        </w:rPr>
        <w:t xml:space="preserve"> И</w:t>
      </w:r>
      <w:proofErr w:type="gramEnd"/>
      <w:r w:rsidR="00651B8E" w:rsidRPr="0081553A">
        <w:rPr>
          <w:rFonts w:ascii="Times New Roman" w:hAnsi="Times New Roman" w:cs="Times New Roman"/>
        </w:rPr>
        <w:t xml:space="preserve"> Т.Д.), некоторые материалы и их свойства, местоположения (ориентиры в пространстве, использование в речи простых предлогов),</w:t>
      </w:r>
    </w:p>
    <w:p w:rsidR="00651B8E" w:rsidRPr="0081553A" w:rsidRDefault="00651B8E" w:rsidP="0081553A">
      <w:pPr>
        <w:pStyle w:val="a3"/>
        <w:rPr>
          <w:rFonts w:ascii="Times New Roman" w:hAnsi="Times New Roman" w:cs="Times New Roman"/>
        </w:rPr>
      </w:pPr>
      <w:r w:rsidRPr="0081553A">
        <w:rPr>
          <w:rFonts w:ascii="Times New Roman" w:hAnsi="Times New Roman" w:cs="Times New Roman"/>
        </w:rPr>
        <w:t xml:space="preserve">- обращать внимание на сходные по назначению предметы ( тарелка-блюдце, стул </w:t>
      </w:r>
      <w:proofErr w:type="gramStart"/>
      <w:r w:rsidRPr="0081553A">
        <w:rPr>
          <w:rFonts w:ascii="Times New Roman" w:hAnsi="Times New Roman" w:cs="Times New Roman"/>
        </w:rPr>
        <w:t>–т</w:t>
      </w:r>
      <w:proofErr w:type="gramEnd"/>
      <w:r w:rsidRPr="0081553A">
        <w:rPr>
          <w:rFonts w:ascii="Times New Roman" w:hAnsi="Times New Roman" w:cs="Times New Roman"/>
        </w:rPr>
        <w:t>абурет),учить находить между ними сходство  и различие,</w:t>
      </w:r>
    </w:p>
    <w:p w:rsidR="00651B8E" w:rsidRPr="0081553A" w:rsidRDefault="00651B8E" w:rsidP="0081553A">
      <w:pPr>
        <w:pStyle w:val="a3"/>
        <w:rPr>
          <w:rFonts w:ascii="Times New Roman" w:hAnsi="Times New Roman" w:cs="Times New Roman"/>
        </w:rPr>
      </w:pPr>
      <w:r w:rsidRPr="0081553A">
        <w:rPr>
          <w:rFonts w:ascii="Times New Roman" w:hAnsi="Times New Roman" w:cs="Times New Roman"/>
        </w:rPr>
        <w:t>- развивать умение понимать обобщающие слова (одежда,</w:t>
      </w:r>
      <w:r w:rsidR="00AA7996" w:rsidRPr="0081553A">
        <w:rPr>
          <w:rFonts w:ascii="Times New Roman" w:hAnsi="Times New Roman" w:cs="Times New Roman"/>
        </w:rPr>
        <w:t xml:space="preserve"> </w:t>
      </w:r>
      <w:r w:rsidRPr="0081553A">
        <w:rPr>
          <w:rFonts w:ascii="Times New Roman" w:hAnsi="Times New Roman" w:cs="Times New Roman"/>
        </w:rPr>
        <w:t xml:space="preserve">посуда, мебель, овощи, фрукты, птицы и т.д.); называть части суток, называть предметы определенной </w:t>
      </w:r>
      <w:r w:rsidR="00AA7996" w:rsidRPr="0081553A">
        <w:rPr>
          <w:rFonts w:ascii="Times New Roman" w:hAnsi="Times New Roman" w:cs="Times New Roman"/>
        </w:rPr>
        <w:t>лексической</w:t>
      </w:r>
      <w:r w:rsidRPr="0081553A">
        <w:rPr>
          <w:rFonts w:ascii="Times New Roman" w:hAnsi="Times New Roman" w:cs="Times New Roman"/>
        </w:rPr>
        <w:t xml:space="preserve"> категори</w:t>
      </w:r>
      <w:proofErr w:type="gramStart"/>
      <w:r w:rsidRPr="0081553A">
        <w:rPr>
          <w:rFonts w:ascii="Times New Roman" w:hAnsi="Times New Roman" w:cs="Times New Roman"/>
        </w:rPr>
        <w:t>и(</w:t>
      </w:r>
      <w:proofErr w:type="gramEnd"/>
      <w:r w:rsidRPr="0081553A">
        <w:rPr>
          <w:rFonts w:ascii="Times New Roman" w:hAnsi="Times New Roman" w:cs="Times New Roman"/>
        </w:rPr>
        <w:t xml:space="preserve">животные, детеныши животных, фрукты) </w:t>
      </w:r>
    </w:p>
    <w:p w:rsidR="00AA7996" w:rsidRPr="00E51CAC" w:rsidRDefault="00AA7996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 xml:space="preserve">Словарь дошкольника на четвертом году жизни пополняется названиями предметов, с которыми дети сталкиваются и действуют в быту. Дети затрудняются или допускают ошибки при назывании многих предметов обихода (посуды, мебели, одежды, обуви, игрушек), транспортных средств и др. Эти ошибки вызваны неточностью, </w:t>
      </w:r>
      <w:proofErr w:type="spellStart"/>
      <w:r w:rsidRPr="00E51CAC">
        <w:rPr>
          <w:rFonts w:ascii="Times New Roman" w:hAnsi="Times New Roman" w:cs="Times New Roman"/>
        </w:rPr>
        <w:t>недифференцированностью</w:t>
      </w:r>
      <w:proofErr w:type="spellEnd"/>
      <w:r w:rsidRPr="00E51CAC">
        <w:rPr>
          <w:rFonts w:ascii="Times New Roman" w:hAnsi="Times New Roman" w:cs="Times New Roman"/>
        </w:rPr>
        <w:t xml:space="preserve"> восприятия и представлений ребенка. Поэтому существенное значение на данном возрастном этапе приобретают ознакомление детей с особенностями предметов и словарная работа в процессе углубления знаний о предметах.</w:t>
      </w:r>
    </w:p>
    <w:p w:rsidR="00AA7996" w:rsidRPr="00E51CAC" w:rsidRDefault="00AA7996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 xml:space="preserve">Предполагаемый результат: расширение словаря детей, умение использовать полученные знания в ходе общения </w:t>
      </w:r>
      <w:proofErr w:type="gramStart"/>
      <w:r w:rsidRPr="00E51CAC">
        <w:rPr>
          <w:rFonts w:ascii="Times New Roman" w:hAnsi="Times New Roman" w:cs="Times New Roman"/>
        </w:rPr>
        <w:t>со</w:t>
      </w:r>
      <w:proofErr w:type="gramEnd"/>
      <w:r w:rsidRPr="00E51CAC">
        <w:rPr>
          <w:rFonts w:ascii="Times New Roman" w:hAnsi="Times New Roman" w:cs="Times New Roman"/>
        </w:rPr>
        <w:t xml:space="preserve"> взрослыми и сверстниками.</w:t>
      </w:r>
    </w:p>
    <w:p w:rsidR="00AA7996" w:rsidRPr="00E51CAC" w:rsidRDefault="00AA7996" w:rsidP="00E51CAC">
      <w:pPr>
        <w:pStyle w:val="a3"/>
        <w:rPr>
          <w:rFonts w:ascii="Times New Roman" w:hAnsi="Times New Roman" w:cs="Times New Roman"/>
        </w:rPr>
      </w:pPr>
    </w:p>
    <w:p w:rsidR="00AA7996" w:rsidRPr="00E51CAC" w:rsidRDefault="00AA7996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Действия и мероприятия, проводимые в процессе работы над темой:</w:t>
      </w:r>
    </w:p>
    <w:p w:rsidR="00AA7996" w:rsidRPr="00E51CAC" w:rsidRDefault="00AA7996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изучение литературы по теме;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Предполагаемый результат: расширение словаря детей, умение использовать полученные знания в ходе общения с взрослыми и сверстниками.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. Форма самообразования: индивидуальная.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. Действия и мероприятия, проводимые в процессе работы над темой: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изучение литературы по теме;</w:t>
      </w:r>
    </w:p>
    <w:p w:rsidR="00E51CAC" w:rsidRPr="00E51CAC" w:rsidRDefault="0081553A" w:rsidP="00E51CA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51CAC" w:rsidRPr="00E51CAC">
        <w:rPr>
          <w:rFonts w:ascii="Times New Roman" w:hAnsi="Times New Roman" w:cs="Times New Roman"/>
        </w:rPr>
        <w:t>посещение НОД у воспитателей своего ДОУ и р-на;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посещение педсоветов, семинаров, конференций;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самоанализ и самооценка НОД в своей группе;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 xml:space="preserve">- совместная работа с родителями </w:t>
      </w:r>
      <w:proofErr w:type="gramStart"/>
      <w:r w:rsidRPr="00E51CAC">
        <w:rPr>
          <w:rFonts w:ascii="Times New Roman" w:hAnsi="Times New Roman" w:cs="Times New Roman"/>
        </w:rPr>
        <w:t xml:space="preserve">( </w:t>
      </w:r>
      <w:proofErr w:type="gramEnd"/>
      <w:r w:rsidRPr="00E51CAC">
        <w:rPr>
          <w:rFonts w:ascii="Times New Roman" w:hAnsi="Times New Roman" w:cs="Times New Roman"/>
        </w:rPr>
        <w:t>организация тематических выставок «Мастерская Деда Мороза», «День Космонавтики», «Моя семья», «Мои друзья»;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подбор методических пособий и дидактических игр по теме;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обобщение результатов на заседании МО.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 Отчет о проделанной работе: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сообщение на педсовете;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слайд – презентация по НОД;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презентации по лексическим темам: «Отгадай загадку. Овощи», «Отгадай загадку. Фрукты», «Угости соком…», «Новогодний калейдоскоп», «Зимующие птицы», «Зима, зимние забавы», «23 февраля для малышей», «Домашние животные».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1.Самореализация  </w:t>
      </w:r>
      <w:r w:rsidRPr="00E51CAC">
        <w:rPr>
          <w:rFonts w:ascii="Times New Roman" w:hAnsi="Times New Roman" w:cs="Times New Roman"/>
        </w:rPr>
        <w:t>01.10</w:t>
      </w:r>
      <w:r w:rsidRPr="00E51CAC">
        <w:rPr>
          <w:rFonts w:ascii="Times New Roman" w:hAnsi="Times New Roman" w:cs="Times New Roman"/>
        </w:rPr>
        <w:t>.2014</w:t>
      </w:r>
      <w:r w:rsidRPr="00E51CAC">
        <w:rPr>
          <w:rFonts w:ascii="Times New Roman" w:hAnsi="Times New Roman" w:cs="Times New Roman"/>
        </w:rPr>
        <w:t xml:space="preserve"> – 20.05.2015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показ открытых мероприятий (занятия, игры, развлечения, праздники);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выступление с опытом работы на педсовете «Активизация речи детей 3 – 4 лет»;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участие в МО;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lastRenderedPageBreak/>
        <w:t xml:space="preserve">- размещение конспектов занятий по развитию речи во 2 младшей группе  на сайте 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участие в семинарах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отчёт по теме самообразования;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выступление на итоговом педсовете.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2. Изучение методической литературы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сентябрь 2014 г.– май 2015 г.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 xml:space="preserve">1. </w:t>
      </w:r>
      <w:proofErr w:type="spellStart"/>
      <w:r w:rsidRPr="00E51CAC">
        <w:rPr>
          <w:rFonts w:ascii="Times New Roman" w:hAnsi="Times New Roman" w:cs="Times New Roman"/>
        </w:rPr>
        <w:t>Бородич</w:t>
      </w:r>
      <w:proofErr w:type="spellEnd"/>
      <w:r w:rsidRPr="00E51CAC">
        <w:rPr>
          <w:rFonts w:ascii="Times New Roman" w:hAnsi="Times New Roman" w:cs="Times New Roman"/>
        </w:rPr>
        <w:t xml:space="preserve"> А.М. Методика развития речи детей. - М., 2004.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2. Леонтьев А.А. Язык, речь, речевая деятельность. - М., 1999.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 xml:space="preserve">3. Максаков А.И., </w:t>
      </w:r>
      <w:proofErr w:type="spellStart"/>
      <w:r w:rsidRPr="00E51CAC">
        <w:rPr>
          <w:rFonts w:ascii="Times New Roman" w:hAnsi="Times New Roman" w:cs="Times New Roman"/>
        </w:rPr>
        <w:t>Тумакова</w:t>
      </w:r>
      <w:proofErr w:type="spellEnd"/>
      <w:r w:rsidRPr="00E51CAC">
        <w:rPr>
          <w:rFonts w:ascii="Times New Roman" w:hAnsi="Times New Roman" w:cs="Times New Roman"/>
        </w:rPr>
        <w:t xml:space="preserve"> Г.А. Учите, играя. - М., 2005.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4. Полянская Т. Б. Использование метода мнемотехники в обучении рассказыванию детей дошкольного возраста Санкт-Петербург. - Детство-Пресс, 2010.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4. Рубинштейн С.Л. Основы общей психологии. - М., 2009. Т.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 xml:space="preserve">5. Развитие речи в детском саду. Программа и методические рекомендации. — 2-е изд., </w:t>
      </w:r>
      <w:proofErr w:type="spellStart"/>
      <w:r w:rsidRPr="00E51CAC">
        <w:rPr>
          <w:rFonts w:ascii="Times New Roman" w:hAnsi="Times New Roman" w:cs="Times New Roman"/>
        </w:rPr>
        <w:t>испр</w:t>
      </w:r>
      <w:proofErr w:type="spellEnd"/>
      <w:r w:rsidRPr="00E51CAC">
        <w:rPr>
          <w:rFonts w:ascii="Times New Roman" w:hAnsi="Times New Roman" w:cs="Times New Roman"/>
        </w:rPr>
        <w:t xml:space="preserve">. и доп. </w:t>
      </w:r>
      <w:proofErr w:type="spellStart"/>
      <w:r w:rsidRPr="00E51CAC">
        <w:rPr>
          <w:rFonts w:ascii="Times New Roman" w:hAnsi="Times New Roman" w:cs="Times New Roman"/>
        </w:rPr>
        <w:t>Гербова</w:t>
      </w:r>
      <w:proofErr w:type="spellEnd"/>
      <w:r w:rsidRPr="00E51CAC">
        <w:rPr>
          <w:rFonts w:ascii="Times New Roman" w:hAnsi="Times New Roman" w:cs="Times New Roman"/>
        </w:rPr>
        <w:t xml:space="preserve"> В.В. - М.: Мозаика-Синтез, 2010 г.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6. Развитие речи детей дошкольного возраста: Пособие для воспитателя дет</w:t>
      </w:r>
      <w:proofErr w:type="gramStart"/>
      <w:r w:rsidRPr="00E51CAC">
        <w:rPr>
          <w:rFonts w:ascii="Times New Roman" w:hAnsi="Times New Roman" w:cs="Times New Roman"/>
        </w:rPr>
        <w:t>.</w:t>
      </w:r>
      <w:proofErr w:type="gramEnd"/>
      <w:r w:rsidRPr="00E51CAC">
        <w:rPr>
          <w:rFonts w:ascii="Times New Roman" w:hAnsi="Times New Roman" w:cs="Times New Roman"/>
        </w:rPr>
        <w:t xml:space="preserve"> </w:t>
      </w:r>
      <w:proofErr w:type="gramStart"/>
      <w:r w:rsidRPr="00E51CAC">
        <w:rPr>
          <w:rFonts w:ascii="Times New Roman" w:hAnsi="Times New Roman" w:cs="Times New Roman"/>
        </w:rPr>
        <w:t>с</w:t>
      </w:r>
      <w:proofErr w:type="gramEnd"/>
      <w:r w:rsidRPr="00E51CAC">
        <w:rPr>
          <w:rFonts w:ascii="Times New Roman" w:hAnsi="Times New Roman" w:cs="Times New Roman"/>
        </w:rPr>
        <w:t xml:space="preserve">ада. / Под ред. Ф.А. Сохина. - 2-е изд., </w:t>
      </w:r>
      <w:proofErr w:type="spellStart"/>
      <w:r w:rsidRPr="00E51CAC">
        <w:rPr>
          <w:rFonts w:ascii="Times New Roman" w:hAnsi="Times New Roman" w:cs="Times New Roman"/>
        </w:rPr>
        <w:t>испр</w:t>
      </w:r>
      <w:proofErr w:type="spellEnd"/>
      <w:r w:rsidRPr="00E51CAC">
        <w:rPr>
          <w:rFonts w:ascii="Times New Roman" w:hAnsi="Times New Roman" w:cs="Times New Roman"/>
        </w:rPr>
        <w:t>. - М.: Просвещение, 2004.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 xml:space="preserve">7. В.В. </w:t>
      </w:r>
      <w:proofErr w:type="spellStart"/>
      <w:r w:rsidRPr="00E51CAC">
        <w:rPr>
          <w:rFonts w:ascii="Times New Roman" w:hAnsi="Times New Roman" w:cs="Times New Roman"/>
        </w:rPr>
        <w:t>Гербова</w:t>
      </w:r>
      <w:proofErr w:type="spellEnd"/>
      <w:r w:rsidRPr="00E51CAC">
        <w:rPr>
          <w:rFonts w:ascii="Times New Roman" w:hAnsi="Times New Roman" w:cs="Times New Roman"/>
        </w:rPr>
        <w:t xml:space="preserve"> «Развитие речи в детском саду. Вторая младшая группа» - М.: Мозаика – Синтез, 2014 г.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8. Н.Г. Голицына «Конспекты комплексно – тематических занятий. 2 младшая группа. Интегрированный подход». М.: Скрипторий 2003, 2013 г.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3. Работа с детьми</w:t>
      </w:r>
      <w:r>
        <w:rPr>
          <w:rFonts w:ascii="Times New Roman" w:hAnsi="Times New Roman" w:cs="Times New Roman"/>
        </w:rPr>
        <w:t xml:space="preserve"> </w:t>
      </w:r>
      <w:r w:rsidRPr="00E51CAC">
        <w:rPr>
          <w:rFonts w:ascii="Times New Roman" w:hAnsi="Times New Roman" w:cs="Times New Roman"/>
        </w:rPr>
        <w:t>01.10.2014 – 20.05.2015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конспекты занятий по развитию речи;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результаты мониторинга детей: образовательные области «Социально – коммуникативное развитие», «Чтение художественной литературы», «Познание»;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- к</w:t>
      </w:r>
      <w:r w:rsidRPr="00E51CAC">
        <w:rPr>
          <w:rFonts w:ascii="Times New Roman" w:hAnsi="Times New Roman" w:cs="Times New Roman"/>
        </w:rPr>
        <w:t xml:space="preserve">артотека игр 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4. Работа с родителями</w:t>
      </w:r>
      <w:r>
        <w:rPr>
          <w:rFonts w:ascii="Times New Roman" w:hAnsi="Times New Roman" w:cs="Times New Roman"/>
        </w:rPr>
        <w:t xml:space="preserve"> </w:t>
      </w:r>
      <w:r w:rsidRPr="00E51CAC">
        <w:rPr>
          <w:rFonts w:ascii="Times New Roman" w:hAnsi="Times New Roman" w:cs="Times New Roman"/>
        </w:rPr>
        <w:t>01.10.2014 – 20.05.2015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ОКТЯБРЬ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1. Индивидуальные беседы с родителями поступивших детей.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2. Представление родителям речевых игр и упражнений, используемых в детском саду для  формирования речи младших дошкольников.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3. Семинар-практикум «Игры, в которые мы играем».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НОЯБРЬ - ДЕКАБРЬ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1. Рекомендации родителям по развитию речи детей через пальчиковы</w:t>
      </w:r>
      <w:r w:rsidRPr="00E51CAC">
        <w:rPr>
          <w:rFonts w:ascii="Times New Roman" w:hAnsi="Times New Roman" w:cs="Times New Roman"/>
        </w:rPr>
        <w:t xml:space="preserve">е игры, пальчиковую гимнастику 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3. Проведение совместного праздника для детей и родителей в помещении группы «Новый  Год к нам идет».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ЯНВАРЬ - ФЕВРАЛЬ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1. Консультация «Учим ребёнка общаться».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2. Сообщение на родительском собрании «Развитие речи детей 3 – 4 лет. Острый слух – правильная речь».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3. Консультация для родителей «Как организовать домашний театр».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4. Театрализованный показ «Наши любимые сказки» (видеосъемка).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МАРТ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1. Анкетирование родителей «Речь моего ребенка. Хорошо ли он говорит?»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2. Проведение праздника 8 Марта: поздравляем мам и бабушек, поем песни и читаем стихи.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3. Рекомендации родителям по активизации словарного запаса ребенка 3-4 лет.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4. Памятки для родителей.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  <w:r w:rsidRPr="00E51CAC">
        <w:rPr>
          <w:rFonts w:ascii="Times New Roman" w:hAnsi="Times New Roman" w:cs="Times New Roman"/>
        </w:rPr>
        <w:t> </w:t>
      </w:r>
    </w:p>
    <w:p w:rsidR="00E51CAC" w:rsidRPr="00E51CAC" w:rsidRDefault="00E51CAC" w:rsidP="00E51CAC">
      <w:pPr>
        <w:pStyle w:val="a3"/>
        <w:rPr>
          <w:rFonts w:ascii="Times New Roman" w:hAnsi="Times New Roman" w:cs="Times New Roman"/>
        </w:rPr>
      </w:pPr>
    </w:p>
    <w:p w:rsidR="004B307D" w:rsidRPr="00E51CAC" w:rsidRDefault="004B307D" w:rsidP="00E51CAC">
      <w:pPr>
        <w:pStyle w:val="a3"/>
        <w:rPr>
          <w:rFonts w:ascii="Times New Roman" w:hAnsi="Times New Roman" w:cs="Times New Roman"/>
        </w:rPr>
      </w:pPr>
    </w:p>
    <w:sectPr w:rsidR="004B307D" w:rsidRPr="00E5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E3"/>
    <w:rsid w:val="004B307D"/>
    <w:rsid w:val="00651B8E"/>
    <w:rsid w:val="0081553A"/>
    <w:rsid w:val="00AA7996"/>
    <w:rsid w:val="00B112E0"/>
    <w:rsid w:val="00BA6ABA"/>
    <w:rsid w:val="00BE70EA"/>
    <w:rsid w:val="00CF05FE"/>
    <w:rsid w:val="00D372E3"/>
    <w:rsid w:val="00E5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C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2014-10-13T15:36:00Z</dcterms:created>
  <dcterms:modified xsi:type="dcterms:W3CDTF">2014-10-13T15:36:00Z</dcterms:modified>
</cp:coreProperties>
</file>