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1B" w:rsidRPr="007F321B" w:rsidRDefault="007F321B" w:rsidP="007F321B">
      <w:pPr>
        <w:pStyle w:val="1"/>
        <w:shd w:val="clear" w:color="auto" w:fill="auto"/>
        <w:spacing w:before="0" w:line="360" w:lineRule="auto"/>
        <w:ind w:left="20" w:right="20" w:firstLine="760"/>
        <w:rPr>
          <w:sz w:val="28"/>
          <w:szCs w:val="28"/>
        </w:rPr>
      </w:pPr>
      <w:r w:rsidRPr="007F321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A0600" wp14:editId="01E51B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F321B" w:rsidRPr="006B561D" w:rsidRDefault="007F321B" w:rsidP="007F321B">
                            <w:pPr>
                              <w:jc w:val="center"/>
                              <w:rPr>
                                <w:rFonts w:ascii="Times New Roman" w:eastAsiaTheme="minorHAnsi" w:hAnsi="Times New Roman" w:cs="Times New Roman"/>
                                <w:b/>
                                <w:caps/>
                                <w:color w:val="FF0000"/>
                                <w:sz w:val="32"/>
                                <w:szCs w:val="32"/>
                                <w:lang w:eastAsia="en-US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B561D">
                              <w:rPr>
                                <w:rFonts w:ascii="Times New Roman" w:eastAsiaTheme="minorHAnsi" w:hAnsi="Times New Roman" w:cs="Times New Roman"/>
                                <w:b/>
                                <w:caps/>
                                <w:color w:val="FF0000"/>
                                <w:sz w:val="32"/>
                                <w:szCs w:val="32"/>
                                <w:lang w:val="ru-RU" w:eastAsia="en-US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“Использование мультимедийных средств в работе с дошкольниками”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p0OnyM0CAAC9BQAADgAAAAAAAAAAAAAAAAAuAgAAZHJzL2Uyb0RvYy54bWxQSwECLQAU&#10;AAYACAAAACEAS4kmzdYAAAAFAQAADwAAAAAAAAAAAAAAAAAnBQAAZHJzL2Rvd25yZXYueG1sUEsF&#10;BgAAAAAEAAQA8wAAACoGAAAAAA==&#10;" filled="f" stroked="f">
                <v:textbox style="mso-fit-shape-to-text:t">
                  <w:txbxContent>
                    <w:p w:rsidR="007F321B" w:rsidRPr="006B561D" w:rsidRDefault="007F321B" w:rsidP="007F321B">
                      <w:pPr>
                        <w:jc w:val="center"/>
                        <w:rPr>
                          <w:rFonts w:ascii="Times New Roman" w:eastAsiaTheme="minorHAnsi" w:hAnsi="Times New Roman" w:cs="Times New Roman"/>
                          <w:b/>
                          <w:caps/>
                          <w:color w:val="FF0000"/>
                          <w:sz w:val="32"/>
                          <w:szCs w:val="32"/>
                          <w:lang w:eastAsia="en-US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6B561D">
                        <w:rPr>
                          <w:rFonts w:ascii="Times New Roman" w:eastAsiaTheme="minorHAnsi" w:hAnsi="Times New Roman" w:cs="Times New Roman"/>
                          <w:b/>
                          <w:caps/>
                          <w:color w:val="FF0000"/>
                          <w:sz w:val="32"/>
                          <w:szCs w:val="32"/>
                          <w:lang w:val="ru-RU" w:eastAsia="en-US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“Использование мультимедийных средств в работе с дошкольниками”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7F321B">
        <w:rPr>
          <w:sz w:val="28"/>
          <w:szCs w:val="28"/>
        </w:rPr>
        <w:t>К.Д.Ушинский</w:t>
      </w:r>
      <w:proofErr w:type="spellEnd"/>
      <w:r w:rsidRPr="007F321B">
        <w:rPr>
          <w:sz w:val="28"/>
          <w:szCs w:val="28"/>
        </w:rPr>
        <w:t xml:space="preserve"> сказал:</w:t>
      </w:r>
      <w:r w:rsidRPr="007F321B">
        <w:rPr>
          <w:rStyle w:val="a4"/>
          <w:sz w:val="28"/>
          <w:szCs w:val="28"/>
        </w:rPr>
        <w:t xml:space="preserve"> «Детская природа требует наглядности».</w:t>
      </w:r>
      <w:r w:rsidRPr="007F321B">
        <w:rPr>
          <w:sz w:val="28"/>
          <w:szCs w:val="28"/>
        </w:rPr>
        <w:t xml:space="preserve"> Сегодня схемы, таблицы и картинки заменяются более близкой детской природе - игрой. Современные компьютерные технологии предоставляют огромные возможности для развития процесса образования. Персональный компьютер (ПК) быстро входит в жизнь ребенка. Бесспорно, что владеть компьютером должен каждый образованный человек. Практически все родители, развивая и обучая малыша, приобретают компьютерные программы, игры. При поступлении в школу современный </w:t>
      </w:r>
      <w:proofErr w:type="gramStart"/>
      <w:r w:rsidRPr="007F321B">
        <w:rPr>
          <w:sz w:val="28"/>
          <w:szCs w:val="28"/>
        </w:rPr>
        <w:t>ребенок</w:t>
      </w:r>
      <w:proofErr w:type="gramEnd"/>
      <w:r w:rsidRPr="007F321B">
        <w:rPr>
          <w:sz w:val="28"/>
          <w:szCs w:val="28"/>
        </w:rPr>
        <w:t xml:space="preserve"> скорее всего столкнется с применением компьютеров. Поэтому </w:t>
      </w:r>
      <w:proofErr w:type="gramStart"/>
      <w:r w:rsidRPr="007F321B">
        <w:rPr>
          <w:sz w:val="28"/>
          <w:szCs w:val="28"/>
        </w:rPr>
        <w:t>детский сад и дошкольное образование готовя</w:t>
      </w:r>
      <w:proofErr w:type="gramEnd"/>
      <w:r w:rsidRPr="007F321B">
        <w:rPr>
          <w:sz w:val="28"/>
          <w:szCs w:val="28"/>
        </w:rPr>
        <w:t xml:space="preserve"> ребенка к школьной деятельности должна приобщать дошкольника к информационным технологиям.</w:t>
      </w:r>
    </w:p>
    <w:p w:rsidR="007F321B" w:rsidRPr="007F321B" w:rsidRDefault="007F321B" w:rsidP="007F321B">
      <w:pPr>
        <w:pStyle w:val="1"/>
        <w:shd w:val="clear" w:color="auto" w:fill="auto"/>
        <w:spacing w:before="0" w:line="360" w:lineRule="auto"/>
        <w:ind w:left="20" w:right="20"/>
        <w:rPr>
          <w:sz w:val="28"/>
          <w:szCs w:val="28"/>
        </w:rPr>
      </w:pPr>
      <w:r w:rsidRPr="007F321B">
        <w:rPr>
          <w:sz w:val="28"/>
          <w:szCs w:val="28"/>
        </w:rPr>
        <w:t>Способность компьютера воспроизводить информацию одновременно в виде текста, графического изображения, звука, речи, видео, запоминать и с огромной скоростью обрабатывать данные позволяет специалистам создавать для детей мультимедийные презентации. Презентация - это обучающий мини мультик, электронная звуковая книжка с красивыми картинками. С помощью него можно расширить знания детей об окружающем мире, использовать игры на развитие мыслительных операции, математических представлений, пространственных и временных ориентировок, памяти, внимания, воображения и творческих способностей, пополнять словарный запас. Компьютер позволяет моделировать такие жизненные ситуации, которые нельзя или сложно увидеть в повседневной жизни. Например, показать процесс запуска ракеты, изготовление бумаги и т.д. Возможности компьютера позволяют увеличить объём материала предлагаемого для ознакомления.</w:t>
      </w:r>
    </w:p>
    <w:p w:rsidR="007F321B" w:rsidRPr="007F321B" w:rsidRDefault="007F321B" w:rsidP="007F321B">
      <w:pPr>
        <w:pStyle w:val="1"/>
        <w:shd w:val="clear" w:color="auto" w:fill="auto"/>
        <w:spacing w:before="0" w:line="360" w:lineRule="auto"/>
        <w:ind w:left="20" w:right="20"/>
        <w:rPr>
          <w:sz w:val="28"/>
          <w:szCs w:val="28"/>
        </w:rPr>
      </w:pPr>
      <w:r w:rsidRPr="007F321B">
        <w:rPr>
          <w:sz w:val="28"/>
          <w:szCs w:val="28"/>
        </w:rPr>
        <w:t xml:space="preserve">Говоря об использовании компьютера детьми дошкольного возраста, встает вопрос о сохранении здоровья и зрения. Продолжительность контакта </w:t>
      </w:r>
      <w:r w:rsidRPr="007F321B">
        <w:rPr>
          <w:sz w:val="28"/>
          <w:szCs w:val="28"/>
        </w:rPr>
        <w:lastRenderedPageBreak/>
        <w:t xml:space="preserve">с самим компьютером не </w:t>
      </w:r>
      <w:proofErr w:type="spellStart"/>
      <w:r w:rsidRPr="007F321B">
        <w:rPr>
          <w:sz w:val="28"/>
          <w:szCs w:val="28"/>
        </w:rPr>
        <w:t>долхно</w:t>
      </w:r>
      <w:proofErr w:type="spellEnd"/>
      <w:r w:rsidRPr="007F321B">
        <w:rPr>
          <w:sz w:val="28"/>
          <w:szCs w:val="28"/>
        </w:rPr>
        <w:t xml:space="preserve"> превышать 10-15 минут. Ребенок в этом возрасте должен двигаться 70-80% времени бодрствования!</w:t>
      </w:r>
    </w:p>
    <w:p w:rsidR="007F321B" w:rsidRPr="007F321B" w:rsidRDefault="007F321B" w:rsidP="007F321B">
      <w:pPr>
        <w:pStyle w:val="1"/>
        <w:shd w:val="clear" w:color="auto" w:fill="auto"/>
        <w:spacing w:before="0" w:line="360" w:lineRule="auto"/>
        <w:ind w:left="20" w:right="20"/>
        <w:rPr>
          <w:sz w:val="28"/>
          <w:szCs w:val="28"/>
        </w:rPr>
      </w:pPr>
      <w:r w:rsidRPr="007F321B">
        <w:rPr>
          <w:sz w:val="28"/>
          <w:szCs w:val="28"/>
        </w:rPr>
        <w:t xml:space="preserve">Я тоже на занятиях использую компьютерные </w:t>
      </w:r>
      <w:proofErr w:type="gramStart"/>
      <w:r w:rsidRPr="007F321B">
        <w:rPr>
          <w:sz w:val="28"/>
          <w:szCs w:val="28"/>
        </w:rPr>
        <w:t>презентации</w:t>
      </w:r>
      <w:proofErr w:type="gramEnd"/>
      <w:r w:rsidRPr="007F321B">
        <w:rPr>
          <w:sz w:val="28"/>
          <w:szCs w:val="28"/>
        </w:rPr>
        <w:t xml:space="preserve"> изготовленные с помощью программы </w:t>
      </w:r>
      <w:r w:rsidRPr="007F321B">
        <w:rPr>
          <w:sz w:val="28"/>
          <w:szCs w:val="28"/>
          <w:lang w:val="en-US"/>
        </w:rPr>
        <w:t>Power</w:t>
      </w:r>
      <w:r w:rsidRPr="007F321B">
        <w:rPr>
          <w:sz w:val="28"/>
          <w:szCs w:val="28"/>
        </w:rPr>
        <w:t xml:space="preserve"> </w:t>
      </w:r>
      <w:r w:rsidRPr="007F321B">
        <w:rPr>
          <w:sz w:val="28"/>
          <w:szCs w:val="28"/>
          <w:lang w:val="en-US"/>
        </w:rPr>
        <w:t>Point</w:t>
      </w:r>
      <w:r w:rsidRPr="007F321B">
        <w:rPr>
          <w:sz w:val="28"/>
          <w:szCs w:val="28"/>
        </w:rPr>
        <w:t xml:space="preserve">. Использование новых, необычных приемов для объяснения и закрепления материала в игровой форме, повышает непроизвольное внимание детей, помогает развивать произвольное внимание. Детям очень нравится получать информацию в такой форме, приходят в восторг, если их ответы совпадают с правильными ответами на экране. Презентации применяю на разных этапах занятия: при изучении и закреплении материала, при проверке знаний и результатов выполненных заданий, </w:t>
      </w:r>
      <w:proofErr w:type="gramStart"/>
      <w:r w:rsidRPr="007F321B">
        <w:rPr>
          <w:sz w:val="28"/>
          <w:szCs w:val="28"/>
        </w:rPr>
        <w:t>для</w:t>
      </w:r>
      <w:proofErr w:type="gramEnd"/>
      <w:r w:rsidRPr="007F321B">
        <w:rPr>
          <w:sz w:val="28"/>
          <w:szCs w:val="28"/>
        </w:rPr>
        <w:t xml:space="preserve"> индивидуальной </w:t>
      </w:r>
    </w:p>
    <w:p w:rsidR="007F321B" w:rsidRPr="007F321B" w:rsidRDefault="007F321B" w:rsidP="007F321B">
      <w:pPr>
        <w:pStyle w:val="1"/>
        <w:shd w:val="clear" w:color="auto" w:fill="auto"/>
        <w:spacing w:before="0" w:line="360" w:lineRule="auto"/>
        <w:ind w:left="20" w:right="20"/>
        <w:rPr>
          <w:sz w:val="28"/>
          <w:szCs w:val="28"/>
        </w:rPr>
      </w:pPr>
      <w:r w:rsidRPr="007F321B">
        <w:rPr>
          <w:sz w:val="28"/>
          <w:szCs w:val="28"/>
        </w:rPr>
        <w:t>работы с детьми.</w:t>
      </w:r>
      <w:bookmarkStart w:id="0" w:name="_GoBack"/>
      <w:bookmarkEnd w:id="0"/>
    </w:p>
    <w:p w:rsidR="007F321B" w:rsidRPr="007F321B" w:rsidRDefault="007F321B" w:rsidP="007F321B">
      <w:pPr>
        <w:tabs>
          <w:tab w:val="left" w:pos="735"/>
        </w:tabs>
        <w:spacing w:after="217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21B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78BDD" wp14:editId="4A5D6BE2">
                <wp:simplePos x="0" y="0"/>
                <wp:positionH relativeFrom="column">
                  <wp:posOffset>182880</wp:posOffset>
                </wp:positionH>
                <wp:positionV relativeFrom="paragraph">
                  <wp:posOffset>226695</wp:posOffset>
                </wp:positionV>
                <wp:extent cx="6732905" cy="457200"/>
                <wp:effectExtent l="0" t="0" r="0" b="0"/>
                <wp:wrapSquare wrapText="bothSides"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290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F321B" w:rsidRPr="006B561D" w:rsidRDefault="007F321B" w:rsidP="007F321B">
                            <w:pPr>
                              <w:keepNext/>
                              <w:keepLines/>
                              <w:spacing w:after="286" w:line="360" w:lineRule="auto"/>
                              <w:ind w:left="1160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FF0000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B561D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FF0000"/>
                                <w:sz w:val="44"/>
                                <w:szCs w:val="44"/>
                                <w:lang w:val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Мои к</w:t>
                            </w:r>
                            <w:r w:rsidRPr="006B561D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FF0000"/>
                                <w:sz w:val="44"/>
                                <w:szCs w:val="4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омпьютерные презентации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27" type="#_x0000_t202" style="position:absolute;left:0;text-align:left;margin-left:14.4pt;margin-top:17.85pt;width:530.1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" filled="f" stroked="f">
                <v:textbox>
                  <w:txbxContent>
                    <w:p w:rsidR="007F321B" w:rsidRPr="006B561D" w:rsidRDefault="007F321B" w:rsidP="007F321B">
                      <w:pPr>
                        <w:keepNext/>
                        <w:keepLines/>
                        <w:spacing w:after="286" w:line="360" w:lineRule="auto"/>
                        <w:ind w:left="1160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FF0000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6B561D"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FF0000"/>
                          <w:sz w:val="44"/>
                          <w:szCs w:val="44"/>
                          <w:lang w:val="ru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Мои к</w:t>
                      </w:r>
                      <w:r w:rsidRPr="006B561D"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FF0000"/>
                          <w:sz w:val="44"/>
                          <w:szCs w:val="4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омпьютерные презентации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321B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«Математические понятия» </w:t>
      </w:r>
      <w:r w:rsidRPr="007F321B">
        <w:rPr>
          <w:rFonts w:ascii="Times New Roman" w:eastAsia="Times New Roman" w:hAnsi="Times New Roman" w:cs="Times New Roman"/>
          <w:sz w:val="28"/>
          <w:szCs w:val="28"/>
        </w:rPr>
        <w:t>- формировать пространственные, временные представления, обогащать словарь детей математическими понятиями, развитие устной связной речи.</w:t>
      </w:r>
    </w:p>
    <w:p w:rsidR="007F321B" w:rsidRPr="007F321B" w:rsidRDefault="007F321B" w:rsidP="007F321B">
      <w:pPr>
        <w:numPr>
          <w:ilvl w:val="0"/>
          <w:numId w:val="1"/>
        </w:numPr>
        <w:tabs>
          <w:tab w:val="left" w:pos="721"/>
        </w:tabs>
        <w:spacing w:after="71" w:line="36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21B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« Чего не хватает?» </w:t>
      </w:r>
      <w:r w:rsidRPr="007F321B">
        <w:rPr>
          <w:rFonts w:ascii="Times New Roman" w:eastAsia="Times New Roman" w:hAnsi="Times New Roman" w:cs="Times New Roman"/>
          <w:sz w:val="28"/>
          <w:szCs w:val="28"/>
        </w:rPr>
        <w:t>- направлено на развитие логического мышления.</w:t>
      </w:r>
    </w:p>
    <w:p w:rsidR="007F321B" w:rsidRPr="007F321B" w:rsidRDefault="007F321B" w:rsidP="007F321B">
      <w:pPr>
        <w:numPr>
          <w:ilvl w:val="0"/>
          <w:numId w:val="1"/>
        </w:numPr>
        <w:tabs>
          <w:tab w:val="left" w:pos="730"/>
        </w:tabs>
        <w:spacing w:after="64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21B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«Веселые задачки» </w:t>
      </w:r>
      <w:r w:rsidRPr="007F321B">
        <w:rPr>
          <w:rFonts w:ascii="Times New Roman" w:eastAsia="Times New Roman" w:hAnsi="Times New Roman" w:cs="Times New Roman"/>
          <w:sz w:val="28"/>
          <w:szCs w:val="28"/>
        </w:rPr>
        <w:t>- способствует развитию логического, абстрактного мышления, внимания, способствует умению решать задачки.</w:t>
      </w:r>
    </w:p>
    <w:p w:rsidR="007F321B" w:rsidRPr="007F321B" w:rsidRDefault="007F321B" w:rsidP="007F321B">
      <w:pPr>
        <w:numPr>
          <w:ilvl w:val="0"/>
          <w:numId w:val="1"/>
        </w:numPr>
        <w:tabs>
          <w:tab w:val="left" w:pos="740"/>
        </w:tabs>
        <w:spacing w:after="56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21B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«Волшебные числа» </w:t>
      </w:r>
      <w:r w:rsidRPr="007F321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7F321B">
        <w:rPr>
          <w:rFonts w:ascii="Times New Roman" w:eastAsia="Times New Roman" w:hAnsi="Times New Roman" w:cs="Times New Roman"/>
          <w:sz w:val="28"/>
          <w:szCs w:val="28"/>
        </w:rPr>
        <w:t>помогает знакомству с числами используя</w:t>
      </w:r>
      <w:proofErr w:type="gramEnd"/>
      <w:r w:rsidRPr="007F321B">
        <w:rPr>
          <w:rFonts w:ascii="Times New Roman" w:eastAsia="Times New Roman" w:hAnsi="Times New Roman" w:cs="Times New Roman"/>
          <w:sz w:val="28"/>
          <w:szCs w:val="28"/>
        </w:rPr>
        <w:t xml:space="preserve"> народную педагогику, развитие кругозора, тренировка и закрепление навыков счета.</w:t>
      </w:r>
    </w:p>
    <w:p w:rsidR="007F321B" w:rsidRPr="007F321B" w:rsidRDefault="007F321B" w:rsidP="007F321B">
      <w:pPr>
        <w:numPr>
          <w:ilvl w:val="0"/>
          <w:numId w:val="1"/>
        </w:numPr>
        <w:tabs>
          <w:tab w:val="left" w:pos="750"/>
        </w:tabs>
        <w:spacing w:after="64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21B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«Г. Тукай - сын татарского народа» </w:t>
      </w:r>
      <w:r w:rsidRPr="007F321B">
        <w:rPr>
          <w:rFonts w:ascii="Times New Roman" w:eastAsia="Times New Roman" w:hAnsi="Times New Roman" w:cs="Times New Roman"/>
          <w:sz w:val="28"/>
          <w:szCs w:val="28"/>
        </w:rPr>
        <w:t>- знакомство с жизнью великого поэта татарского народа.</w:t>
      </w:r>
    </w:p>
    <w:p w:rsidR="007F321B" w:rsidRPr="007F321B" w:rsidRDefault="007F321B" w:rsidP="007F321B">
      <w:pPr>
        <w:numPr>
          <w:ilvl w:val="0"/>
          <w:numId w:val="1"/>
        </w:numPr>
        <w:tabs>
          <w:tab w:val="left" w:pos="745"/>
        </w:tabs>
        <w:spacing w:after="6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21B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«Что сначала, что потом?" </w:t>
      </w:r>
      <w:r w:rsidRPr="007F321B">
        <w:rPr>
          <w:rFonts w:ascii="Times New Roman" w:eastAsia="Times New Roman" w:hAnsi="Times New Roman" w:cs="Times New Roman"/>
          <w:sz w:val="28"/>
          <w:szCs w:val="28"/>
        </w:rPr>
        <w:t>- развивает логическое и образное мышление, наблюдательность.</w:t>
      </w:r>
    </w:p>
    <w:p w:rsidR="007F321B" w:rsidRPr="007F321B" w:rsidRDefault="007F321B" w:rsidP="007F321B">
      <w:pPr>
        <w:numPr>
          <w:ilvl w:val="0"/>
          <w:numId w:val="1"/>
        </w:numPr>
        <w:tabs>
          <w:tab w:val="left" w:pos="745"/>
        </w:tabs>
        <w:spacing w:after="213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21B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«Геометрические фигуры» </w:t>
      </w:r>
      <w:r w:rsidRPr="007F321B">
        <w:rPr>
          <w:rFonts w:ascii="Times New Roman" w:eastAsia="Times New Roman" w:hAnsi="Times New Roman" w:cs="Times New Roman"/>
          <w:sz w:val="28"/>
          <w:szCs w:val="28"/>
        </w:rPr>
        <w:t>- помогает знакомству с геометрическими фигурами.</w:t>
      </w:r>
    </w:p>
    <w:p w:rsidR="007F321B" w:rsidRPr="007F321B" w:rsidRDefault="007F321B" w:rsidP="007F321B">
      <w:pPr>
        <w:numPr>
          <w:ilvl w:val="0"/>
          <w:numId w:val="1"/>
        </w:numPr>
        <w:tabs>
          <w:tab w:val="left" w:pos="735"/>
        </w:tabs>
        <w:spacing w:after="72" w:line="36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21B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lastRenderedPageBreak/>
        <w:t xml:space="preserve">«Найди лишнее» </w:t>
      </w:r>
      <w:r w:rsidRPr="007F321B">
        <w:rPr>
          <w:rFonts w:ascii="Times New Roman" w:eastAsia="Times New Roman" w:hAnsi="Times New Roman" w:cs="Times New Roman"/>
          <w:sz w:val="28"/>
          <w:szCs w:val="28"/>
        </w:rPr>
        <w:t>- способствует развитию внимания, памяти.</w:t>
      </w:r>
    </w:p>
    <w:p w:rsidR="007F321B" w:rsidRPr="007F321B" w:rsidRDefault="007F321B" w:rsidP="007F321B">
      <w:pPr>
        <w:numPr>
          <w:ilvl w:val="0"/>
          <w:numId w:val="1"/>
        </w:numPr>
        <w:tabs>
          <w:tab w:val="left" w:pos="740"/>
        </w:tabs>
        <w:spacing w:after="336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21B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>«Доброта побеждает вирус»</w:t>
      </w:r>
      <w:r w:rsidRPr="007F321B">
        <w:rPr>
          <w:rFonts w:ascii="Times New Roman" w:eastAsia="Times New Roman" w:hAnsi="Times New Roman" w:cs="Times New Roman"/>
          <w:sz w:val="28"/>
          <w:szCs w:val="28"/>
        </w:rPr>
        <w:t xml:space="preserve"> - развивает кругозор, закрепляет порядковый и обратный счет, геометрические представления.</w:t>
      </w:r>
    </w:p>
    <w:p w:rsidR="007F321B" w:rsidRPr="007F321B" w:rsidRDefault="007F321B" w:rsidP="007F321B">
      <w:pPr>
        <w:numPr>
          <w:ilvl w:val="0"/>
          <w:numId w:val="1"/>
        </w:numPr>
        <w:tabs>
          <w:tab w:val="left" w:pos="735"/>
        </w:tabs>
        <w:spacing w:line="36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21B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«Отгадай» </w:t>
      </w:r>
      <w:r w:rsidRPr="007F321B">
        <w:rPr>
          <w:rFonts w:ascii="Times New Roman" w:eastAsia="Times New Roman" w:hAnsi="Times New Roman" w:cs="Times New Roman"/>
          <w:sz w:val="28"/>
          <w:szCs w:val="28"/>
        </w:rPr>
        <w:t>- развивает образное, логическое мышление.</w:t>
      </w:r>
    </w:p>
    <w:p w:rsidR="007F321B" w:rsidRPr="007F321B" w:rsidRDefault="007F321B" w:rsidP="007F321B">
      <w:pPr>
        <w:numPr>
          <w:ilvl w:val="0"/>
          <w:numId w:val="1"/>
        </w:numPr>
        <w:tabs>
          <w:tab w:val="left" w:pos="735"/>
        </w:tabs>
        <w:spacing w:line="36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21B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ru-RU"/>
        </w:rPr>
        <w:t xml:space="preserve">«Овощи», «Фрукты» </w:t>
      </w:r>
      <w:r w:rsidRPr="007F321B">
        <w:rPr>
          <w:rFonts w:ascii="Times New Roman" w:eastAsia="Times New Roman" w:hAnsi="Times New Roman" w:cs="Times New Roman"/>
          <w:sz w:val="28"/>
          <w:szCs w:val="28"/>
          <w:lang w:val="ru-RU"/>
        </w:rPr>
        <w:t>- по развитию речи, знакомство с окружающим.</w:t>
      </w:r>
    </w:p>
    <w:p w:rsidR="007F321B" w:rsidRPr="007F321B" w:rsidRDefault="007F321B" w:rsidP="007F321B">
      <w:pPr>
        <w:tabs>
          <w:tab w:val="left" w:pos="735"/>
        </w:tabs>
        <w:spacing w:line="36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321B">
        <w:rPr>
          <w:rFonts w:ascii="Times New Roman" w:eastAsia="Times New Roman" w:hAnsi="Times New Roman" w:cs="Times New Roman"/>
          <w:sz w:val="28"/>
          <w:szCs w:val="28"/>
          <w:lang w:val="ru-RU"/>
        </w:rPr>
        <w:t>Далее - демонстрация презентации.</w:t>
      </w:r>
    </w:p>
    <w:p w:rsidR="00C15892" w:rsidRPr="007F321B" w:rsidRDefault="00C15892" w:rsidP="007F321B">
      <w:pPr>
        <w:spacing w:line="360" w:lineRule="auto"/>
        <w:rPr>
          <w:sz w:val="28"/>
          <w:szCs w:val="28"/>
        </w:rPr>
      </w:pPr>
    </w:p>
    <w:sectPr w:rsidR="00C15892" w:rsidRPr="007F3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A6C"/>
    <w:multiLevelType w:val="multilevel"/>
    <w:tmpl w:val="5380E0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1B"/>
    <w:rsid w:val="007F321B"/>
    <w:rsid w:val="00C1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32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F32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Курсив"/>
    <w:basedOn w:val="a3"/>
    <w:rsid w:val="007F321B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7F321B"/>
    <w:pPr>
      <w:shd w:val="clear" w:color="auto" w:fill="FFFFFF"/>
      <w:spacing w:before="540" w:line="461" w:lineRule="exact"/>
      <w:ind w:firstLine="300"/>
      <w:jc w:val="both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32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F32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Курсив"/>
    <w:basedOn w:val="a3"/>
    <w:rsid w:val="007F321B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7F321B"/>
    <w:pPr>
      <w:shd w:val="clear" w:color="auto" w:fill="FFFFFF"/>
      <w:spacing w:before="540" w:line="461" w:lineRule="exact"/>
      <w:ind w:firstLine="300"/>
      <w:jc w:val="both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Rashit</dc:creator>
  <cp:lastModifiedBy>Rashit</cp:lastModifiedBy>
  <cp:revision>1</cp:revision>
  <dcterms:created xsi:type="dcterms:W3CDTF">2015-11-22T19:38:00Z</dcterms:created>
  <dcterms:modified xsi:type="dcterms:W3CDTF">2015-11-22T19:39:00Z</dcterms:modified>
</cp:coreProperties>
</file>