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5A" w:rsidRPr="00322F5A" w:rsidRDefault="00322F5A" w:rsidP="00322F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F5A">
        <w:rPr>
          <w:rFonts w:ascii="Times New Roman" w:hAnsi="Times New Roman" w:cs="Times New Roman"/>
          <w:b/>
          <w:sz w:val="32"/>
          <w:szCs w:val="32"/>
        </w:rPr>
        <w:t>Право детей на охрану здоровья</w:t>
      </w:r>
    </w:p>
    <w:p w:rsidR="00322F5A" w:rsidRPr="00322F5A" w:rsidRDefault="00322F5A" w:rsidP="00807F77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322F5A">
        <w:rPr>
          <w:rFonts w:ascii="Times New Roman" w:hAnsi="Times New Roman" w:cs="Times New Roman"/>
          <w:sz w:val="28"/>
          <w:szCs w:val="28"/>
        </w:rPr>
        <w:t>Согласно 41 статьи Конституции РФ, каждый имеет </w:t>
      </w:r>
      <w:r w:rsidRPr="00322F5A">
        <w:rPr>
          <w:rFonts w:ascii="Times New Roman" w:hAnsi="Times New Roman" w:cs="Times New Roman"/>
          <w:b/>
          <w:sz w:val="28"/>
          <w:szCs w:val="28"/>
        </w:rPr>
        <w:t>право на охрану здоровья и медицинскую помощь</w:t>
      </w:r>
      <w:r w:rsidRPr="00322F5A">
        <w:rPr>
          <w:rFonts w:ascii="Times New Roman" w:hAnsi="Times New Roman" w:cs="Times New Roman"/>
          <w:sz w:val="28"/>
          <w:szCs w:val="28"/>
        </w:rPr>
        <w:t>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322F5A" w:rsidRPr="00322F5A" w:rsidRDefault="00322F5A" w:rsidP="00807F77">
      <w:pPr>
        <w:ind w:left="-567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F5A">
        <w:rPr>
          <w:rFonts w:ascii="Times New Roman" w:hAnsi="Times New Roman" w:cs="Times New Roman"/>
          <w:sz w:val="28"/>
          <w:szCs w:val="28"/>
        </w:rPr>
        <w:t>Дети  - граждане России, соответственно они имеют </w:t>
      </w:r>
      <w:r w:rsidRPr="00322F5A">
        <w:rPr>
          <w:rFonts w:ascii="Times New Roman" w:hAnsi="Times New Roman" w:cs="Times New Roman"/>
          <w:b/>
          <w:sz w:val="28"/>
          <w:szCs w:val="28"/>
        </w:rPr>
        <w:t>право на бесплатное медицинское обслуживание.</w:t>
      </w:r>
    </w:p>
    <w:p w:rsidR="00322F5A" w:rsidRPr="00322F5A" w:rsidRDefault="00322F5A" w:rsidP="00807F77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322F5A">
        <w:rPr>
          <w:rFonts w:ascii="Times New Roman" w:hAnsi="Times New Roman" w:cs="Times New Roman"/>
          <w:sz w:val="28"/>
          <w:szCs w:val="28"/>
        </w:rPr>
        <w:t>Перечень видов бесплатной медицинской помощи детям:</w:t>
      </w:r>
    </w:p>
    <w:p w:rsidR="00322F5A" w:rsidRPr="00322F5A" w:rsidRDefault="00322F5A" w:rsidP="00807F77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322F5A">
        <w:rPr>
          <w:rFonts w:ascii="Times New Roman" w:hAnsi="Times New Roman" w:cs="Times New Roman"/>
          <w:sz w:val="28"/>
          <w:szCs w:val="28"/>
        </w:rPr>
        <w:t>1</w:t>
      </w:r>
      <w:r w:rsidRPr="00322F5A">
        <w:rPr>
          <w:rFonts w:ascii="Times New Roman" w:hAnsi="Times New Roman" w:cs="Times New Roman"/>
          <w:b/>
          <w:i/>
          <w:sz w:val="28"/>
          <w:szCs w:val="28"/>
        </w:rPr>
        <w:t>. скорая медицинская помощь</w:t>
      </w:r>
      <w:r w:rsidRPr="00322F5A">
        <w:rPr>
          <w:rFonts w:ascii="Times New Roman" w:hAnsi="Times New Roman" w:cs="Times New Roman"/>
          <w:sz w:val="28"/>
          <w:szCs w:val="28"/>
        </w:rPr>
        <w:t>, при состояниях, угрожающих жизни или здоровью детей, вызванных внезапными заболеваниями, обострениями хронических заболеваний, несчастными случаями, травмами и отравлениями;</w:t>
      </w:r>
    </w:p>
    <w:p w:rsidR="00322F5A" w:rsidRPr="00322F5A" w:rsidRDefault="00322F5A" w:rsidP="00807F77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322F5A">
        <w:rPr>
          <w:rFonts w:ascii="Times New Roman" w:hAnsi="Times New Roman" w:cs="Times New Roman"/>
          <w:sz w:val="28"/>
          <w:szCs w:val="28"/>
        </w:rPr>
        <w:t xml:space="preserve">2. </w:t>
      </w:r>
      <w:r w:rsidRPr="00322F5A">
        <w:rPr>
          <w:rFonts w:ascii="Times New Roman" w:hAnsi="Times New Roman" w:cs="Times New Roman"/>
          <w:b/>
          <w:sz w:val="28"/>
          <w:szCs w:val="28"/>
        </w:rPr>
        <w:t>амбулаторно-поликлиническая помощь</w:t>
      </w:r>
      <w:r w:rsidRPr="00322F5A">
        <w:rPr>
          <w:rFonts w:ascii="Times New Roman" w:hAnsi="Times New Roman" w:cs="Times New Roman"/>
          <w:sz w:val="28"/>
          <w:szCs w:val="28"/>
        </w:rPr>
        <w:t xml:space="preserve">, включая проведение мероприятий по профилактике, диагностике и лечению </w:t>
      </w:r>
      <w:proofErr w:type="gramStart"/>
      <w:r w:rsidRPr="00322F5A">
        <w:rPr>
          <w:rFonts w:ascii="Times New Roman" w:hAnsi="Times New Roman" w:cs="Times New Roman"/>
          <w:sz w:val="28"/>
          <w:szCs w:val="28"/>
        </w:rPr>
        <w:t>заболеваний</w:t>
      </w:r>
      <w:proofErr w:type="gramEnd"/>
      <w:r w:rsidRPr="00322F5A">
        <w:rPr>
          <w:rFonts w:ascii="Times New Roman" w:hAnsi="Times New Roman" w:cs="Times New Roman"/>
          <w:sz w:val="28"/>
          <w:szCs w:val="28"/>
        </w:rPr>
        <w:t xml:space="preserve"> как в поликлинике, так и на дому:</w:t>
      </w:r>
    </w:p>
    <w:p w:rsidR="00322F5A" w:rsidRPr="00322F5A" w:rsidRDefault="00322F5A" w:rsidP="00807F77">
      <w:pPr>
        <w:pStyle w:val="a4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22F5A">
        <w:rPr>
          <w:rFonts w:ascii="Times New Roman" w:hAnsi="Times New Roman" w:cs="Times New Roman"/>
          <w:sz w:val="28"/>
          <w:szCs w:val="28"/>
        </w:rPr>
        <w:t>первичная медико-санитарная помощь, в том числе доврачебная;</w:t>
      </w:r>
    </w:p>
    <w:p w:rsidR="00322F5A" w:rsidRPr="00322F5A" w:rsidRDefault="00322F5A" w:rsidP="00807F77">
      <w:pPr>
        <w:pStyle w:val="a4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22F5A">
        <w:rPr>
          <w:rFonts w:ascii="Times New Roman" w:hAnsi="Times New Roman" w:cs="Times New Roman"/>
          <w:sz w:val="28"/>
          <w:szCs w:val="28"/>
        </w:rPr>
        <w:t>консультации, диагностика и лечение у специалистов, стоматологическая помощь;</w:t>
      </w:r>
    </w:p>
    <w:p w:rsidR="00322F5A" w:rsidRPr="00322F5A" w:rsidRDefault="00322F5A" w:rsidP="00807F77">
      <w:pPr>
        <w:pStyle w:val="a4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22F5A">
        <w:rPr>
          <w:rFonts w:ascii="Times New Roman" w:hAnsi="Times New Roman" w:cs="Times New Roman"/>
          <w:sz w:val="28"/>
          <w:szCs w:val="28"/>
        </w:rPr>
        <w:t>консультации, диагностика и лечение у специалистов детей в возрасте до 18 лет в центрах и кабинетах планирования семьи и репродукции человека;</w:t>
      </w:r>
    </w:p>
    <w:p w:rsidR="00322F5A" w:rsidRPr="00322F5A" w:rsidRDefault="00322F5A" w:rsidP="00807F77">
      <w:pPr>
        <w:pStyle w:val="a4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22F5A">
        <w:rPr>
          <w:rFonts w:ascii="Times New Roman" w:hAnsi="Times New Roman" w:cs="Times New Roman"/>
          <w:sz w:val="28"/>
          <w:szCs w:val="28"/>
        </w:rPr>
        <w:t>прививки (согласно национальному календарю прививок и по эпидемиологическим показаниям);</w:t>
      </w:r>
    </w:p>
    <w:p w:rsidR="00322F5A" w:rsidRPr="00322F5A" w:rsidRDefault="00322F5A" w:rsidP="00807F77">
      <w:pPr>
        <w:pStyle w:val="a4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22F5A">
        <w:rPr>
          <w:rFonts w:ascii="Times New Roman" w:hAnsi="Times New Roman" w:cs="Times New Roman"/>
          <w:sz w:val="28"/>
          <w:szCs w:val="28"/>
        </w:rPr>
        <w:t>профилактические осмотры детей в возрасте до 18 лет;</w:t>
      </w:r>
    </w:p>
    <w:p w:rsidR="00322F5A" w:rsidRPr="00322F5A" w:rsidRDefault="00322F5A" w:rsidP="00807F77">
      <w:pPr>
        <w:pStyle w:val="a4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22F5A">
        <w:rPr>
          <w:rFonts w:ascii="Times New Roman" w:hAnsi="Times New Roman" w:cs="Times New Roman"/>
          <w:sz w:val="28"/>
          <w:szCs w:val="28"/>
        </w:rPr>
        <w:t>целевые медицинские осмотры;</w:t>
      </w:r>
    </w:p>
    <w:p w:rsidR="00322F5A" w:rsidRPr="00322F5A" w:rsidRDefault="00322F5A" w:rsidP="00807F77">
      <w:pPr>
        <w:pStyle w:val="a4"/>
        <w:numPr>
          <w:ilvl w:val="0"/>
          <w:numId w:val="3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22F5A">
        <w:rPr>
          <w:rFonts w:ascii="Times New Roman" w:hAnsi="Times New Roman" w:cs="Times New Roman"/>
          <w:sz w:val="28"/>
          <w:szCs w:val="28"/>
        </w:rPr>
        <w:t>диспансерное наблюдение здоровых детей, занимающихся физической культурой и спортом;</w:t>
      </w:r>
    </w:p>
    <w:p w:rsidR="00322F5A" w:rsidRPr="00322F5A" w:rsidRDefault="00322F5A" w:rsidP="00807F77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322F5A">
        <w:rPr>
          <w:rFonts w:ascii="Times New Roman" w:hAnsi="Times New Roman" w:cs="Times New Roman"/>
          <w:sz w:val="28"/>
          <w:szCs w:val="28"/>
        </w:rPr>
        <w:t>3.</w:t>
      </w:r>
      <w:r w:rsidRPr="00322F5A">
        <w:rPr>
          <w:rFonts w:ascii="Times New Roman" w:hAnsi="Times New Roman" w:cs="Times New Roman"/>
          <w:b/>
          <w:i/>
          <w:sz w:val="28"/>
          <w:szCs w:val="28"/>
        </w:rPr>
        <w:t xml:space="preserve"> стационарная помощь</w:t>
      </w:r>
      <w:r w:rsidRPr="00322F5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22F5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22F5A">
        <w:rPr>
          <w:rFonts w:ascii="Times New Roman" w:hAnsi="Times New Roman" w:cs="Times New Roman"/>
          <w:sz w:val="28"/>
          <w:szCs w:val="28"/>
        </w:rPr>
        <w:t>:</w:t>
      </w:r>
    </w:p>
    <w:p w:rsidR="00322F5A" w:rsidRPr="00322F5A" w:rsidRDefault="00322F5A" w:rsidP="00807F77">
      <w:pPr>
        <w:pStyle w:val="a4"/>
        <w:numPr>
          <w:ilvl w:val="0"/>
          <w:numId w:val="3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22F5A">
        <w:rPr>
          <w:rFonts w:ascii="Times New Roman" w:hAnsi="Times New Roman" w:cs="Times New Roman"/>
          <w:sz w:val="28"/>
          <w:szCs w:val="28"/>
        </w:rPr>
        <w:t xml:space="preserve">острых </w:t>
      </w:r>
      <w:proofErr w:type="gramStart"/>
      <w:r w:rsidRPr="00322F5A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322F5A">
        <w:rPr>
          <w:rFonts w:ascii="Times New Roman" w:hAnsi="Times New Roman" w:cs="Times New Roman"/>
          <w:sz w:val="28"/>
          <w:szCs w:val="28"/>
        </w:rPr>
        <w:t>, обострениях хронических заболеваний, травмах, ожогах и отравлениях, требующих госпитального режима, интенсивной терапии и круглосуточного наблюдения;</w:t>
      </w:r>
    </w:p>
    <w:p w:rsidR="00322F5A" w:rsidRPr="00322F5A" w:rsidRDefault="00322F5A" w:rsidP="00807F77">
      <w:pPr>
        <w:pStyle w:val="a4"/>
        <w:numPr>
          <w:ilvl w:val="0"/>
          <w:numId w:val="3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22F5A">
        <w:rPr>
          <w:rFonts w:ascii="Times New Roman" w:hAnsi="Times New Roman" w:cs="Times New Roman"/>
          <w:sz w:val="28"/>
          <w:szCs w:val="28"/>
        </w:rPr>
        <w:t xml:space="preserve">инфекционных </w:t>
      </w:r>
      <w:proofErr w:type="gramStart"/>
      <w:r w:rsidRPr="00322F5A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322F5A">
        <w:rPr>
          <w:rFonts w:ascii="Times New Roman" w:hAnsi="Times New Roman" w:cs="Times New Roman"/>
          <w:sz w:val="28"/>
          <w:szCs w:val="28"/>
        </w:rPr>
        <w:t>, требующих госпитализации и изоляции по эпидемиологическим показаниям;</w:t>
      </w:r>
    </w:p>
    <w:p w:rsidR="00322F5A" w:rsidRPr="00322F5A" w:rsidRDefault="00322F5A" w:rsidP="00807F77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22F5A">
        <w:rPr>
          <w:rFonts w:ascii="Times New Roman" w:hAnsi="Times New Roman" w:cs="Times New Roman"/>
          <w:sz w:val="28"/>
          <w:szCs w:val="28"/>
        </w:rPr>
        <w:t>плановой госпитализации и реабилитации при заболеваниях, требующих круглосуточного наблюдения и лечения в условиях стационара (в т.ч. в детских и специализированных санаториях);</w:t>
      </w:r>
    </w:p>
    <w:p w:rsidR="00322F5A" w:rsidRPr="00322F5A" w:rsidRDefault="00322F5A" w:rsidP="00807F77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322F5A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322F5A">
        <w:rPr>
          <w:rFonts w:ascii="Times New Roman" w:hAnsi="Times New Roman" w:cs="Times New Roman"/>
          <w:b/>
          <w:i/>
          <w:sz w:val="28"/>
          <w:szCs w:val="28"/>
        </w:rPr>
        <w:t xml:space="preserve"> помещение в дневные стационары</w:t>
      </w:r>
      <w:r w:rsidRPr="00322F5A">
        <w:rPr>
          <w:rFonts w:ascii="Times New Roman" w:hAnsi="Times New Roman" w:cs="Times New Roman"/>
          <w:sz w:val="28"/>
          <w:szCs w:val="28"/>
        </w:rPr>
        <w:t> при проведении профилактических, диагностических, лечебных мероприятий больным, не требующим госпитального режима и круглосуточного врачебного наблюдения в стационаре и палате интенсивной терапии;</w:t>
      </w:r>
    </w:p>
    <w:p w:rsidR="00322F5A" w:rsidRPr="00322F5A" w:rsidRDefault="00322F5A" w:rsidP="00807F77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322F5A">
        <w:rPr>
          <w:rFonts w:ascii="Times New Roman" w:hAnsi="Times New Roman" w:cs="Times New Roman"/>
          <w:sz w:val="28"/>
          <w:szCs w:val="28"/>
        </w:rPr>
        <w:t>Перечисленные виды медицинской помощи оказываются специалистами профильных отделений (коек) по группам заболеваний и состояний:</w:t>
      </w:r>
    </w:p>
    <w:p w:rsidR="00322F5A" w:rsidRPr="00322F5A" w:rsidRDefault="00322F5A" w:rsidP="00807F77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22F5A">
        <w:rPr>
          <w:rFonts w:ascii="Times New Roman" w:hAnsi="Times New Roman" w:cs="Times New Roman"/>
          <w:sz w:val="28"/>
          <w:szCs w:val="28"/>
        </w:rPr>
        <w:t xml:space="preserve">ВИЧ - инфицированные, больные </w:t>
      </w:r>
      <w:proofErr w:type="spellStart"/>
      <w:r w:rsidRPr="00322F5A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322F5A">
        <w:rPr>
          <w:rFonts w:ascii="Times New Roman" w:hAnsi="Times New Roman" w:cs="Times New Roman"/>
          <w:sz w:val="28"/>
          <w:szCs w:val="28"/>
        </w:rPr>
        <w:t xml:space="preserve"> при наличии другой патологи получают медицинскую помощь в любом профильном отделении;</w:t>
      </w:r>
    </w:p>
    <w:p w:rsidR="00322F5A" w:rsidRPr="00322F5A" w:rsidRDefault="00322F5A" w:rsidP="00807F77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22F5A">
        <w:rPr>
          <w:rFonts w:ascii="Times New Roman" w:hAnsi="Times New Roman" w:cs="Times New Roman"/>
          <w:sz w:val="28"/>
          <w:szCs w:val="28"/>
        </w:rPr>
        <w:t>проведение реабилитационного и восстановительного лечения детей и подростков до 18 лет осуществляется в любом профильном отделении на койках восстановительного лечения.</w:t>
      </w:r>
    </w:p>
    <w:p w:rsidR="00BC315B" w:rsidRPr="00322F5A" w:rsidRDefault="00BC315B" w:rsidP="00807F77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sectPr w:rsidR="00BC315B" w:rsidRPr="00322F5A" w:rsidSect="00322F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A58"/>
    <w:multiLevelType w:val="multilevel"/>
    <w:tmpl w:val="180C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7D50D0"/>
    <w:multiLevelType w:val="hybridMultilevel"/>
    <w:tmpl w:val="53E87146"/>
    <w:lvl w:ilvl="0" w:tplc="0F766F74">
      <w:numFmt w:val="bullet"/>
      <w:lvlText w:val=""/>
      <w:lvlJc w:val="left"/>
      <w:pPr>
        <w:ind w:left="123" w:hanging="69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26955F77"/>
    <w:multiLevelType w:val="hybridMultilevel"/>
    <w:tmpl w:val="34E46FE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5C364D7"/>
    <w:multiLevelType w:val="hybridMultilevel"/>
    <w:tmpl w:val="78FE4A6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6BC7ACE"/>
    <w:multiLevelType w:val="hybridMultilevel"/>
    <w:tmpl w:val="557C08C6"/>
    <w:lvl w:ilvl="0" w:tplc="798430AA">
      <w:numFmt w:val="bullet"/>
      <w:lvlText w:val=""/>
      <w:lvlJc w:val="left"/>
      <w:pPr>
        <w:ind w:left="123" w:hanging="69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76101844"/>
    <w:multiLevelType w:val="hybridMultilevel"/>
    <w:tmpl w:val="BA20F30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22F5A"/>
    <w:rsid w:val="00322F5A"/>
    <w:rsid w:val="00807F77"/>
    <w:rsid w:val="00BC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5B"/>
  </w:style>
  <w:style w:type="paragraph" w:styleId="3">
    <w:name w:val="heading 3"/>
    <w:basedOn w:val="a"/>
    <w:link w:val="30"/>
    <w:uiPriority w:val="9"/>
    <w:qFormat/>
    <w:rsid w:val="00322F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2F5A"/>
  </w:style>
  <w:style w:type="character" w:customStyle="1" w:styleId="30">
    <w:name w:val="Заголовок 3 Знак"/>
    <w:basedOn w:val="a0"/>
    <w:link w:val="3"/>
    <w:uiPriority w:val="9"/>
    <w:rsid w:val="00322F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322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2012-09-12T13:51:00Z</dcterms:created>
  <dcterms:modified xsi:type="dcterms:W3CDTF">2012-09-12T14:02:00Z</dcterms:modified>
</cp:coreProperties>
</file>