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05" w:rsidRPr="00E06E05" w:rsidRDefault="00E06E05" w:rsidP="00E06E0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36"/>
          <w:szCs w:val="36"/>
          <w:lang w:eastAsia="ru-RU"/>
        </w:rPr>
      </w:pPr>
      <w:r w:rsidRPr="00E06E05">
        <w:rPr>
          <w:rFonts w:ascii="Times New Roman" w:eastAsia="Times New Roman" w:hAnsi="Times New Roman" w:cs="Times New Roman"/>
          <w:color w:val="00B050"/>
          <w:kern w:val="36"/>
          <w:sz w:val="36"/>
          <w:szCs w:val="36"/>
          <w:lang w:eastAsia="ru-RU"/>
        </w:rPr>
        <w:t>«Шахматы как средство интеллектуального развития дошкольников»</w:t>
      </w:r>
    </w:p>
    <w:p w:rsidR="00E06E05" w:rsidRDefault="00E06E05" w:rsidP="00E06E0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Актуальность проблемы обучения детей игре в шахматы обусловлена поиском эффективных методов интеллектуального развития детей дошкольного возраста. Идея использования игры в шахматы в формировании развития интеллекта у детей научно и практически давно апробирована и, так или иначе, реализуется во многих странах.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Дошкольное детство – первый период психического развития ребенка и поэтому самый ответственный. В это время закладываются основы всех психических свойств и качеств личности, познавательных процессов и видов деятельности. Интеллектуальное развитие дошкольника – важнейшая составная часть общего развития, подготовки к школе. В связи с этим есть необходимость рассмотреть и уточнить понятие интеллектуальное развитие   детей.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Интеллектуальное развитие ребенка дошкольного возраста предполагает: дифференцированное восприятие; аналитическое мышление (способность постижения основных признаков и связей между явлениями, способность воспроизвести образец); рациональный подход к действительности (ослабление роли фантазии); логическое запоминание; интерес к знаниям, процессу их получения за счет дополнительных усилий; овладение на слух разговорной речью и способность к пониманию и применению символов;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развитие тонких движений руки и зрительно-двигательных координации.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Интеллектуальное развитие определяется не только степенью возрастного созревания структур головного мозга, но и познавательной деятельностью в процессе обучения и воспитания. Поскольку обучение является   источником   и   движущей силой умственного развития и существует жизненно важная способность, не сводимая к простому накоплению знаний и умений, которая развивается в ходе обучения, то следует найти подходящее дидактическое средство для развития интеллектуальных способностей. Одним из таких средств могут быть шахматы. Обучение игре в шахматы - не самоцель. Использование шахмат как средст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ва обучения позволит наиболее полно использовать развивающий потенциал, заложенный в этой игре.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Отечественными и зарубежными учеными не раз подчеркивались их достоинства как школьного учебного предмета. Отмечалась важная роль шахмат для: формирования творческих качеств личности учащегося (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Б.С.Гершунский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); развития планирующей функции мышления, тренинга гибкости мышления (Д.Б.Богоявленская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; повышения уровня логического мышления детей, и тем самым их успехами в овладении учебными предметами (Н.Ф.Талызина ), развития интеллектуальных способностей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(Н.Г.Алексеев); полноценного воспитания умственных способностей и памяти (В.А.Сухомлинский ); формирования образного мышления (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Л.А.Венгер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). А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Ш.А.Амонашвили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отвечая на наш вопрос, указал, что шахматы - это некий образ человеческого сознания и мышления, и он должен присутствовать в школе как обязательный образовательный курс.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Определений, что такое шахматы, шахматная игра много приведем лишь некоторые из них. И. Гете: «Шахматы - это пробный камень человеческого ума», Г. Клаус: «Шахматы - превосходная школа последовательного логического мышления»,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Бенджамин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Франклин: «Шахматная игра – не просто праздное развлечение. С ее помощью можно приобрести или укрепить в себе ряд очень ценных качеств ума, полезных в человеческой жизни».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в шахматы решает сразу несколько задач: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Познавательную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- расширяет кругозор, учит думать, запоминать, сравнивать, обобщать, предвидеть результаты своей деятельности, ориентироваться на плоскости (что крайне важно для школы). Развивает изобретательность и логическое мышление.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 Воспитательную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- вырабатывает целеустремленность, выдержку, волю, усидчивость. А также внимательность и собранность. Ребенок, обучающийся этой игре, становится самокритичнее, привыкает самостоятельно думать, принимать решения, бороться до конца, не унывать при неудачах.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Эстетическую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обогащает внутренний мир, развивает фантазию, учит радоваться красивым комбинациям.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Физическую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побуждает уделять время физкультуре, чтобы хватало сил и выносливости сидеть за шахматной доской.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Коррекционную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помогает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гиперактивному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малышу стать спокойнее, уравновешеннее, учит непоседу длительно сосредотачиваться на одном виде деятельности.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 последние десятилетия шахматная игра значительно помолодела, что подтверждается удивительно молодым возрастом ведущих гроссмейстеров мира: А.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Костенюк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Р. Понамарев, Г. Каспарова,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Ю.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Полгар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других, а также очень ранним началом обучения этой древней игре детей 5-7 лет. Именно с этого возраста начинают заниматься юные шахматисты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06E05" w:rsidRDefault="00E06E05" w:rsidP="00E0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 вышесказанного следует, что шахматы могут служить хорошим тренажером развития логического мышления и повышения интеллектуальной работоспособности детей дошкольного возраста.</w:t>
      </w:r>
    </w:p>
    <w:p w:rsidR="00306C00" w:rsidRDefault="00306C00" w:rsidP="00E06E05">
      <w:pPr>
        <w:spacing w:after="0" w:line="240" w:lineRule="auto"/>
      </w:pPr>
    </w:p>
    <w:sectPr w:rsidR="00306C00" w:rsidSect="0030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E05"/>
    <w:rsid w:val="00306C00"/>
    <w:rsid w:val="00E0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67259-55DD-4E72-B135-EB248E51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Земля</cp:lastModifiedBy>
  <cp:revision>2</cp:revision>
  <dcterms:created xsi:type="dcterms:W3CDTF">2015-11-20T20:23:00Z</dcterms:created>
  <dcterms:modified xsi:type="dcterms:W3CDTF">2015-11-20T20:25:00Z</dcterms:modified>
</cp:coreProperties>
</file>