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Ind w:w="-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8"/>
        <w:gridCol w:w="3897"/>
      </w:tblGrid>
      <w:tr w:rsidR="00C94758" w:rsidRPr="00C94758" w:rsidTr="0096518E">
        <w:trPr>
          <w:trHeight w:val="1170"/>
          <w:tblCellSpacing w:w="15" w:type="dxa"/>
          <w:jc w:val="center"/>
        </w:trPr>
        <w:tc>
          <w:tcPr>
            <w:tcW w:w="4969" w:type="pct"/>
            <w:gridSpan w:val="2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ind w:right="150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ru-RU"/>
              </w:rPr>
            </w:pPr>
            <w:r w:rsidRPr="00C947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Домашние животные.</w:t>
            </w:r>
          </w:p>
        </w:tc>
      </w:tr>
      <w:tr w:rsidR="00C94758" w:rsidRPr="00C94758" w:rsidTr="0096518E">
        <w:trPr>
          <w:trHeight w:val="2340"/>
          <w:tblCellSpacing w:w="15" w:type="dxa"/>
          <w:jc w:val="center"/>
        </w:trPr>
        <w:tc>
          <w:tcPr>
            <w:tcW w:w="2923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514475"/>
                  <wp:effectExtent l="19050" t="0" r="0" b="0"/>
                  <wp:docPr id="1" name="Рисунок 1" descr="http://baby-scool.narod.ru/media/img/zagadki/za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by-scool.narod.ru/media/img/zagadki/za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Потеряла крольчиха крольчат,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а крольчата лежат и молчат: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За кадушкой – один.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За кормушкой – один.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Под листом – один,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под кустом – один.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Как детей поскорее найти?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Их должно быть чуть меньше пяти.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(Зайчик.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По-очереди разгибать пальчики.)</w:t>
            </w:r>
            <w:proofErr w:type="gramEnd"/>
          </w:p>
        </w:tc>
      </w:tr>
      <w:tr w:rsidR="00C94758" w:rsidRPr="00C94758" w:rsidTr="0096518E">
        <w:trPr>
          <w:trHeight w:val="1965"/>
          <w:tblCellSpacing w:w="15" w:type="dxa"/>
          <w:jc w:val="center"/>
        </w:trPr>
        <w:tc>
          <w:tcPr>
            <w:tcW w:w="2923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Кусается больно котенок – малыш.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Он думает это не палец, а мышь.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Будешь кусаться, скажу тебе кыш!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(бельевой прищепкой тихонечко пытаться ухватить за кончики пальчиков или просто открывать и закрывать прищепку)</w:t>
            </w:r>
          </w:p>
        </w:tc>
        <w:tc>
          <w:tcPr>
            <w:tcW w:w="2029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647825" cy="1238250"/>
                  <wp:effectExtent l="19050" t="0" r="9525" b="0"/>
                  <wp:docPr id="2" name="Рисунок 2" descr="http://baby-scool.narod.ru/media/img/zagadki/k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by-scool.narod.ru/media/img/zagadki/k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96518E">
        <w:trPr>
          <w:trHeight w:val="1965"/>
          <w:tblCellSpacing w:w="15" w:type="dxa"/>
          <w:jc w:val="center"/>
        </w:trPr>
        <w:tc>
          <w:tcPr>
            <w:tcW w:w="2923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04950" cy="1333500"/>
                  <wp:effectExtent l="19050" t="0" r="0" b="0"/>
                  <wp:docPr id="3" name="Рисунок 3" descr="http://baby-scool.narod.ru/media/img/zagadki/sob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by-scool.narod.ru/media/img/zagadki/sob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Ладушки, ладушки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ы пекли оладушки.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получилось ровно 5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Один Жучке надо дать,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Два - коту с усами,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Два съедим мы сами.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(загибаем пальчики)</w:t>
            </w:r>
          </w:p>
        </w:tc>
      </w:tr>
      <w:tr w:rsidR="00C94758" w:rsidRPr="00C94758" w:rsidTr="0096518E">
        <w:trPr>
          <w:trHeight w:val="1965"/>
          <w:tblCellSpacing w:w="15" w:type="dxa"/>
          <w:jc w:val="center"/>
        </w:trPr>
        <w:tc>
          <w:tcPr>
            <w:tcW w:w="2923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Как на пишущей машинке, туки 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–т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уки – туки – тук,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2 хорошенькие свинки туки –туки – туки – тук,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 постукивают, туки –туки – туки – тук,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 похрюкивают, туки –туки – туки – тук.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(Можно использовать музыкальный фрагмент (ссылка) Подушечками </w:t>
            </w:r>
            <w:proofErr w:type="spell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польцев</w:t>
            </w:r>
            <w:proofErr w:type="spell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тихонечко постукивать по столу.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Двумя руками вместе и поочередно.)</w:t>
            </w:r>
            <w:proofErr w:type="gramEnd"/>
          </w:p>
        </w:tc>
        <w:tc>
          <w:tcPr>
            <w:tcW w:w="2029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81150" cy="1152525"/>
                  <wp:effectExtent l="19050" t="0" r="0" b="0"/>
                  <wp:docPr id="4" name="Рисунок 4" descr="http://baby-scool.narod.ru/media/img/zagadki/sv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by-scool.narod.ru/media/img/zagadki/sv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96518E">
        <w:trPr>
          <w:trHeight w:val="1965"/>
          <w:tblCellSpacing w:w="15" w:type="dxa"/>
          <w:jc w:val="center"/>
        </w:trPr>
        <w:tc>
          <w:tcPr>
            <w:tcW w:w="2923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66850"/>
                  <wp:effectExtent l="19050" t="0" r="0" b="0"/>
                  <wp:docPr id="5" name="Рисунок 5" descr="http://baby-scool.narod.ru/media/img/zagadki/k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by-scool.narod.ru/media/img/zagadki/k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1, 2, 3, 4, 5 будем пальчики считать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агибаем пальчики)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Вот кулак, а вот ладошка.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(Показать кулак и ладошку)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На ладошку села кошка и крадется потихоньку,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(По ладошке перебирая 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пальчиками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продвигается другая ладошка)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Может, мышка там живет?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Кошка мышку стережет. Мяу!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(Как кошка царапать пальчиками ладошку, а на последнее слово быстро спрятать ручки от кошки)</w:t>
            </w:r>
          </w:p>
        </w:tc>
      </w:tr>
    </w:tbl>
    <w:p w:rsidR="00AE75F8" w:rsidRDefault="00AE75F8"/>
    <w:p w:rsidR="00C94758" w:rsidRDefault="00C94758"/>
    <w:p w:rsidR="00C94758" w:rsidRDefault="00C94758"/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8"/>
        <w:gridCol w:w="134"/>
        <w:gridCol w:w="379"/>
        <w:gridCol w:w="383"/>
        <w:gridCol w:w="147"/>
        <w:gridCol w:w="3044"/>
        <w:gridCol w:w="123"/>
        <w:gridCol w:w="721"/>
        <w:gridCol w:w="806"/>
      </w:tblGrid>
      <w:tr w:rsidR="00C94758" w:rsidRPr="00C94758" w:rsidTr="00C94758">
        <w:trPr>
          <w:trHeight w:val="1170"/>
          <w:tblCellSpacing w:w="15" w:type="dxa"/>
          <w:jc w:val="center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54"/>
                <w:szCs w:val="54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FF0000"/>
                <w:sz w:val="54"/>
                <w:szCs w:val="54"/>
                <w:lang w:eastAsia="ru-RU"/>
              </w:rPr>
              <w:lastRenderedPageBreak/>
              <w:t>Овощи.</w:t>
            </w:r>
          </w:p>
        </w:tc>
      </w:tr>
      <w:tr w:rsidR="00C94758" w:rsidRPr="00C94758" w:rsidTr="00C94758">
        <w:trPr>
          <w:trHeight w:val="2355"/>
          <w:tblCellSpacing w:w="15" w:type="dxa"/>
          <w:jc w:val="center"/>
        </w:trPr>
        <w:tc>
          <w:tcPr>
            <w:tcW w:w="2483" w:type="pct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05000" cy="1390650"/>
                  <wp:effectExtent l="19050" t="0" r="0" b="0"/>
                  <wp:docPr id="11" name="Рисунок 11" descr="http://baby-scool.narod.ru/media/img/zagadki/kapusy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aby-scool.narod.ru/media/img/zagadki/kapusy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pct"/>
            <w:gridSpan w:val="4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Мы капусту рубим – рубим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( 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оочередно ударяем ребрами ладоней о поверхность стола ),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Мы капусту трем – трем.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 потираем ладошки ),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Мы капусту солим – солим.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 «солим» небольшими щепотками левой и правой руки ),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Мы капусту жмем – жмем.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 сжимаем – разжимаем левую и правую руки в кулачки ).</w:t>
            </w:r>
          </w:p>
        </w:tc>
      </w:tr>
      <w:tr w:rsidR="00C94758" w:rsidRPr="00C94758" w:rsidTr="00C94758">
        <w:trPr>
          <w:trHeight w:val="2595"/>
          <w:tblCellSpacing w:w="15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 огороде много гряд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,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тут и репа , и салат,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Тут и свёкла , и горох 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а картофель разве плох ?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Наш зелёный огород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нас прокормит целый год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!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05000" cy="1543050"/>
                  <wp:effectExtent l="19050" t="0" r="0" b="0"/>
                  <wp:docPr id="12" name="Рисунок 12" descr="http://baby-scool.narod.ru/media/img/zagadki/re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by-scool.narod.ru/media/img/zagadki/re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C94758">
        <w:trPr>
          <w:trHeight w:val="1995"/>
          <w:tblCellSpacing w:w="15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47775"/>
                  <wp:effectExtent l="19050" t="0" r="0" b="0"/>
                  <wp:docPr id="13" name="Рисунок 13" descr="http://baby-scool.narod.ru/media/img/zagadki/kartof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by-scool.narod.ru/media/img/zagadki/kartof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У Лариски 2 редиски,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у Антошки 2 картошки.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У Сережки-сорванца 2 зеленых огурца.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А у Вовки 2 морковки,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да еще у Петьки 2 хвостатых редьки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( 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агибаем пальчики по одному или по два на каждое название овоща)</w:t>
            </w:r>
          </w:p>
        </w:tc>
      </w:tr>
      <w:tr w:rsidR="00C94758" w:rsidRPr="00C94758" w:rsidTr="00C94758">
        <w:trPr>
          <w:gridAfter w:val="1"/>
          <w:wAfter w:w="395" w:type="pct"/>
          <w:trHeight w:val="1170"/>
          <w:tblCellSpacing w:w="15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</w:pPr>
          </w:p>
          <w:p w:rsidR="00C94758" w:rsidRP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33FF33"/>
                <w:sz w:val="27"/>
                <w:szCs w:val="27"/>
                <w:lang w:eastAsia="ru-RU"/>
              </w:rPr>
            </w:pPr>
            <w:r w:rsidRPr="00C94758"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  <w:lastRenderedPageBreak/>
              <w:t>Фрукты.</w:t>
            </w:r>
          </w:p>
        </w:tc>
      </w:tr>
      <w:tr w:rsidR="00C94758" w:rsidRPr="00C94758" w:rsidTr="00C94758">
        <w:trPr>
          <w:gridAfter w:val="1"/>
          <w:wAfter w:w="395" w:type="pct"/>
          <w:trHeight w:val="3015"/>
          <w:tblCellSpacing w:w="15" w:type="dxa"/>
          <w:jc w:val="center"/>
        </w:trPr>
        <w:tc>
          <w:tcPr>
            <w:tcW w:w="2229" w:type="pct"/>
            <w:gridSpan w:val="3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905000" cy="1809750"/>
                  <wp:effectExtent l="19050" t="0" r="0" b="0"/>
                  <wp:docPr id="17" name="Рисунок 17" descr="http://baby-scool.narod.ru/media/img/zagadki/sl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aby-scool.narod.ru/media/img/zagadki/sl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pct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24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Будем мы варить компот.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Фруктов нужно много, вот.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("Варят" - мешают пальчиком на ладошке)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Будем яблоки крошить,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грушу будем мы рубить,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(ребром ладони стучат по другой ладошке)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Отожмем лимонный сок,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Слив положим и песок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жимают кулачки)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Варим, варим мы компот,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угостим честной народ!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(снова "варят" 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</w:p>
        </w:tc>
      </w:tr>
      <w:tr w:rsidR="00C94758" w:rsidRPr="00C94758" w:rsidTr="00C94758">
        <w:trPr>
          <w:gridAfter w:val="1"/>
          <w:wAfter w:w="395" w:type="pct"/>
          <w:trHeight w:val="2610"/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Яблонька, яблонька,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где же твои яблочки?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(пальчики вверх, пошевелить - будто веточки)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Заморозил их мороз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?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кулачки)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Или ветер их унес?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(Плавные движения кистями)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Или молния спалила?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(закрыть глаза ладошками)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Или градом их побило?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(постучать подушечками пальцев по столу)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Или птицы поклевали?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(изобразить, как птицы клюют зернышки со стола)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Не морозил их мороз, и не ветер их унес.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(Повторить все движения по порядку)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Не спалило их огнем,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града не было с дождем,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Птицы их не 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поклевали…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Дети оборвали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!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(Показать круглые ладошки, будто в них лежит яблочко)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362075" cy="1304925"/>
                  <wp:effectExtent l="19050" t="0" r="9525" b="0"/>
                  <wp:docPr id="18" name="Рисунок 18" descr="http://baby-scool.narod.ru/media/img/zagadki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aby-scool.narod.ru/media/img/zagadki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94758" w:rsidRPr="00C94758" w:rsidTr="00C94758">
        <w:trPr>
          <w:gridAfter w:val="1"/>
          <w:wAfter w:w="395" w:type="pct"/>
          <w:trHeight w:val="2985"/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276350"/>
                  <wp:effectExtent l="19050" t="0" r="9525" b="0"/>
                  <wp:docPr id="19" name="Рисунок 19" descr="http://baby-scool.narod.ru/media/img/zagadki/apelsin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aby-scool.narod.ru/media/img/zagadki/apelsin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Мы делили апельсин.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Много нас, а он один.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Эта долька – для ежа.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Эта долька – для стрижа.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Эта долька – для утят.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Эта долька – для котят.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Эта долька – для бобра.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А для волка – кожура.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Он сердит на нас – беда!!!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Разбегайтесь – кто куда!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(разгибаем пальчики по одному, на последнем слове - спрятать ручки за спину - "волк" - воспитатель пытается поймать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)</w:t>
            </w:r>
            <w:proofErr w:type="gramEnd"/>
          </w:p>
        </w:tc>
      </w:tr>
      <w:tr w:rsidR="00C94758" w:rsidRPr="00C94758" w:rsidTr="00C94758">
        <w:trPr>
          <w:gridAfter w:val="1"/>
          <w:wAfter w:w="395" w:type="pct"/>
          <w:trHeight w:val="2985"/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lastRenderedPageBreak/>
              <w:t>Осень добрая пришла,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нам подарки принесла: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Гречку загорелую, и пшеницу зрелую,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Дыню полосатую, свеклу бородатую,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Яблоки душистые, персики пушистые,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Груши золотистые – осень принесла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агибаем или разгибаем пальчики при перечислении)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05000" cy="2371725"/>
                  <wp:effectExtent l="19050" t="0" r="0" b="0"/>
                  <wp:docPr id="20" name="Рисунок 20" descr="http://baby-scool.narod.ru/media/img/zagadki/grus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aby-scool.narod.ru/media/img/zagadki/grus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C94758">
        <w:trPr>
          <w:gridAfter w:val="3"/>
          <w:wAfter w:w="821" w:type="pct"/>
          <w:trHeight w:val="1185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33FF33"/>
                <w:sz w:val="27"/>
                <w:szCs w:val="27"/>
                <w:lang w:eastAsia="ru-RU"/>
              </w:rPr>
            </w:pPr>
            <w:r w:rsidRPr="00C94758">
              <w:rPr>
                <w:rFonts w:ascii="Arial" w:eastAsia="Times New Roman" w:hAnsi="Arial" w:cs="Arial"/>
                <w:b/>
                <w:bCs/>
                <w:color w:val="33FF33"/>
                <w:sz w:val="27"/>
                <w:szCs w:val="27"/>
                <w:lang w:eastAsia="ru-RU"/>
              </w:rPr>
              <w:t>Пальчиковая гимнастика.</w:t>
            </w:r>
          </w:p>
          <w:p w:rsidR="00C94758" w:rsidRP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33FF33"/>
                <w:sz w:val="27"/>
                <w:szCs w:val="27"/>
                <w:lang w:eastAsia="ru-RU"/>
              </w:rPr>
            </w:pPr>
            <w:r w:rsidRPr="00C94758">
              <w:rPr>
                <w:rFonts w:ascii="Arial" w:eastAsia="Times New Roman" w:hAnsi="Arial" w:cs="Arial"/>
                <w:b/>
                <w:bCs/>
                <w:color w:val="33FF33"/>
                <w:sz w:val="27"/>
                <w:szCs w:val="27"/>
                <w:lang w:eastAsia="ru-RU"/>
              </w:rPr>
              <w:t>Ягоды.</w:t>
            </w:r>
          </w:p>
        </w:tc>
      </w:tr>
      <w:tr w:rsidR="00C94758" w:rsidRPr="00C94758" w:rsidTr="00C94758">
        <w:trPr>
          <w:gridAfter w:val="3"/>
          <w:wAfter w:w="821" w:type="pct"/>
          <w:trHeight w:val="2640"/>
          <w:tblCellSpacing w:w="15" w:type="dxa"/>
          <w:jc w:val="center"/>
        </w:trPr>
        <w:tc>
          <w:tcPr>
            <w:tcW w:w="1984" w:type="pct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Раз , два , три , четыре , пять,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 лес идём мы погулять 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За черникой , за малиной 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За брусникой , за калиной 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Землянику мы найдём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братишке отнесём!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(Сначала загибаем или разгибаем пальчики на каждую ягодку.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конце - ладошки сложить лодочкой и "угостить" ягодками)</w:t>
            </w:r>
            <w:proofErr w:type="gramEnd"/>
          </w:p>
        </w:tc>
        <w:tc>
          <w:tcPr>
            <w:tcW w:w="2132" w:type="pct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38275"/>
                  <wp:effectExtent l="19050" t="0" r="0" b="0"/>
                  <wp:docPr id="25" name="Рисунок 25" descr="картинка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а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C94758">
        <w:trPr>
          <w:gridAfter w:val="3"/>
          <w:wAfter w:w="821" w:type="pct"/>
          <w:trHeight w:val="264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26" name="Рисунок 26" descr="картинка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тинка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Мы шли - шли - шли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,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Землянику нашли 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Раз , два , три , четыре , пять 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Мы идём искать опять.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(Сначала шагаем по столу, затем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загибаем пальчики одновременно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на обеих руках, потом снова "шагаем" по столу.</w:t>
            </w:r>
            <w:proofErr w:type="gramEnd"/>
          </w:p>
        </w:tc>
      </w:tr>
      <w:tr w:rsidR="00C94758" w:rsidRPr="00C94758" w:rsidTr="00C94758">
        <w:trPr>
          <w:gridAfter w:val="3"/>
          <w:wAfter w:w="821" w:type="pct"/>
          <w:trHeight w:val="264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 веток ягоды снимаю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 в лукошко собираю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("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рывают" ягодки и "кладут" в ладошку.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Ягод - полное лукошко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!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Я попробую немножко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щ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ипотку</w:t>
            </w:r>
            <w:proofErr w:type="spell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поднести ко рту)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Я поем ещё чуть - чуть -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легче будет к дому путь!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Я поем ещё малинки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Сколько ягодок в корзинке?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Раз, два, три, четыре, пять…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(загибаем пальчики)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Снова буду собирать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!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647825"/>
                  <wp:effectExtent l="19050" t="0" r="0" b="0"/>
                  <wp:docPr id="27" name="Рисунок 27" descr="картинка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а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C94758">
        <w:trPr>
          <w:gridAfter w:val="3"/>
          <w:wAfter w:w="821" w:type="pct"/>
          <w:trHeight w:val="264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28" name="Рисунок 28" descr="картинка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а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Пальчик, пальчик-непоседа,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где ты бегал, где обедал?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Я с мизинцем ел малинку,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 безымянным ел калинку,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Ел со средним землянику,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 указательным клубнику!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(загибаем пальчики)</w:t>
            </w:r>
            <w:proofErr w:type="gramEnd"/>
          </w:p>
        </w:tc>
      </w:tr>
      <w:tr w:rsidR="00C94758" w:rsidRPr="00C94758" w:rsidTr="00C94758">
        <w:trPr>
          <w:gridAfter w:val="2"/>
          <w:wAfter w:w="769" w:type="pct"/>
          <w:trHeight w:val="1185"/>
          <w:tblCellSpacing w:w="15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33FF33"/>
                <w:sz w:val="27"/>
                <w:szCs w:val="27"/>
                <w:lang w:eastAsia="ru-RU"/>
              </w:rPr>
            </w:pPr>
            <w:r w:rsidRPr="00C94758"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  <w:t>Грибы.</w:t>
            </w:r>
          </w:p>
        </w:tc>
      </w:tr>
      <w:tr w:rsidR="00C94758" w:rsidRPr="00C94758" w:rsidTr="00C94758">
        <w:trPr>
          <w:gridAfter w:val="2"/>
          <w:wAfter w:w="769" w:type="pct"/>
          <w:trHeight w:val="2505"/>
          <w:tblCellSpacing w:w="15" w:type="dxa"/>
          <w:jc w:val="center"/>
        </w:trPr>
        <w:tc>
          <w:tcPr>
            <w:tcW w:w="2040" w:type="pct"/>
            <w:gridSpan w:val="2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05000" cy="1933575"/>
                  <wp:effectExtent l="19050" t="0" r="0" b="0"/>
                  <wp:docPr id="33" name="Рисунок 33" descr="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pct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Только я в кусты зашла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Подосиновик нашла,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Сыроежку, боровик.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 зелёный моховик.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И лисичку рыжую,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Только не пушистую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агибаем пальчики)</w:t>
            </w:r>
          </w:p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94758" w:rsidRPr="00C94758" w:rsidTr="00C94758">
        <w:trPr>
          <w:gridAfter w:val="2"/>
          <w:wAfter w:w="769" w:type="pct"/>
          <w:trHeight w:val="2235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Вылезли на кочке мелкие грибочки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: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Грузди и </w:t>
            </w:r>
            <w:proofErr w:type="spell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горькушки</w:t>
            </w:r>
            <w:proofErr w:type="spellEnd"/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,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рыжики, волнушки.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Даже маленький пенёк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Удивленья скрыть не мог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 xml:space="preserve"> 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Выросли опята , скользкие маслята ,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Бледные поганки встали на полянке 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34" name="Рисунок 34" descr="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C94758">
        <w:trPr>
          <w:gridAfter w:val="2"/>
          <w:wAfter w:w="769" w:type="pct"/>
          <w:trHeight w:val="2235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35" name="Рисунок 35" descr="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("грибок" - одна рука сжата в кулачок, другая ее накрывает раскрытой ладонью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Гриб-грибочек под листочком.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Гриб-грибочек под кусточком. 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Если в лес грибник придет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Сразу спрячется грибок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прятать ручки)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lang w:eastAsia="ru-RU"/>
              </w:rPr>
              <w:t> </w:t>
            </w:r>
          </w:p>
        </w:tc>
      </w:tr>
      <w:tr w:rsidR="00C94758" w:rsidRPr="00C94758" w:rsidTr="00C94758">
        <w:trPr>
          <w:gridAfter w:val="2"/>
          <w:wAfter w:w="769" w:type="pct"/>
          <w:trHeight w:val="336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lastRenderedPageBreak/>
              <w:t>Пальчики в лесу.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Раз, два, три, четыре, пять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жимать и разжимать кулачки)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Вышли пальчики гулять.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(«шагают» по столу)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Этот пальчик гриб нашел.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Этот пальчик чистить стал.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Этот резал.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Этот ел.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Ну а этот, лишь глядел!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(разгибают пальчики)</w:t>
            </w:r>
          </w:p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114550"/>
                  <wp:effectExtent l="19050" t="0" r="0" b="0"/>
                  <wp:docPr id="36" name="Рисунок 36" descr="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58" w:rsidRPr="00C94758" w:rsidTr="00C94758">
        <w:trPr>
          <w:trHeight w:val="1170"/>
          <w:tblCellSpacing w:w="15" w:type="dxa"/>
          <w:jc w:val="center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15" w:after="0" w:line="240" w:lineRule="auto"/>
              <w:ind w:left="75" w:right="300"/>
              <w:jc w:val="center"/>
              <w:rPr>
                <w:rFonts w:ascii="Arial" w:eastAsia="Times New Roman" w:hAnsi="Arial" w:cs="Arial"/>
                <w:b/>
                <w:bCs/>
                <w:color w:val="33FF33"/>
                <w:sz w:val="27"/>
                <w:szCs w:val="27"/>
                <w:lang w:eastAsia="ru-RU"/>
              </w:rPr>
            </w:pPr>
            <w:r w:rsidRPr="00C94758">
              <w:rPr>
                <w:rFonts w:ascii="Arial" w:eastAsia="Times New Roman" w:hAnsi="Arial" w:cs="Arial"/>
                <w:b/>
                <w:bCs/>
                <w:color w:val="FF0000"/>
                <w:sz w:val="54"/>
                <w:lang w:eastAsia="ru-RU"/>
              </w:rPr>
              <w:t>Продукты питания.</w:t>
            </w:r>
          </w:p>
        </w:tc>
      </w:tr>
      <w:tr w:rsidR="00C94758" w:rsidRPr="00C94758" w:rsidTr="00C94758">
        <w:trPr>
          <w:trHeight w:val="3960"/>
          <w:tblCellSpacing w:w="15" w:type="dxa"/>
          <w:jc w:val="center"/>
        </w:trPr>
        <w:tc>
          <w:tcPr>
            <w:tcW w:w="2420" w:type="pct"/>
            <w:gridSpan w:val="4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924050" cy="2409825"/>
                  <wp:effectExtent l="19050" t="0" r="0" b="0"/>
                  <wp:docPr id="155" name="Рисунок 155" descr="http://baby-scool.narod.ru/media/img/zagadki/kompo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baby-scool.narod.ru/media/img/zagadki/kompo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pct"/>
            <w:gridSpan w:val="5"/>
            <w:shd w:val="clear" w:color="auto" w:fill="FFFFFF"/>
            <w:vAlign w:val="center"/>
            <w:hideMark/>
          </w:tcPr>
          <w:p w:rsidR="00C94758" w:rsidRPr="00C94758" w:rsidRDefault="00C94758" w:rsidP="00C94758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Будем мы варить компот</w:t>
            </w:r>
            <w:proofErr w:type="gramStart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.</w:t>
            </w:r>
            <w:proofErr w:type="gramEnd"/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("</w:t>
            </w:r>
            <w:proofErr w:type="gramStart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</w:t>
            </w:r>
            <w:proofErr w:type="gramEnd"/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арим" - водим пальчиком по ладошке)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Фруктов нужно много, вот.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Будем яблоки крошить,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(ребром ладони "режем" по ладошке другой руки)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грушу будем мы рубить,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Отожмем лимонный сок,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(сжимаем кулачки)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Слив положим и песок.</w:t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Варим, варим мы компот, 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("варим")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94758">
              <w:rPr>
                <w:rFonts w:ascii="Tahoma" w:eastAsia="Times New Roman" w:hAnsi="Tahoma" w:cs="Tahoma"/>
                <w:b/>
                <w:bCs/>
                <w:color w:val="000000"/>
                <w:sz w:val="17"/>
                <w:lang w:eastAsia="ru-RU"/>
              </w:rPr>
              <w:t>угостим честной народ!</w:t>
            </w:r>
            <w:r w:rsidRPr="00C9475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(руки вытянуть вперед ладонями вверх)</w:t>
            </w:r>
          </w:p>
        </w:tc>
      </w:tr>
    </w:tbl>
    <w:p w:rsidR="00C94758" w:rsidRDefault="00C94758" w:rsidP="00C94758">
      <w:pPr>
        <w:pStyle w:val="a3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000000"/>
          <w:sz w:val="17"/>
          <w:szCs w:val="17"/>
        </w:rPr>
      </w:pPr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Тесто </w:t>
      </w:r>
      <w:proofErr w:type="spellStart"/>
      <w:proofErr w:type="gramStart"/>
      <w:r>
        <w:rPr>
          <w:rStyle w:val="a4"/>
          <w:rFonts w:ascii="Tahoma" w:hAnsi="Tahoma" w:cs="Tahoma"/>
          <w:color w:val="000000"/>
          <w:sz w:val="17"/>
          <w:szCs w:val="17"/>
        </w:rPr>
        <w:t>p</w:t>
      </w:r>
      <w:proofErr w:type="gramEnd"/>
      <w:r>
        <w:rPr>
          <w:rStyle w:val="a4"/>
          <w:rFonts w:ascii="Tahoma" w:hAnsi="Tahoma" w:cs="Tahoma"/>
          <w:color w:val="000000"/>
          <w:sz w:val="17"/>
          <w:szCs w:val="17"/>
        </w:rPr>
        <w:t>учками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помнем</w:t>
      </w:r>
      <w:r>
        <w:rPr>
          <w:rStyle w:val="apple-converted-space"/>
          <w:rFonts w:ascii="Tahoma" w:hAnsi="Tahoma" w:cs="Tahoma"/>
          <w:b/>
          <w:bCs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  <w:t>(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сжимаем-pазжимаем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пальчики)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Сладкий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тоpтик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испечем</w:t>
      </w:r>
      <w:r>
        <w:rPr>
          <w:rFonts w:ascii="Tahoma" w:hAnsi="Tahoma" w:cs="Tahoma"/>
          <w:color w:val="000000"/>
          <w:sz w:val="17"/>
          <w:szCs w:val="17"/>
        </w:rPr>
        <w:br/>
        <w:t>(как будто мнем тесто)</w:t>
      </w:r>
      <w:r>
        <w:rPr>
          <w:rFonts w:ascii="Tahoma" w:hAnsi="Tahoma" w:cs="Tahoma"/>
          <w:color w:val="000000"/>
          <w:sz w:val="17"/>
          <w:szCs w:val="17"/>
        </w:rPr>
        <w:br/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Сеpединку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смажем джемом</w:t>
      </w:r>
      <w:r>
        <w:rPr>
          <w:rStyle w:val="apple-converted-space"/>
          <w:rFonts w:ascii="Tahoma" w:hAnsi="Tahoma" w:cs="Tahoma"/>
          <w:b/>
          <w:bCs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  <w:t>(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кpуговые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движения ладошками)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А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веpхушку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сладким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кpемом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17"/>
          <w:szCs w:val="17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  <w:t>(по плоскости стола)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И кокосовою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кpошкой</w:t>
      </w:r>
      <w:proofErr w:type="spellEnd"/>
      <w:r>
        <w:rPr>
          <w:rStyle w:val="apple-converted-space"/>
          <w:rFonts w:ascii="Tahoma" w:hAnsi="Tahoma" w:cs="Tahoma"/>
          <w:b/>
          <w:bCs/>
          <w:color w:val="000000"/>
          <w:sz w:val="17"/>
          <w:szCs w:val="17"/>
        </w:rPr>
        <w:t> </w:t>
      </w:r>
      <w:r>
        <w:rPr>
          <w:rFonts w:ascii="Tahoma" w:hAnsi="Tahoma" w:cs="Tahoma"/>
          <w:b/>
          <w:bCs/>
          <w:color w:val="000000"/>
          <w:sz w:val="17"/>
          <w:szCs w:val="17"/>
        </w:rPr>
        <w:br/>
      </w:r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Мы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пpисыплем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тоpт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немножко...</w:t>
      </w:r>
      <w:r>
        <w:rPr>
          <w:rFonts w:ascii="Tahoma" w:hAnsi="Tahoma" w:cs="Tahoma"/>
          <w:color w:val="000000"/>
          <w:sz w:val="17"/>
          <w:szCs w:val="17"/>
        </w:rPr>
        <w:br/>
        <w:t xml:space="preserve">("сыплем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кpошку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" пальчиками обеих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pук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А потом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заваpим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чай,</w:t>
      </w:r>
      <w:r>
        <w:rPr>
          <w:rFonts w:ascii="Tahoma" w:hAnsi="Tahoma" w:cs="Tahoma"/>
          <w:b/>
          <w:bCs/>
          <w:color w:val="000000"/>
          <w:sz w:val="17"/>
          <w:szCs w:val="17"/>
        </w:rPr>
        <w:br/>
      </w:r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В гости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дpуга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17"/>
          <w:szCs w:val="17"/>
        </w:rPr>
        <w:t>пpиглашай</w:t>
      </w:r>
      <w:proofErr w:type="spellEnd"/>
      <w:r>
        <w:rPr>
          <w:rStyle w:val="a4"/>
          <w:rFonts w:ascii="Tahoma" w:hAnsi="Tahoma" w:cs="Tahoma"/>
          <w:color w:val="000000"/>
          <w:sz w:val="17"/>
          <w:szCs w:val="17"/>
        </w:rPr>
        <w:t>.</w:t>
      </w:r>
    </w:p>
    <w:p w:rsidR="00C94758" w:rsidRDefault="00C94758" w:rsidP="00C94758">
      <w:pPr>
        <w:pStyle w:val="a3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C94758" w:rsidRDefault="00C94758"/>
    <w:sectPr w:rsidR="00C94758" w:rsidSect="00AE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758"/>
    <w:rsid w:val="005E3938"/>
    <w:rsid w:val="00884AAF"/>
    <w:rsid w:val="0096518E"/>
    <w:rsid w:val="00AE75F8"/>
    <w:rsid w:val="00C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0"/>
    <w:basedOn w:val="a"/>
    <w:rsid w:val="00C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стиль111"/>
    <w:basedOn w:val="a0"/>
    <w:rsid w:val="00C94758"/>
  </w:style>
  <w:style w:type="paragraph" w:styleId="a3">
    <w:name w:val="Normal (Web)"/>
    <w:basedOn w:val="a"/>
    <w:uiPriority w:val="99"/>
    <w:unhideWhenUsed/>
    <w:rsid w:val="00C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758"/>
    <w:rPr>
      <w:b/>
      <w:bCs/>
    </w:rPr>
  </w:style>
  <w:style w:type="character" w:customStyle="1" w:styleId="apple-converted-space">
    <w:name w:val="apple-converted-space"/>
    <w:basedOn w:val="a0"/>
    <w:rsid w:val="00C94758"/>
  </w:style>
  <w:style w:type="paragraph" w:styleId="a5">
    <w:name w:val="Balloon Text"/>
    <w:basedOn w:val="a"/>
    <w:link w:val="a6"/>
    <w:uiPriority w:val="99"/>
    <w:semiHidden/>
    <w:unhideWhenUsed/>
    <w:rsid w:val="00C9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758"/>
    <w:rPr>
      <w:rFonts w:ascii="Tahoma" w:hAnsi="Tahoma" w:cs="Tahoma"/>
      <w:sz w:val="16"/>
      <w:szCs w:val="16"/>
    </w:rPr>
  </w:style>
  <w:style w:type="paragraph" w:customStyle="1" w:styleId="bar01">
    <w:name w:val="bar01"/>
    <w:basedOn w:val="a"/>
    <w:rsid w:val="00C9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baby-scool.narod.ru/media/img/zagadki/bol/apelsin_bol.jpg" TargetMode="External"/><Relationship Id="rId18" Type="http://schemas.openxmlformats.org/officeDocument/2006/relationships/hyperlink" Target="http://baby-scool.narod.ru/media/img/zagadki/zemlyanika_bol.jpg" TargetMode="External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hyperlink" Target="http://baby-scool.narod.ru/media/img/zagadki/chernika_bol.jpg" TargetMode="External"/><Relationship Id="rId20" Type="http://schemas.openxmlformats.org/officeDocument/2006/relationships/hyperlink" Target="http://baby-scool.narod.ru/media/img/zagadki/krizovnik_bol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6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hyperlink" Target="http://baby-scool.narod.ru/media/img/zagadki/malina_bol.jpg" TargetMode="External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2015-08-13T16:39:00Z</dcterms:created>
  <dcterms:modified xsi:type="dcterms:W3CDTF">2015-11-21T12:09:00Z</dcterms:modified>
</cp:coreProperties>
</file>