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B32" w:rsidRPr="002F4F2B" w:rsidRDefault="005D454E">
      <w:pPr>
        <w:rPr>
          <w:rFonts w:ascii="Times New Roman" w:hAnsi="Times New Roman" w:cs="Times New Roman"/>
          <w:sz w:val="28"/>
          <w:szCs w:val="28"/>
        </w:rPr>
      </w:pPr>
      <w:r w:rsidRPr="002F4F2B">
        <w:rPr>
          <w:rFonts w:ascii="Times New Roman" w:hAnsi="Times New Roman" w:cs="Times New Roman"/>
          <w:b/>
          <w:sz w:val="28"/>
          <w:szCs w:val="28"/>
        </w:rPr>
        <w:t>Цель</w:t>
      </w:r>
      <w:r w:rsidRPr="005D454E">
        <w:rPr>
          <w:rFonts w:ascii="Times New Roman" w:hAnsi="Times New Roman" w:cs="Times New Roman"/>
          <w:sz w:val="28"/>
          <w:szCs w:val="28"/>
        </w:rPr>
        <w:t xml:space="preserve">: </w:t>
      </w:r>
      <w:r w:rsidRPr="005D454E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5D45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корректировать речевые нарушения с помощью использования Су – </w:t>
      </w:r>
      <w:proofErr w:type="spellStart"/>
      <w:r w:rsidRPr="005D45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Джок</w:t>
      </w:r>
      <w:proofErr w:type="spellEnd"/>
      <w:r w:rsidRPr="005D45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терапии.</w:t>
      </w:r>
    </w:p>
    <w:p w:rsidR="005D454E" w:rsidRPr="002F4F2B" w:rsidRDefault="005D454E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F4F2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Задачи:</w:t>
      </w:r>
    </w:p>
    <w:p w:rsidR="005D454E" w:rsidRPr="005D454E" w:rsidRDefault="005D454E" w:rsidP="005D454E">
      <w:pPr>
        <w:numPr>
          <w:ilvl w:val="0"/>
          <w:numId w:val="2"/>
        </w:numPr>
        <w:shd w:val="clear" w:color="auto" w:fill="FFFFFF"/>
        <w:spacing w:before="38" w:after="0" w:line="244" w:lineRule="atLeast"/>
        <w:ind w:left="13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Воздействовать на биологически активные точки по системе Су </w:t>
      </w:r>
      <w:proofErr w:type="gramStart"/>
      <w:r w:rsidRPr="005D45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proofErr w:type="spellStart"/>
      <w:r w:rsidRPr="005D45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proofErr w:type="gramEnd"/>
      <w:r w:rsidRPr="005D45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жок</w:t>
      </w:r>
      <w:proofErr w:type="spellEnd"/>
      <w:r w:rsidRPr="005D45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D454E" w:rsidRPr="005D454E" w:rsidRDefault="005D454E" w:rsidP="005D454E">
      <w:pPr>
        <w:numPr>
          <w:ilvl w:val="0"/>
          <w:numId w:val="2"/>
        </w:numPr>
        <w:shd w:val="clear" w:color="auto" w:fill="FFFFFF"/>
        <w:spacing w:before="38" w:after="0" w:line="244" w:lineRule="atLeast"/>
        <w:ind w:left="13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45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Стимулировать речевые зоны коры головного мозга.</w:t>
      </w:r>
    </w:p>
    <w:p w:rsidR="005D454E" w:rsidRDefault="005D454E" w:rsidP="005D454E">
      <w:pPr>
        <w:numPr>
          <w:ilvl w:val="0"/>
          <w:numId w:val="2"/>
        </w:numPr>
        <w:shd w:val="clear" w:color="auto" w:fill="FFFFFF"/>
        <w:spacing w:before="38" w:after="0" w:line="244" w:lineRule="atLeast"/>
        <w:ind w:left="138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5D45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Повысить уро</w:t>
      </w:r>
      <w:r w:rsidR="002F4F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вень компетентности педагогов </w:t>
      </w:r>
      <w:r w:rsidRPr="005D45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вопросах коррекции речевых нарушений у детей</w:t>
      </w:r>
      <w:r w:rsidR="002F4F2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8B368D" w:rsidRPr="008B368D" w:rsidRDefault="008B368D" w:rsidP="005D454E">
      <w:pPr>
        <w:numPr>
          <w:ilvl w:val="0"/>
          <w:numId w:val="2"/>
        </w:numPr>
        <w:shd w:val="clear" w:color="auto" w:fill="FFFFFF"/>
        <w:spacing w:before="38" w:after="0" w:line="244" w:lineRule="atLeast"/>
        <w:ind w:left="13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8B36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Использовать элементы </w:t>
      </w:r>
      <w:proofErr w:type="spellStart"/>
      <w:r w:rsidRPr="008B36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су-джок</w:t>
      </w:r>
      <w:proofErr w:type="spellEnd"/>
      <w:r w:rsidRPr="008B36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терапии на различных этапах работы и этапах занятий по коррекции речи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F4F2B" w:rsidRDefault="002F4F2B" w:rsidP="002F4F2B">
      <w:pPr>
        <w:shd w:val="clear" w:color="auto" w:fill="FFFFFF"/>
        <w:spacing w:before="38" w:after="0" w:line="244" w:lineRule="atLeast"/>
        <w:ind w:left="-222"/>
        <w:jc w:val="righ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F4F2B" w:rsidRPr="002F4F2B" w:rsidRDefault="002F4F2B" w:rsidP="002F4F2B">
      <w:pPr>
        <w:shd w:val="clear" w:color="auto" w:fill="FFFFFF"/>
        <w:spacing w:before="38" w:after="0" w:line="244" w:lineRule="atLeast"/>
        <w:ind w:left="-222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4F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«Ум ребенка находится на кончиках его пальцев».</w:t>
      </w:r>
    </w:p>
    <w:p w:rsidR="002F4F2B" w:rsidRDefault="002F4F2B" w:rsidP="002F4F2B">
      <w:pPr>
        <w:shd w:val="clear" w:color="auto" w:fill="FFFFFF"/>
        <w:spacing w:before="38" w:after="0" w:line="244" w:lineRule="atLeast"/>
        <w:ind w:left="-222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4F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В.А. Сухомлинский.</w:t>
      </w:r>
    </w:p>
    <w:p w:rsidR="002F4F2B" w:rsidRDefault="002F4F2B" w:rsidP="00E95472">
      <w:pPr>
        <w:shd w:val="clear" w:color="auto" w:fill="FFFFFF"/>
        <w:spacing w:before="38" w:after="0" w:line="244" w:lineRule="atLeast"/>
        <w:ind w:left="-22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Хорошо развитая реч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важнейшее условие всестороннего полноценного развития детей. Чем богаче и правильней у ребенка речь, тем легче ему высказывать свои мысли. Становятся шире его возможности в познании окружающей действительности. Раннее выявление и коррекция различных нарушений в развитии речи позволяют скорректировать и предупредить появление дальнейших отклонений, достичь более высокого уровня развития ребенка. Грамотно организованная коррекция способна предупредить появление вторичных отклонений.</w:t>
      </w:r>
      <w:r w:rsidR="00E95472" w:rsidRPr="00E954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954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важно, чтобы родители знали нормы двигательного и речевого  развития ребенка, отслеживали этапы становления различных навыков.</w:t>
      </w:r>
    </w:p>
    <w:p w:rsidR="002F4F2B" w:rsidRDefault="002F4F2B" w:rsidP="002F4F2B">
      <w:pPr>
        <w:shd w:val="clear" w:color="auto" w:fill="FFFFFF"/>
        <w:spacing w:before="38" w:after="0" w:line="244" w:lineRule="atLeast"/>
        <w:ind w:left="-22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в последнее время наблюдается рост числа детей, имеющих нарушения общей и мелкой моторики и речевого развития. Поэтому так важно заботиться о формировании речи у детей, о ее чистоте и правильности, предупреждая и исправляя различные нарушения, которыми считаются любые отклонения от общепринятых норм. На сегодняшний день в арсенале тех, кто занят воспитание и обучением детей дошкольного возраста имеется обширный практичес</w:t>
      </w:r>
      <w:r w:rsidR="00E954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кий материал, применение которого способствует эффективному речевому развитию ребенка. Весь практический материал можно условно разделить на две группы: первая группа помогает непосредственно речевому развитию ребенка, вторая групп</w:t>
      </w:r>
      <w:proofErr w:type="gramStart"/>
      <w:r w:rsidR="00E954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а-</w:t>
      </w:r>
      <w:proofErr w:type="gramEnd"/>
      <w:r w:rsidR="00E954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нетрадиционные логопедические технологии.</w:t>
      </w:r>
    </w:p>
    <w:p w:rsidR="00E95472" w:rsidRDefault="00E95472" w:rsidP="002F4F2B">
      <w:pPr>
        <w:shd w:val="clear" w:color="auto" w:fill="FFFFFF"/>
        <w:spacing w:before="38" w:after="0" w:line="244" w:lineRule="atLeast"/>
        <w:ind w:left="-22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Одной из нетрадиционных логопедических  технологий является С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терапия.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Су-Джок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терапию разработал Южно-корейский профессор Пак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Чже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утверждал, что стимуляция биологически активных точек приводит к излечению.</w:t>
      </w:r>
    </w:p>
    <w:p w:rsidR="00E95472" w:rsidRDefault="00E95472" w:rsidP="00E95472">
      <w:pPr>
        <w:shd w:val="clear" w:color="auto" w:fill="FFFFFF"/>
        <w:spacing w:before="38" w:after="0" w:line="244" w:lineRule="atLeast"/>
        <w:ind w:left="-22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Целью С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терапии является воздействие на биологически активные точки, стимулирующие речевые зоны коры головного мозга. Поэтому, определив нужные точки в системах соответствия, можно развивать и речевую сферу ребенка.</w:t>
      </w:r>
    </w:p>
    <w:p w:rsidR="00E95472" w:rsidRDefault="00E95472" w:rsidP="00E95472">
      <w:pPr>
        <w:shd w:val="clear" w:color="auto" w:fill="FFFFFF"/>
        <w:spacing w:before="38" w:after="0" w:line="244" w:lineRule="atLeast"/>
        <w:ind w:left="-22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логопедической работе, приемы Су-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терапии я и воспитатели нашей логопедической группы, активно используем  в качестве массажа при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дизартрических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расстройствах, для развития мелкой моторики рук, а также с целью общего укрепления организма.</w:t>
      </w:r>
    </w:p>
    <w:p w:rsidR="00E95472" w:rsidRDefault="002D0DBE" w:rsidP="00E95472">
      <w:pPr>
        <w:shd w:val="clear" w:color="auto" w:fill="FFFFFF"/>
        <w:spacing w:before="38" w:after="0" w:line="244" w:lineRule="atLeast"/>
        <w:ind w:left="-22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у-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терапия имеет очень много плюсов в развитии мелкой моторики рук:</w:t>
      </w:r>
    </w:p>
    <w:p w:rsidR="002D0DBE" w:rsidRDefault="002D0DBE" w:rsidP="00E95472">
      <w:pPr>
        <w:shd w:val="clear" w:color="auto" w:fill="FFFFFF"/>
        <w:spacing w:before="38" w:after="0" w:line="244" w:lineRule="atLeast"/>
        <w:ind w:left="-22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4F2B" w:rsidRPr="008B368D" w:rsidRDefault="002D0DBE" w:rsidP="008B368D">
      <w:pPr>
        <w:shd w:val="clear" w:color="auto" w:fill="FFFFFF"/>
        <w:spacing w:before="38" w:after="0" w:line="24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неправильном применении </w:t>
      </w:r>
      <w:proofErr w:type="spell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Су-Джок</w:t>
      </w:r>
      <w:proofErr w:type="spell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терапии никогда не нанесет вреда – оно просто будет неэффективным.</w:t>
      </w:r>
    </w:p>
    <w:p w:rsidR="002D0DBE" w:rsidRPr="008B368D" w:rsidRDefault="002D0DBE" w:rsidP="008B368D">
      <w:pPr>
        <w:shd w:val="clear" w:color="auto" w:fill="FFFFFF"/>
        <w:spacing w:before="38" w:after="0" w:line="24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Абсолютная безопасность!!!</w:t>
      </w:r>
    </w:p>
    <w:p w:rsidR="002D0DBE" w:rsidRPr="008B368D" w:rsidRDefault="002D0DBE" w:rsidP="008B368D">
      <w:pPr>
        <w:shd w:val="clear" w:color="auto" w:fill="FFFFFF"/>
        <w:spacing w:before="38" w:after="0" w:line="24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Универсальност</w:t>
      </w:r>
      <w:proofErr w:type="gram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ь-</w:t>
      </w:r>
      <w:proofErr w:type="gram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Су-Джок</w:t>
      </w:r>
      <w:proofErr w:type="spell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терапию могут использовать и педагоги в своей работе, и родители в домашних условиях.</w:t>
      </w:r>
    </w:p>
    <w:p w:rsidR="002F4F2B" w:rsidRPr="008B368D" w:rsidRDefault="002D0DBE" w:rsidP="008B368D">
      <w:pPr>
        <w:shd w:val="clear" w:color="auto" w:fill="FFFFFF"/>
        <w:spacing w:before="38" w:after="0" w:line="24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Простота применения!!! Проводить стимуляцию биологически активных точек с помощью </w:t>
      </w:r>
      <w:proofErr w:type="spell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Су-Джок</w:t>
      </w:r>
      <w:proofErr w:type="spell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шариков или массажных мячей, которые свободно продаются в аптеке и не требуют больших затрат. </w:t>
      </w:r>
    </w:p>
    <w:p w:rsidR="002D0DBE" w:rsidRPr="008B368D" w:rsidRDefault="002D0DBE" w:rsidP="008B368D">
      <w:pPr>
        <w:shd w:val="clear" w:color="auto" w:fill="FFFFFF"/>
        <w:spacing w:before="38" w:after="0" w:line="24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Таким образом, С</w:t>
      </w:r>
      <w:proofErr w:type="gram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у-</w:t>
      </w:r>
      <w:proofErr w:type="gram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терапия- это высокоэффективный, доступный и абсолютно безопасный метод самооздоровления путем воздействия на активные точки, расположенные на кистях. Так- же такую терапию можно использовать  на </w:t>
      </w:r>
      <w:r w:rsidR="005372BC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корригирующей</w:t>
      </w: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гимнастике после сна, сидя на кровати колючими массажными мячами массажировать стопы ног.</w:t>
      </w:r>
    </w:p>
    <w:p w:rsidR="002D0DBE" w:rsidRPr="008B368D" w:rsidRDefault="002D0DBE" w:rsidP="008B368D">
      <w:pPr>
        <w:shd w:val="clear" w:color="auto" w:fill="FFFFFF"/>
        <w:spacing w:before="38" w:after="0" w:line="24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массажных шаров</w:t>
      </w:r>
      <w:r w:rsidR="008B368D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эластичных колец </w:t>
      </w: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сочетании с упражнениями по коррекции звукопроизношения и развития </w:t>
      </w:r>
      <w:proofErr w:type="spell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лексик</w:t>
      </w:r>
      <w:proofErr w:type="gram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spell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грамматических категорий, способствует</w:t>
      </w:r>
      <w:r w:rsidR="003C4933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повышению работоспособности детей, создает функциональную базу для сравнительно быстрого перехода на более высокий уровень двигательной активности мышц и возможность оптимальной целенаправленной речевой работы с ребенком, оказывая стимулирующее </w:t>
      </w:r>
      <w:r w:rsidR="005372BC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влияние</w:t>
      </w:r>
      <w:r w:rsidR="003C4933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развитие речи. Следовательно, использование С</w:t>
      </w:r>
      <w:proofErr w:type="gramStart"/>
      <w:r w:rsidR="003C4933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у-</w:t>
      </w:r>
      <w:proofErr w:type="gramEnd"/>
      <w:r w:rsidR="003C4933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C4933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="003C4933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терапии способствует коррекции речевых нарушений у детей.</w:t>
      </w:r>
    </w:p>
    <w:p w:rsidR="003C4933" w:rsidRPr="008B368D" w:rsidRDefault="003C4933" w:rsidP="008B368D">
      <w:pPr>
        <w:shd w:val="clear" w:color="auto" w:fill="FFFFFF"/>
        <w:spacing w:before="38" w:after="0" w:line="24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Сочетание таких упражнений, как пальчиковая гимнастика, </w:t>
      </w:r>
      <w:proofErr w:type="spell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самомассаж</w:t>
      </w:r>
      <w:proofErr w:type="spell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кистей и пальцев рук с упражнениями по коррекции звукопроизношения и формированию лексик</w:t>
      </w:r>
      <w:proofErr w:type="gram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а-</w:t>
      </w:r>
      <w:proofErr w:type="gram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грамматических категорий, позволяет значительно повысить эффективность </w:t>
      </w:r>
      <w:proofErr w:type="spell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коррекционно</w:t>
      </w:r>
      <w:proofErr w:type="spell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логопедической деятельности в условиях детского сада. Оптимизировать выполнение речевых упражнений в домашних условиях. Упражнения </w:t>
      </w:r>
      <w:proofErr w:type="spell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Су-Джок</w:t>
      </w:r>
      <w:proofErr w:type="spell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использовать по каждой лексической теме и применяя стихотворные методы.</w:t>
      </w:r>
    </w:p>
    <w:p w:rsidR="003C4933" w:rsidRPr="008B368D" w:rsidRDefault="003C4933" w:rsidP="008B368D">
      <w:pPr>
        <w:shd w:val="clear" w:color="auto" w:fill="FFFFFF"/>
        <w:spacing w:before="38" w:after="0" w:line="24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Сейчас, я </w:t>
      </w:r>
      <w:r w:rsidR="005372BC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предлагаю</w:t>
      </w: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Вам провести стимуляцию биологически активных точек с помощью С</w:t>
      </w:r>
      <w:proofErr w:type="gram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у-</w:t>
      </w:r>
      <w:proofErr w:type="gram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шариков на наших ру</w:t>
      </w:r>
      <w:r w:rsidR="008B368D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ках. Берем по массажному шарику</w:t>
      </w:r>
      <w:r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Левая рука лежит на коленях, правая придерживает мяч сверху</w:t>
      </w:r>
      <w:r w:rsidR="008B368D" w:rsidRPr="008B36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 выполняем движения по ладошке.</w:t>
      </w:r>
    </w:p>
    <w:p w:rsidR="008B368D" w:rsidRPr="008B368D" w:rsidRDefault="008B368D" w:rsidP="008B368D">
      <w:pPr>
        <w:pStyle w:val="a4"/>
        <w:numPr>
          <w:ilvl w:val="0"/>
          <w:numId w:val="5"/>
        </w:numPr>
        <w:shd w:val="clear" w:color="auto" w:fill="FFFFFF"/>
        <w:spacing w:before="125" w:beforeAutospacing="0" w:after="125" w:afterAutospacing="0" w:line="244" w:lineRule="atLeast"/>
        <w:rPr>
          <w:color w:val="000000" w:themeColor="text1"/>
          <w:sz w:val="28"/>
          <w:szCs w:val="28"/>
        </w:rPr>
      </w:pPr>
      <w:r w:rsidRPr="008B368D">
        <w:rPr>
          <w:i/>
          <w:iCs/>
          <w:color w:val="000000" w:themeColor="text1"/>
          <w:sz w:val="28"/>
          <w:szCs w:val="28"/>
        </w:rPr>
        <w:t xml:space="preserve">Массаж Су – </w:t>
      </w:r>
      <w:proofErr w:type="spellStart"/>
      <w:r w:rsidRPr="008B368D">
        <w:rPr>
          <w:i/>
          <w:iCs/>
          <w:color w:val="000000" w:themeColor="text1"/>
          <w:sz w:val="28"/>
          <w:szCs w:val="28"/>
        </w:rPr>
        <w:t>Джок</w:t>
      </w:r>
      <w:proofErr w:type="spellEnd"/>
      <w:r w:rsidRPr="008B368D">
        <w:rPr>
          <w:i/>
          <w:iCs/>
          <w:color w:val="000000" w:themeColor="text1"/>
          <w:sz w:val="28"/>
          <w:szCs w:val="28"/>
        </w:rPr>
        <w:t xml:space="preserve"> шарами. </w:t>
      </w:r>
      <w:r>
        <w:rPr>
          <w:i/>
          <w:iCs/>
          <w:color w:val="000000" w:themeColor="text1"/>
          <w:sz w:val="28"/>
          <w:szCs w:val="28"/>
        </w:rPr>
        <w:t xml:space="preserve">(Повторяем </w:t>
      </w:r>
      <w:proofErr w:type="gramStart"/>
      <w:r>
        <w:rPr>
          <w:i/>
          <w:iCs/>
          <w:color w:val="000000" w:themeColor="text1"/>
          <w:sz w:val="28"/>
          <w:szCs w:val="28"/>
        </w:rPr>
        <w:t>слова</w:t>
      </w:r>
      <w:proofErr w:type="gramEnd"/>
      <w:r>
        <w:rPr>
          <w:i/>
          <w:iCs/>
          <w:color w:val="000000" w:themeColor="text1"/>
          <w:sz w:val="28"/>
          <w:szCs w:val="28"/>
        </w:rPr>
        <w:t xml:space="preserve"> и выполняе</w:t>
      </w:r>
      <w:r w:rsidRPr="008B368D">
        <w:rPr>
          <w:i/>
          <w:iCs/>
          <w:color w:val="000000" w:themeColor="text1"/>
          <w:sz w:val="28"/>
          <w:szCs w:val="28"/>
        </w:rPr>
        <w:t>т действия с шариком в соответствии с текстом</w:t>
      </w:r>
      <w:r>
        <w:rPr>
          <w:i/>
          <w:iCs/>
          <w:color w:val="000000" w:themeColor="text1"/>
          <w:sz w:val="28"/>
          <w:szCs w:val="28"/>
        </w:rPr>
        <w:t>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Я мячом круги катаю,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Взад - вперед его гоняю.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lastRenderedPageBreak/>
        <w:t>Им поглажу я ладошку.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Будто я сметаю крошку,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И сожму его немножко,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Как сжимает лапу кошка,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Каждым пальцем мяч прижму,</w:t>
      </w:r>
    </w:p>
    <w:p w:rsid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И другой рукой начну.</w:t>
      </w:r>
    </w:p>
    <w:p w:rsidR="00C90ADB" w:rsidRPr="008B368D" w:rsidRDefault="00C90ADB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C90AD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11801" cy="3474720"/>
            <wp:effectExtent l="19050" t="0" r="7899" b="0"/>
            <wp:docPr id="5" name="Рисунок 0" descr="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783" cy="34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8D" w:rsidRPr="008B368D" w:rsidRDefault="008B368D" w:rsidP="008B368D">
      <w:pPr>
        <w:pStyle w:val="a4"/>
        <w:numPr>
          <w:ilvl w:val="0"/>
          <w:numId w:val="5"/>
        </w:numPr>
        <w:shd w:val="clear" w:color="auto" w:fill="FFFFFF"/>
        <w:spacing w:before="125" w:beforeAutospacing="0" w:after="125" w:afterAutospacing="0" w:line="244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Pr="008B368D">
        <w:rPr>
          <w:color w:val="000000" w:themeColor="text1"/>
          <w:sz w:val="28"/>
          <w:szCs w:val="28"/>
        </w:rPr>
        <w:t>.</w:t>
      </w:r>
      <w:r w:rsidRPr="008B368D">
        <w:rPr>
          <w:rStyle w:val="apple-converted-space"/>
          <w:i/>
          <w:iCs/>
          <w:color w:val="000000" w:themeColor="text1"/>
          <w:sz w:val="28"/>
          <w:szCs w:val="28"/>
        </w:rPr>
        <w:t> </w:t>
      </w:r>
      <w:r w:rsidRPr="008B368D">
        <w:rPr>
          <w:i/>
          <w:iCs/>
          <w:color w:val="000000" w:themeColor="text1"/>
          <w:sz w:val="28"/>
          <w:szCs w:val="28"/>
        </w:rPr>
        <w:t xml:space="preserve">Использование Су – </w:t>
      </w:r>
      <w:proofErr w:type="spellStart"/>
      <w:r w:rsidRPr="008B368D">
        <w:rPr>
          <w:i/>
          <w:iCs/>
          <w:color w:val="000000" w:themeColor="text1"/>
          <w:sz w:val="28"/>
          <w:szCs w:val="28"/>
        </w:rPr>
        <w:t>Джок</w:t>
      </w:r>
      <w:proofErr w:type="spellEnd"/>
      <w:r w:rsidRPr="008B368D">
        <w:rPr>
          <w:i/>
          <w:iCs/>
          <w:color w:val="000000" w:themeColor="text1"/>
          <w:sz w:val="28"/>
          <w:szCs w:val="28"/>
        </w:rPr>
        <w:t xml:space="preserve"> ш</w:t>
      </w:r>
      <w:r>
        <w:rPr>
          <w:i/>
          <w:iCs/>
          <w:color w:val="000000" w:themeColor="text1"/>
          <w:sz w:val="28"/>
          <w:szCs w:val="28"/>
        </w:rPr>
        <w:t>аров при автоматизации звуков</w:t>
      </w:r>
      <w:proofErr w:type="gramStart"/>
      <w:r>
        <w:rPr>
          <w:i/>
          <w:iCs/>
          <w:color w:val="000000" w:themeColor="text1"/>
          <w:sz w:val="28"/>
          <w:szCs w:val="28"/>
        </w:rPr>
        <w:t>.</w:t>
      </w:r>
      <w:proofErr w:type="gramEnd"/>
      <w:r>
        <w:rPr>
          <w:i/>
          <w:iCs/>
          <w:color w:val="000000" w:themeColor="text1"/>
          <w:sz w:val="28"/>
          <w:szCs w:val="28"/>
        </w:rPr>
        <w:t xml:space="preserve"> (</w:t>
      </w:r>
      <w:proofErr w:type="gramStart"/>
      <w:r w:rsidRPr="008B368D">
        <w:rPr>
          <w:i/>
          <w:iCs/>
          <w:color w:val="000000" w:themeColor="text1"/>
          <w:sz w:val="28"/>
          <w:szCs w:val="28"/>
        </w:rPr>
        <w:t>р</w:t>
      </w:r>
      <w:proofErr w:type="gramEnd"/>
      <w:r w:rsidRPr="008B368D">
        <w:rPr>
          <w:i/>
          <w:iCs/>
          <w:color w:val="000000" w:themeColor="text1"/>
          <w:sz w:val="28"/>
          <w:szCs w:val="28"/>
        </w:rPr>
        <w:t>ебенок поочередно надевает массажное кольцо на каждый палец, одновременно проговаривая стихотворение на автоматизацию поставленного звука Ш</w:t>
      </w:r>
      <w:r>
        <w:rPr>
          <w:i/>
          <w:iCs/>
          <w:color w:val="000000" w:themeColor="text1"/>
          <w:sz w:val="28"/>
          <w:szCs w:val="28"/>
        </w:rPr>
        <w:t>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i/>
          <w:iCs/>
          <w:color w:val="000000" w:themeColor="text1"/>
          <w:sz w:val="28"/>
          <w:szCs w:val="28"/>
        </w:rPr>
        <w:t>На правой руке: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Этот малыш-Илюша,</w:t>
      </w:r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i/>
          <w:iCs/>
          <w:color w:val="000000" w:themeColor="text1"/>
          <w:sz w:val="28"/>
          <w:szCs w:val="28"/>
        </w:rPr>
        <w:t>(на большой палец)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Этот малыш-Ванюша,</w:t>
      </w:r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i/>
          <w:iCs/>
          <w:color w:val="000000" w:themeColor="text1"/>
          <w:sz w:val="28"/>
          <w:szCs w:val="28"/>
        </w:rPr>
        <w:t>(указательный)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Этот малыш-Алеша,    </w:t>
      </w:r>
      <w:r w:rsidRPr="008B368D">
        <w:rPr>
          <w:i/>
          <w:iCs/>
          <w:color w:val="000000" w:themeColor="text1"/>
          <w:sz w:val="28"/>
          <w:szCs w:val="28"/>
        </w:rPr>
        <w:t>(средний)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Этот малыш-Антоша,</w:t>
      </w:r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i/>
          <w:iCs/>
          <w:color w:val="000000" w:themeColor="text1"/>
          <w:sz w:val="28"/>
          <w:szCs w:val="28"/>
        </w:rPr>
        <w:t>(безымянный)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А меньшего малыша зовут Мишуткою друзья</w:t>
      </w:r>
      <w:proofErr w:type="gramStart"/>
      <w:r w:rsidRPr="008B368D">
        <w:rPr>
          <w:color w:val="000000" w:themeColor="text1"/>
          <w:sz w:val="28"/>
          <w:szCs w:val="28"/>
        </w:rPr>
        <w:t>.</w:t>
      </w:r>
      <w:proofErr w:type="gramEnd"/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i/>
          <w:iCs/>
          <w:color w:val="000000" w:themeColor="text1"/>
          <w:sz w:val="28"/>
          <w:szCs w:val="28"/>
        </w:rPr>
        <w:t>(</w:t>
      </w:r>
      <w:proofErr w:type="gramStart"/>
      <w:r w:rsidRPr="008B368D">
        <w:rPr>
          <w:i/>
          <w:iCs/>
          <w:color w:val="000000" w:themeColor="text1"/>
          <w:sz w:val="28"/>
          <w:szCs w:val="28"/>
        </w:rPr>
        <w:t>м</w:t>
      </w:r>
      <w:proofErr w:type="gramEnd"/>
      <w:r w:rsidRPr="008B368D">
        <w:rPr>
          <w:i/>
          <w:iCs/>
          <w:color w:val="000000" w:themeColor="text1"/>
          <w:sz w:val="28"/>
          <w:szCs w:val="28"/>
        </w:rPr>
        <w:t>изинец)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i/>
          <w:iCs/>
          <w:color w:val="000000" w:themeColor="text1"/>
          <w:sz w:val="28"/>
          <w:szCs w:val="28"/>
        </w:rPr>
        <w:t>На левой руке: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Эта малышка-Танюша,</w:t>
      </w:r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i/>
          <w:iCs/>
          <w:color w:val="000000" w:themeColor="text1"/>
          <w:sz w:val="28"/>
          <w:szCs w:val="28"/>
        </w:rPr>
        <w:t>(на большой палец)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Эта малышка-Ксюша,  </w:t>
      </w:r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i/>
          <w:iCs/>
          <w:color w:val="000000" w:themeColor="text1"/>
          <w:sz w:val="28"/>
          <w:szCs w:val="28"/>
        </w:rPr>
        <w:t>(указательный)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Эта малышка-Маша,  </w:t>
      </w:r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i/>
          <w:iCs/>
          <w:color w:val="000000" w:themeColor="text1"/>
          <w:sz w:val="28"/>
          <w:szCs w:val="28"/>
        </w:rPr>
        <w:t>(средний)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Эта малышка-Даша,  </w:t>
      </w:r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i/>
          <w:iCs/>
          <w:color w:val="000000" w:themeColor="text1"/>
          <w:sz w:val="28"/>
          <w:szCs w:val="28"/>
        </w:rPr>
        <w:t>(безымянный)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lastRenderedPageBreak/>
        <w:t>А меньшую зовут Наташа</w:t>
      </w:r>
      <w:proofErr w:type="gramStart"/>
      <w:r w:rsidRPr="008B368D">
        <w:rPr>
          <w:color w:val="000000" w:themeColor="text1"/>
          <w:sz w:val="28"/>
          <w:szCs w:val="28"/>
        </w:rPr>
        <w:t>.</w:t>
      </w:r>
      <w:proofErr w:type="gramEnd"/>
      <w:r w:rsidRPr="008B368D">
        <w:rPr>
          <w:color w:val="000000" w:themeColor="text1"/>
          <w:sz w:val="28"/>
          <w:szCs w:val="28"/>
        </w:rPr>
        <w:t>  </w:t>
      </w:r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i/>
          <w:iCs/>
          <w:color w:val="000000" w:themeColor="text1"/>
          <w:sz w:val="28"/>
          <w:szCs w:val="28"/>
        </w:rPr>
        <w:t>(</w:t>
      </w:r>
      <w:proofErr w:type="gramStart"/>
      <w:r w:rsidRPr="008B368D">
        <w:rPr>
          <w:i/>
          <w:iCs/>
          <w:color w:val="000000" w:themeColor="text1"/>
          <w:sz w:val="28"/>
          <w:szCs w:val="28"/>
        </w:rPr>
        <w:t>м</w:t>
      </w:r>
      <w:proofErr w:type="gramEnd"/>
      <w:r w:rsidRPr="008B368D">
        <w:rPr>
          <w:i/>
          <w:iCs/>
          <w:color w:val="000000" w:themeColor="text1"/>
          <w:sz w:val="28"/>
          <w:szCs w:val="28"/>
        </w:rPr>
        <w:t>изинец)</w:t>
      </w:r>
    </w:p>
    <w:p w:rsidR="008B368D" w:rsidRPr="008B368D" w:rsidRDefault="008B368D" w:rsidP="008B368D">
      <w:pPr>
        <w:pStyle w:val="a4"/>
        <w:numPr>
          <w:ilvl w:val="0"/>
          <w:numId w:val="5"/>
        </w:numPr>
        <w:shd w:val="clear" w:color="auto" w:fill="FFFFFF"/>
        <w:spacing w:before="125" w:beforeAutospacing="0" w:after="125" w:afterAutospacing="0" w:line="244" w:lineRule="atLeast"/>
        <w:rPr>
          <w:color w:val="000000" w:themeColor="text1"/>
          <w:sz w:val="28"/>
          <w:szCs w:val="28"/>
        </w:rPr>
      </w:pPr>
      <w:r w:rsidRPr="008B368D">
        <w:rPr>
          <w:i/>
          <w:iCs/>
          <w:color w:val="000000" w:themeColor="text1"/>
          <w:sz w:val="28"/>
          <w:szCs w:val="28"/>
        </w:rPr>
        <w:t>Ребенок катает шарик между ладонями, одновременно проговаривая стихотворение на автоматизацию звука Ж.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Ходит ежик без дорожек,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Не бежит ни от кого.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С головы до ножек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Весь в иголках ежик.</w:t>
      </w:r>
    </w:p>
    <w:p w:rsid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Как же взять его?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rPr>
          <w:color w:val="000000" w:themeColor="text1"/>
          <w:sz w:val="28"/>
          <w:szCs w:val="28"/>
        </w:rPr>
      </w:pPr>
      <w:r>
        <w:rPr>
          <w:rFonts w:ascii="Verdana" w:hAnsi="Verdana"/>
          <w:color w:val="303F50"/>
          <w:sz w:val="16"/>
          <w:szCs w:val="16"/>
        </w:rPr>
        <w:t>3.</w:t>
      </w:r>
      <w:r w:rsidRPr="008B368D">
        <w:rPr>
          <w:color w:val="000000" w:themeColor="text1"/>
          <w:sz w:val="28"/>
          <w:szCs w:val="28"/>
        </w:rPr>
        <w:t xml:space="preserve"> Использование шариков для звукового анализа слов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rPr>
          <w:color w:val="000000" w:themeColor="text1"/>
          <w:sz w:val="28"/>
          <w:szCs w:val="28"/>
        </w:rPr>
      </w:pPr>
      <w:r w:rsidRPr="008B368D">
        <w:rPr>
          <w:color w:val="000000" w:themeColor="text1"/>
          <w:sz w:val="28"/>
          <w:szCs w:val="28"/>
        </w:rPr>
        <w:t>Для характеристики звуков используются массажные шарики трех цветов: красный, синий, зеленый. По заданию логопеда ребенок показывает соответствующий обозначению звука шарик.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rPr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4.</w:t>
      </w:r>
      <w:r w:rsidRPr="008B368D">
        <w:rPr>
          <w:rStyle w:val="apple-converted-space"/>
          <w:iCs/>
          <w:color w:val="000000" w:themeColor="text1"/>
          <w:sz w:val="28"/>
          <w:szCs w:val="28"/>
        </w:rPr>
        <w:t> </w:t>
      </w:r>
      <w:r w:rsidRPr="008B368D">
        <w:rPr>
          <w:iCs/>
          <w:color w:val="000000" w:themeColor="text1"/>
          <w:sz w:val="28"/>
          <w:szCs w:val="28"/>
        </w:rPr>
        <w:t>Использование шариков при совершенствовании навыков употребления предлогов</w:t>
      </w:r>
      <w:r>
        <w:rPr>
          <w:iCs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  <w:r w:rsidRPr="008B368D">
        <w:rPr>
          <w:color w:val="000000" w:themeColor="text1"/>
          <w:sz w:val="28"/>
          <w:szCs w:val="28"/>
        </w:rPr>
        <w:t>На столе коробка, по инструкции логопеда ребенок кладет шарики соответственно: красный шарик - в коробку; синий – под коробку; зеленый – около коробки; Затем наоборот, ребенок должен описать действие взрослого.</w:t>
      </w: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rPr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5.</w:t>
      </w:r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iCs/>
          <w:color w:val="000000" w:themeColor="text1"/>
          <w:sz w:val="28"/>
          <w:szCs w:val="28"/>
        </w:rPr>
        <w:t>Использование шариков для слогового анализа слов</w:t>
      </w:r>
    </w:p>
    <w:p w:rsid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rPr>
          <w:color w:val="000000" w:themeColor="text1"/>
          <w:sz w:val="28"/>
          <w:szCs w:val="28"/>
        </w:rPr>
      </w:pPr>
      <w:r w:rsidRPr="008B368D">
        <w:rPr>
          <w:iCs/>
          <w:color w:val="000000" w:themeColor="text1"/>
          <w:sz w:val="28"/>
          <w:szCs w:val="28"/>
        </w:rPr>
        <w:t>Упражнение «Раздели слова на слоги»:</w:t>
      </w:r>
      <w:r w:rsidRPr="008B368D">
        <w:rPr>
          <w:rStyle w:val="apple-converted-space"/>
          <w:color w:val="000000" w:themeColor="text1"/>
          <w:sz w:val="28"/>
          <w:szCs w:val="28"/>
        </w:rPr>
        <w:t> </w:t>
      </w:r>
      <w:r w:rsidRPr="008B368D">
        <w:rPr>
          <w:color w:val="000000" w:themeColor="text1"/>
          <w:sz w:val="28"/>
          <w:szCs w:val="28"/>
        </w:rPr>
        <w:t>Ребенок называет слог и берет по одному шарику из коробки, затем считает количество слогов.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jc w:val="both"/>
        <w:rPr>
          <w:color w:val="000000"/>
        </w:rPr>
      </w:pPr>
      <w:r>
        <w:rPr>
          <w:rStyle w:val="c2"/>
          <w:b/>
          <w:bCs/>
          <w:color w:val="000000"/>
          <w:sz w:val="28"/>
          <w:szCs w:val="28"/>
        </w:rPr>
        <w:t>6.Пальчиковая игра «Ёжик»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jc w:val="both"/>
        <w:rPr>
          <w:color w:val="000000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Описание</w:t>
      </w:r>
      <w:r>
        <w:rPr>
          <w:rStyle w:val="c2"/>
          <w:color w:val="000000"/>
          <w:sz w:val="28"/>
          <w:szCs w:val="28"/>
        </w:rPr>
        <w:t>: упражнение выполняется сначала на правой руке, затем на левой</w:t>
      </w:r>
      <w:r w:rsidR="005372BC">
        <w:rPr>
          <w:rStyle w:val="c2"/>
          <w:color w:val="000000"/>
          <w:sz w:val="28"/>
          <w:szCs w:val="28"/>
        </w:rPr>
        <w:t xml:space="preserve"> руке</w:t>
      </w:r>
      <w:r>
        <w:rPr>
          <w:rStyle w:val="c2"/>
          <w:color w:val="000000"/>
          <w:sz w:val="28"/>
          <w:szCs w:val="28"/>
        </w:rPr>
        <w:t>.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Ёжик, ёжик, хитрый ёж,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на клубочек ты похож.</w:t>
      </w:r>
    </w:p>
    <w:p w:rsidR="008B368D" w:rsidRDefault="005372BC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(дети катают Су- </w:t>
      </w:r>
      <w:proofErr w:type="spellStart"/>
      <w:r w:rsidR="008B368D">
        <w:rPr>
          <w:rStyle w:val="c2"/>
          <w:color w:val="000000"/>
          <w:sz w:val="28"/>
          <w:szCs w:val="28"/>
        </w:rPr>
        <w:t>Джок</w:t>
      </w:r>
      <w:proofErr w:type="spellEnd"/>
      <w:r w:rsidR="008B368D">
        <w:rPr>
          <w:rStyle w:val="c2"/>
          <w:color w:val="000000"/>
          <w:sz w:val="28"/>
          <w:szCs w:val="28"/>
        </w:rPr>
        <w:t xml:space="preserve"> между ладонями)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На спине иголки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(массажные движения большого пальца)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очень-очень колкие.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(массажные движения указательного пальца)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Хоть и ростом ёжик мал,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(массажные движения среднего пальца)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нам колючки показал,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(массажные движения безымянного пальца)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А колючки тоже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(массажные движения мизинца)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на ежа </w:t>
      </w:r>
      <w:proofErr w:type="gramStart"/>
      <w:r>
        <w:rPr>
          <w:rStyle w:val="c2"/>
          <w:color w:val="000000"/>
          <w:sz w:val="28"/>
          <w:szCs w:val="28"/>
        </w:rPr>
        <w:t>похожи</w:t>
      </w:r>
      <w:proofErr w:type="gramEnd"/>
    </w:p>
    <w:p w:rsidR="00C90ADB" w:rsidRDefault="008B368D" w:rsidP="00C90ADB">
      <w:pPr>
        <w:pStyle w:val="c4"/>
        <w:spacing w:before="0" w:beforeAutospacing="0" w:after="0" w:afterAutospacing="0" w:line="225" w:lineRule="atLeast"/>
        <w:ind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(дети катают Су </w:t>
      </w:r>
      <w:proofErr w:type="spellStart"/>
      <w:r>
        <w:rPr>
          <w:rStyle w:val="c2"/>
          <w:color w:val="000000"/>
          <w:sz w:val="28"/>
          <w:szCs w:val="28"/>
        </w:rPr>
        <w:t>Джок</w:t>
      </w:r>
      <w:proofErr w:type="spellEnd"/>
      <w:r>
        <w:rPr>
          <w:rStyle w:val="c2"/>
          <w:color w:val="000000"/>
          <w:sz w:val="28"/>
          <w:szCs w:val="28"/>
        </w:rPr>
        <w:t xml:space="preserve"> между ладонями).</w:t>
      </w:r>
    </w:p>
    <w:p w:rsidR="00C90ADB" w:rsidRDefault="00C90ADB" w:rsidP="00C90ADB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</w:p>
    <w:p w:rsidR="00C90ADB" w:rsidRDefault="00C90ADB" w:rsidP="00C90ADB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</w:p>
    <w:p w:rsidR="00C90ADB" w:rsidRDefault="00C90ADB" w:rsidP="00C90ADB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</w:p>
    <w:p w:rsidR="00C90ADB" w:rsidRDefault="00C90ADB" w:rsidP="00C90ADB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752797" cy="3403158"/>
            <wp:effectExtent l="19050" t="0" r="303" b="0"/>
            <wp:docPr id="3" name="Рисунок 2" descr="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29" cy="34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ADB" w:rsidRDefault="00C90ADB" w:rsidP="00C90ADB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72338" cy="3848431"/>
            <wp:effectExtent l="19050" t="0" r="0" b="0"/>
            <wp:docPr id="4" name="Рисунок 3" descr="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425" cy="38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8D" w:rsidRDefault="00C90ADB" w:rsidP="00C90ADB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color w:val="000000"/>
        </w:rPr>
        <w:t>7.</w:t>
      </w:r>
      <w:r w:rsidR="008B368D">
        <w:rPr>
          <w:rStyle w:val="c2"/>
          <w:b/>
          <w:bCs/>
          <w:color w:val="000000"/>
          <w:sz w:val="28"/>
          <w:szCs w:val="28"/>
        </w:rPr>
        <w:t>Пальчиковая игра «Мальчик-пальчик»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proofErr w:type="gramStart"/>
      <w:r>
        <w:rPr>
          <w:rStyle w:val="c11"/>
          <w:b/>
          <w:bCs/>
          <w:i/>
          <w:iCs/>
          <w:color w:val="000000"/>
          <w:sz w:val="28"/>
          <w:szCs w:val="28"/>
        </w:rPr>
        <w:t>Описание</w:t>
      </w:r>
      <w:r>
        <w:rPr>
          <w:rStyle w:val="c2"/>
          <w:color w:val="000000"/>
          <w:sz w:val="28"/>
          <w:szCs w:val="28"/>
        </w:rPr>
        <w:t>: упражнение выполняется сначала на правой руке, затем на левой.</w:t>
      </w:r>
      <w:proofErr w:type="gramEnd"/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- Мальчик-пальчик,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Где ты был?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(надеваем кольцо  Су </w:t>
      </w:r>
      <w:proofErr w:type="spellStart"/>
      <w:r>
        <w:rPr>
          <w:rStyle w:val="c2"/>
          <w:color w:val="000000"/>
          <w:sz w:val="28"/>
          <w:szCs w:val="28"/>
        </w:rPr>
        <w:t>Джок</w:t>
      </w:r>
      <w:proofErr w:type="spellEnd"/>
      <w:r>
        <w:rPr>
          <w:rStyle w:val="c2"/>
          <w:color w:val="000000"/>
          <w:sz w:val="28"/>
          <w:szCs w:val="28"/>
        </w:rPr>
        <w:t xml:space="preserve"> на большой палец)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- С этим братцем в лес ходил,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(надеваем кольцо  Су </w:t>
      </w:r>
      <w:proofErr w:type="spellStart"/>
      <w:r>
        <w:rPr>
          <w:rStyle w:val="c2"/>
          <w:color w:val="000000"/>
          <w:sz w:val="28"/>
          <w:szCs w:val="28"/>
        </w:rPr>
        <w:t>Джок</w:t>
      </w:r>
      <w:proofErr w:type="spellEnd"/>
      <w:r>
        <w:rPr>
          <w:rStyle w:val="c2"/>
          <w:color w:val="000000"/>
          <w:sz w:val="28"/>
          <w:szCs w:val="28"/>
        </w:rPr>
        <w:t xml:space="preserve"> на указательный палец)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 -С этим братцем щи варил,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lastRenderedPageBreak/>
        <w:t xml:space="preserve">(надеваем кольцо  Су </w:t>
      </w:r>
      <w:proofErr w:type="spellStart"/>
      <w:r>
        <w:rPr>
          <w:rStyle w:val="c2"/>
          <w:color w:val="000000"/>
          <w:sz w:val="28"/>
          <w:szCs w:val="28"/>
        </w:rPr>
        <w:t>Джок</w:t>
      </w:r>
      <w:proofErr w:type="spellEnd"/>
      <w:r>
        <w:rPr>
          <w:rStyle w:val="c2"/>
          <w:color w:val="000000"/>
          <w:sz w:val="28"/>
          <w:szCs w:val="28"/>
        </w:rPr>
        <w:t xml:space="preserve"> на средний палец)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-С этим братцем кашу ел,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(надеваем кольцо  Су </w:t>
      </w:r>
      <w:proofErr w:type="spellStart"/>
      <w:r>
        <w:rPr>
          <w:rStyle w:val="c2"/>
          <w:color w:val="000000"/>
          <w:sz w:val="28"/>
          <w:szCs w:val="28"/>
        </w:rPr>
        <w:t>Джок</w:t>
      </w:r>
      <w:proofErr w:type="spellEnd"/>
      <w:r>
        <w:rPr>
          <w:rStyle w:val="c2"/>
          <w:color w:val="000000"/>
          <w:sz w:val="28"/>
          <w:szCs w:val="28"/>
        </w:rPr>
        <w:t xml:space="preserve"> на безымянный палец)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>-С этим братцем песни пел</w:t>
      </w:r>
    </w:p>
    <w:p w:rsidR="008B368D" w:rsidRDefault="008B368D" w:rsidP="008B368D">
      <w:pPr>
        <w:pStyle w:val="c4"/>
        <w:spacing w:before="0" w:beforeAutospacing="0" w:after="0" w:afterAutospacing="0" w:line="225" w:lineRule="atLeast"/>
        <w:ind w:firstLine="568"/>
        <w:jc w:val="both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(надеваем кольцо  Су </w:t>
      </w:r>
      <w:proofErr w:type="spellStart"/>
      <w:r>
        <w:rPr>
          <w:rStyle w:val="c2"/>
          <w:color w:val="000000"/>
          <w:sz w:val="28"/>
          <w:szCs w:val="28"/>
        </w:rPr>
        <w:t>Джок</w:t>
      </w:r>
      <w:proofErr w:type="spellEnd"/>
      <w:r>
        <w:rPr>
          <w:rStyle w:val="c2"/>
          <w:color w:val="000000"/>
          <w:sz w:val="28"/>
          <w:szCs w:val="28"/>
        </w:rPr>
        <w:t xml:space="preserve"> на указательный палец).</w:t>
      </w:r>
    </w:p>
    <w:p w:rsid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rPr>
          <w:color w:val="000000" w:themeColor="text1"/>
          <w:sz w:val="28"/>
          <w:szCs w:val="28"/>
        </w:rPr>
      </w:pP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rPr>
          <w:color w:val="000000" w:themeColor="text1"/>
          <w:sz w:val="28"/>
          <w:szCs w:val="28"/>
        </w:rPr>
      </w:pPr>
    </w:p>
    <w:p w:rsidR="008B368D" w:rsidRPr="008B368D" w:rsidRDefault="008B368D" w:rsidP="008B368D">
      <w:pPr>
        <w:pStyle w:val="a4"/>
        <w:shd w:val="clear" w:color="auto" w:fill="FFFFFF"/>
        <w:spacing w:before="125" w:beforeAutospacing="0" w:after="125" w:afterAutospacing="0" w:line="244" w:lineRule="atLeast"/>
        <w:ind w:left="720"/>
        <w:rPr>
          <w:color w:val="000000" w:themeColor="text1"/>
          <w:sz w:val="28"/>
          <w:szCs w:val="28"/>
        </w:rPr>
      </w:pPr>
    </w:p>
    <w:p w:rsidR="008B368D" w:rsidRPr="008B368D" w:rsidRDefault="008B368D" w:rsidP="008B368D">
      <w:pPr>
        <w:pStyle w:val="a3"/>
        <w:shd w:val="clear" w:color="auto" w:fill="FFFFFF"/>
        <w:spacing w:before="38" w:after="0" w:line="244" w:lineRule="atLeast"/>
        <w:ind w:left="49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D454E" w:rsidRDefault="005D454E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Муниципальное казенное дошкольное образовательное учреждение «Детский сад комбинированного вида № 10» города Сим Ашинского района, Челябинской области.</w:t>
      </w: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8B36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Семина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практику для педагогов ДОУ по Су-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терапии.</w:t>
      </w: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Default="00FB1EC1" w:rsidP="00FB1EC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Выполнила:</w:t>
      </w:r>
    </w:p>
    <w:p w:rsidR="00FB1EC1" w:rsidRDefault="00FB1EC1" w:rsidP="00FB1EC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Учител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логопед</w:t>
      </w:r>
    </w:p>
    <w:p w:rsidR="00FB1EC1" w:rsidRDefault="00FB1EC1" w:rsidP="00FB1EC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Шабалина М.В.</w:t>
      </w:r>
    </w:p>
    <w:p w:rsidR="00FB1EC1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1EC1" w:rsidRPr="008B368D" w:rsidRDefault="00FB1EC1" w:rsidP="00FB1EC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2015г.</w:t>
      </w:r>
    </w:p>
    <w:sectPr w:rsidR="00FB1EC1" w:rsidRPr="008B368D" w:rsidSect="00470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F46D4"/>
    <w:multiLevelType w:val="hybridMultilevel"/>
    <w:tmpl w:val="D15A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874EF"/>
    <w:multiLevelType w:val="multilevel"/>
    <w:tmpl w:val="81E82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881537"/>
    <w:multiLevelType w:val="hybridMultilevel"/>
    <w:tmpl w:val="3AF41776"/>
    <w:lvl w:ilvl="0" w:tplc="0419000F">
      <w:start w:val="1"/>
      <w:numFmt w:val="decimal"/>
      <w:lvlText w:val="%1."/>
      <w:lvlJc w:val="left"/>
      <w:pPr>
        <w:ind w:left="498" w:hanging="360"/>
      </w:pPr>
    </w:lvl>
    <w:lvl w:ilvl="1" w:tplc="04190019" w:tentative="1">
      <w:start w:val="1"/>
      <w:numFmt w:val="lowerLetter"/>
      <w:lvlText w:val="%2."/>
      <w:lvlJc w:val="left"/>
      <w:pPr>
        <w:ind w:left="1218" w:hanging="360"/>
      </w:pPr>
    </w:lvl>
    <w:lvl w:ilvl="2" w:tplc="0419001B" w:tentative="1">
      <w:start w:val="1"/>
      <w:numFmt w:val="lowerRoman"/>
      <w:lvlText w:val="%3."/>
      <w:lvlJc w:val="right"/>
      <w:pPr>
        <w:ind w:left="1938" w:hanging="180"/>
      </w:pPr>
    </w:lvl>
    <w:lvl w:ilvl="3" w:tplc="0419000F" w:tentative="1">
      <w:start w:val="1"/>
      <w:numFmt w:val="decimal"/>
      <w:lvlText w:val="%4."/>
      <w:lvlJc w:val="left"/>
      <w:pPr>
        <w:ind w:left="2658" w:hanging="360"/>
      </w:pPr>
    </w:lvl>
    <w:lvl w:ilvl="4" w:tplc="04190019" w:tentative="1">
      <w:start w:val="1"/>
      <w:numFmt w:val="lowerLetter"/>
      <w:lvlText w:val="%5."/>
      <w:lvlJc w:val="left"/>
      <w:pPr>
        <w:ind w:left="3378" w:hanging="360"/>
      </w:pPr>
    </w:lvl>
    <w:lvl w:ilvl="5" w:tplc="0419001B" w:tentative="1">
      <w:start w:val="1"/>
      <w:numFmt w:val="lowerRoman"/>
      <w:lvlText w:val="%6."/>
      <w:lvlJc w:val="right"/>
      <w:pPr>
        <w:ind w:left="4098" w:hanging="180"/>
      </w:pPr>
    </w:lvl>
    <w:lvl w:ilvl="6" w:tplc="0419000F" w:tentative="1">
      <w:start w:val="1"/>
      <w:numFmt w:val="decimal"/>
      <w:lvlText w:val="%7."/>
      <w:lvlJc w:val="left"/>
      <w:pPr>
        <w:ind w:left="4818" w:hanging="360"/>
      </w:pPr>
    </w:lvl>
    <w:lvl w:ilvl="7" w:tplc="04190019" w:tentative="1">
      <w:start w:val="1"/>
      <w:numFmt w:val="lowerLetter"/>
      <w:lvlText w:val="%8."/>
      <w:lvlJc w:val="left"/>
      <w:pPr>
        <w:ind w:left="5538" w:hanging="360"/>
      </w:pPr>
    </w:lvl>
    <w:lvl w:ilvl="8" w:tplc="0419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3">
    <w:nsid w:val="5A732DAB"/>
    <w:multiLevelType w:val="hybridMultilevel"/>
    <w:tmpl w:val="46D4B13E"/>
    <w:lvl w:ilvl="0" w:tplc="04190001">
      <w:start w:val="1"/>
      <w:numFmt w:val="bullet"/>
      <w:lvlText w:val=""/>
      <w:lvlJc w:val="left"/>
      <w:pPr>
        <w:ind w:left="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</w:abstractNum>
  <w:abstractNum w:abstractNumId="4">
    <w:nsid w:val="69B226EE"/>
    <w:multiLevelType w:val="hybridMultilevel"/>
    <w:tmpl w:val="7654E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D454E"/>
    <w:rsid w:val="002D0DBE"/>
    <w:rsid w:val="002F4F2B"/>
    <w:rsid w:val="003C4933"/>
    <w:rsid w:val="00470B32"/>
    <w:rsid w:val="005372BC"/>
    <w:rsid w:val="00566019"/>
    <w:rsid w:val="005D454E"/>
    <w:rsid w:val="008B368D"/>
    <w:rsid w:val="00BF03A4"/>
    <w:rsid w:val="00C90ADB"/>
    <w:rsid w:val="00E95472"/>
    <w:rsid w:val="00FB1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54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B3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368D"/>
  </w:style>
  <w:style w:type="paragraph" w:customStyle="1" w:styleId="c4">
    <w:name w:val="c4"/>
    <w:basedOn w:val="a"/>
    <w:rsid w:val="008B3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B368D"/>
  </w:style>
  <w:style w:type="character" w:customStyle="1" w:styleId="c11">
    <w:name w:val="c11"/>
    <w:basedOn w:val="a0"/>
    <w:rsid w:val="008B368D"/>
  </w:style>
  <w:style w:type="paragraph" w:styleId="a5">
    <w:name w:val="Balloon Text"/>
    <w:basedOn w:val="a"/>
    <w:link w:val="a6"/>
    <w:uiPriority w:val="99"/>
    <w:semiHidden/>
    <w:unhideWhenUsed/>
    <w:rsid w:val="00C9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9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2015-11-01T16:43:00Z</dcterms:created>
  <dcterms:modified xsi:type="dcterms:W3CDTF">2015-11-16T14:58:00Z</dcterms:modified>
</cp:coreProperties>
</file>