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C" w:rsidRDefault="003513B3" w:rsidP="00F7505C">
      <w:pPr>
        <w:shd w:val="clear" w:color="auto" w:fill="FFFFFF"/>
        <w:spacing w:before="100" w:beforeAutospacing="1" w:after="100" w:afterAutospacing="1" w:line="312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274A" w:rsidRPr="00F7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«Таланты детей – на кончиках их пальцев»</w:t>
      </w:r>
    </w:p>
    <w:p w:rsidR="0056274A" w:rsidRPr="00F7505C" w:rsidRDefault="0056274A" w:rsidP="00F7505C">
      <w:pPr>
        <w:shd w:val="clear" w:color="auto" w:fill="FFFFFF"/>
        <w:spacing w:before="100" w:beforeAutospacing="1" w:after="100" w:afterAutospacing="1" w:line="31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педагогов всегда волновал вопрос, как обеспечить полноценное развитие ребенка в дошкольном возрасте? Как подготовить его к школе? Сегодня мы с вами рассмотрим один из аспектов этой проблемы – развитие мелкой моторики и координации движений пальцев рук.</w:t>
      </w:r>
    </w:p>
    <w:p w:rsidR="00AC5537" w:rsidRDefault="0056274A" w:rsidP="00AC5537">
      <w:pPr>
        <w:shd w:val="clear" w:color="auto" w:fill="FFFFFF"/>
        <w:spacing w:before="100" w:beforeAutospacing="1" w:after="75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уровень развития ребенка находится в прямой зависимости от степени </w:t>
      </w:r>
      <w:proofErr w:type="spell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рук. </w:t>
      </w:r>
      <w:proofErr w:type="spell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говорил: «Истоки способностей и дарований детей – на кончиках их пальцев</w:t>
      </w:r>
      <w:r w:rsid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по укреплению мышц рук, развитию ловкости и координации движений используют различные приемы и мето</w:t>
      </w:r>
      <w:r w:rsidR="00A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ды:</w:t>
      </w: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537" w:rsidRDefault="0056274A" w:rsidP="00AC5537">
      <w:pPr>
        <w:pStyle w:val="a5"/>
        <w:numPr>
          <w:ilvl w:val="0"/>
          <w:numId w:val="4"/>
        </w:numPr>
        <w:shd w:val="clear" w:color="auto" w:fill="FFFFFF"/>
        <w:spacing w:before="100" w:beforeAutospacing="1" w:after="75" w:line="25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ладонных поверхностей металлическими или стеклянными шариками или камешками, грецкими орехами: прокат между ладонями, между пальцами, удерживание между пальцами.</w:t>
      </w:r>
    </w:p>
    <w:p w:rsidR="00AC5537" w:rsidRDefault="0056274A" w:rsidP="00AC5537">
      <w:pPr>
        <w:pStyle w:val="a5"/>
        <w:numPr>
          <w:ilvl w:val="0"/>
          <w:numId w:val="4"/>
        </w:numPr>
        <w:shd w:val="clear" w:color="auto" w:fill="FFFFFF"/>
        <w:spacing w:before="100" w:beforeAutospacing="1" w:after="75" w:line="25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шестигранными карандашами. Грани легко укалывают ладони и активизируют нервные окончания, снимая напряжение и усталость. Детей учат пропускать карандаш между пальцами, удерживать в определенном положении в правой и левой руке.</w:t>
      </w:r>
    </w:p>
    <w:p w:rsidR="00AC5537" w:rsidRDefault="0056274A" w:rsidP="00AC5537">
      <w:pPr>
        <w:pStyle w:val="a5"/>
        <w:numPr>
          <w:ilvl w:val="0"/>
          <w:numId w:val="4"/>
        </w:numPr>
        <w:shd w:val="clear" w:color="auto" w:fill="FFFFFF"/>
        <w:spacing w:before="100" w:beforeAutospacing="1" w:after="75" w:line="25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«четками». Перебирание бус развивает мелкую моторику и успокаивает нервную систему.</w:t>
      </w:r>
    </w:p>
    <w:p w:rsidR="0056274A" w:rsidRPr="00AC5537" w:rsidRDefault="0056274A" w:rsidP="00AC5537">
      <w:pPr>
        <w:shd w:val="clear" w:color="auto" w:fill="FFFFFF"/>
        <w:spacing w:before="100" w:beforeAutospacing="1" w:after="75" w:line="250" w:lineRule="atLeast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массажа, для развития моторики используют различные пальчиковые игры. Пальчиковые упражнения в сочетании с самомассажем кистей и пальцев рук («Помоем руки», «Погреем руки», «Гуси щиплют травку», «Надеваем перчатки» и т.п.).</w:t>
      </w:r>
    </w:p>
    <w:p w:rsidR="0056274A" w:rsidRPr="00F7505C" w:rsidRDefault="0056274A" w:rsidP="00F75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Игры-манипуляции («Сорока», «Пальчик-мальчик, где ты был?», «Этот пальчик – дедушка» и т.п.).</w:t>
      </w:r>
      <w:proofErr w:type="gramEnd"/>
    </w:p>
    <w:p w:rsidR="0056274A" w:rsidRPr="00F7505C" w:rsidRDefault="0056274A" w:rsidP="00F75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пальчиковые игры («Пальчики здороваются», «Очки», «Стул», «Колокольчик», «Зайчик», «Утка» и т.п.).</w:t>
      </w:r>
      <w:proofErr w:type="gramEnd"/>
    </w:p>
    <w:p w:rsidR="0056274A" w:rsidRPr="00F7505C" w:rsidRDefault="0056274A" w:rsidP="00F75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в руке («Теремок», «Апельсин», «Как у бабушки Наташи» и т.п.)</w:t>
      </w:r>
    </w:p>
    <w:p w:rsidR="0056274A" w:rsidRPr="00F7505C" w:rsidRDefault="0056274A" w:rsidP="00F75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</w:t>
      </w:r>
      <w:proofErr w:type="spell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(«гимнастика мозга», «Колечко», «Кулак – ребро – ладонь», «Ухо – нос», «Симметричные рисунки», «Горизонтальные восьмерки»).</w:t>
      </w:r>
      <w:proofErr w:type="gramEnd"/>
    </w:p>
    <w:p w:rsidR="0056274A" w:rsidRPr="00F7505C" w:rsidRDefault="0056274A" w:rsidP="00F7505C">
      <w:pPr>
        <w:shd w:val="clear" w:color="auto" w:fill="FFFFFF"/>
        <w:spacing w:before="100" w:beforeAutospacing="1" w:after="75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массажа и пальчиковых игр для развития мышц рук и координации их движений используют упражнения с различными материалами и мелкими предметами:</w:t>
      </w:r>
    </w:p>
    <w:p w:rsidR="0056274A" w:rsidRPr="00F7505C" w:rsidRDefault="0056274A" w:rsidP="00F7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счетных палочек;</w:t>
      </w:r>
    </w:p>
    <w:p w:rsidR="0056274A" w:rsidRPr="00F7505C" w:rsidRDefault="0056274A" w:rsidP="00F7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пластилина, соленого теста, теплого воска;</w:t>
      </w:r>
    </w:p>
    <w:p w:rsidR="0056274A" w:rsidRPr="00F7505C" w:rsidRDefault="0056274A" w:rsidP="00F7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обрывание бумаги разной плотности фактуры;</w:t>
      </w:r>
    </w:p>
    <w:p w:rsidR="0056274A" w:rsidRPr="00F7505C" w:rsidRDefault="0056274A" w:rsidP="00F7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разглаживание ладонью и пальцами листа бумаги;</w:t>
      </w:r>
    </w:p>
    <w:p w:rsidR="0056274A" w:rsidRPr="00F7505C" w:rsidRDefault="0056274A" w:rsidP="00F7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оригами;</w:t>
      </w:r>
    </w:p>
    <w:p w:rsidR="00263E42" w:rsidRDefault="0056274A" w:rsidP="00F7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</w:t>
      </w:r>
      <w:r w:rsid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ликация из природного материала и другие упражнения. </w:t>
      </w:r>
      <w:r w:rsidR="00F7505C" w:rsidRPr="00F7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и упражнения развивают представления детей о возможностях своего организма, улучшают память, внимание, мышление, устраняют психическую напряженность, благотворно влияют на мозг и нервную систему</w:t>
      </w:r>
      <w:r w:rsidR="00A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3B3" w:rsidRDefault="003513B3" w:rsidP="003513B3">
      <w:pPr>
        <w:shd w:val="clear" w:color="auto" w:fill="FFFFFF"/>
        <w:spacing w:before="100" w:beforeAutospacing="1" w:after="100" w:afterAutospacing="1" w:line="25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3B3" w:rsidRDefault="003513B3" w:rsidP="003513B3">
      <w:pPr>
        <w:shd w:val="clear" w:color="auto" w:fill="FFFFFF"/>
        <w:spacing w:before="100" w:beforeAutospacing="1" w:after="100" w:afterAutospacing="1" w:line="25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3513B3" w:rsidRDefault="003513B3" w:rsidP="003513B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lastRenderedPageBreak/>
        <w:t xml:space="preserve">1. </w:t>
      </w:r>
      <w:r>
        <w:rPr>
          <w:rStyle w:val="c3"/>
          <w:color w:val="444444"/>
          <w:sz w:val="28"/>
          <w:szCs w:val="28"/>
        </w:rPr>
        <w:t>Дошкольная педагогика. Журнал</w:t>
      </w:r>
      <w:r>
        <w:rPr>
          <w:rStyle w:val="c3"/>
          <w:color w:val="444444"/>
          <w:sz w:val="28"/>
          <w:szCs w:val="28"/>
        </w:rPr>
        <w:t xml:space="preserve"> </w:t>
      </w:r>
      <w:r>
        <w:rPr>
          <w:rStyle w:val="c3"/>
          <w:color w:val="444444"/>
          <w:sz w:val="28"/>
          <w:szCs w:val="28"/>
        </w:rPr>
        <w:t xml:space="preserve"> № 5</w:t>
      </w:r>
      <w:r>
        <w:rPr>
          <w:rStyle w:val="c3"/>
          <w:color w:val="444444"/>
          <w:sz w:val="28"/>
          <w:szCs w:val="28"/>
        </w:rPr>
        <w:t xml:space="preserve">, </w:t>
      </w:r>
      <w:r>
        <w:rPr>
          <w:rStyle w:val="c3"/>
          <w:color w:val="444444"/>
          <w:sz w:val="28"/>
          <w:szCs w:val="28"/>
        </w:rPr>
        <w:t>2011г.</w:t>
      </w:r>
    </w:p>
    <w:p w:rsidR="00A87CAE" w:rsidRDefault="003513B3" w:rsidP="003513B3">
      <w:pPr>
        <w:pStyle w:val="c0"/>
        <w:spacing w:before="0" w:beforeAutospacing="0" w:after="0" w:afterAutospacing="0" w:line="270" w:lineRule="atLeast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2.Лыкова.</w:t>
      </w:r>
      <w:r>
        <w:rPr>
          <w:rStyle w:val="c3"/>
          <w:color w:val="444444"/>
          <w:sz w:val="28"/>
          <w:szCs w:val="28"/>
        </w:rPr>
        <w:t xml:space="preserve"> </w:t>
      </w:r>
      <w:r>
        <w:rPr>
          <w:rStyle w:val="c3"/>
          <w:color w:val="444444"/>
          <w:sz w:val="28"/>
          <w:szCs w:val="28"/>
        </w:rPr>
        <w:t>И.А. Изобразительна</w:t>
      </w:r>
      <w:r w:rsidR="00A87CAE">
        <w:rPr>
          <w:rStyle w:val="c3"/>
          <w:color w:val="444444"/>
          <w:sz w:val="28"/>
          <w:szCs w:val="28"/>
        </w:rPr>
        <w:t xml:space="preserve">я деятельность в детском саду. </w:t>
      </w:r>
      <w:proofErr w:type="spellStart"/>
      <w:r w:rsidR="00A87CAE">
        <w:rPr>
          <w:rStyle w:val="c3"/>
          <w:color w:val="444444"/>
          <w:sz w:val="28"/>
          <w:szCs w:val="28"/>
        </w:rPr>
        <w:t>М</w:t>
      </w:r>
      <w:r>
        <w:rPr>
          <w:rStyle w:val="c3"/>
          <w:color w:val="444444"/>
          <w:sz w:val="28"/>
          <w:szCs w:val="28"/>
        </w:rPr>
        <w:t>л</w:t>
      </w:r>
      <w:proofErr w:type="gramStart"/>
      <w:r>
        <w:rPr>
          <w:rStyle w:val="c3"/>
          <w:color w:val="444444"/>
          <w:sz w:val="28"/>
          <w:szCs w:val="28"/>
        </w:rPr>
        <w:t>.г</w:t>
      </w:r>
      <w:proofErr w:type="gramEnd"/>
      <w:r>
        <w:rPr>
          <w:rStyle w:val="c3"/>
          <w:color w:val="444444"/>
          <w:sz w:val="28"/>
          <w:szCs w:val="28"/>
        </w:rPr>
        <w:t>р</w:t>
      </w:r>
      <w:proofErr w:type="spellEnd"/>
      <w:r>
        <w:rPr>
          <w:rStyle w:val="c3"/>
          <w:color w:val="444444"/>
          <w:sz w:val="28"/>
          <w:szCs w:val="28"/>
        </w:rPr>
        <w:t>.                </w:t>
      </w:r>
    </w:p>
    <w:p w:rsidR="003513B3" w:rsidRDefault="003513B3" w:rsidP="003513B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  <w:sz w:val="28"/>
          <w:szCs w:val="28"/>
        </w:rPr>
        <w:t>« Карапуз»</w:t>
      </w:r>
      <w:r w:rsidR="00A87CAE">
        <w:rPr>
          <w:rStyle w:val="c3"/>
          <w:color w:val="444444"/>
          <w:sz w:val="28"/>
          <w:szCs w:val="28"/>
        </w:rPr>
        <w:t>, Творческий центр СФЕРА</w:t>
      </w:r>
      <w:r>
        <w:rPr>
          <w:rStyle w:val="c3"/>
          <w:color w:val="444444"/>
          <w:sz w:val="28"/>
          <w:szCs w:val="28"/>
        </w:rPr>
        <w:t>, М. 2009г.</w:t>
      </w:r>
    </w:p>
    <w:p w:rsidR="003513B3" w:rsidRDefault="003513B3" w:rsidP="003513B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</w:p>
    <w:p w:rsidR="003513B3" w:rsidRDefault="003513B3" w:rsidP="003513B3">
      <w:pPr>
        <w:shd w:val="clear" w:color="auto" w:fill="FFFFFF"/>
        <w:spacing w:before="100" w:beforeAutospacing="1" w:after="100" w:afterAutospacing="1" w:line="25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3B3" w:rsidRPr="00AC5537" w:rsidRDefault="003513B3" w:rsidP="003513B3">
      <w:pPr>
        <w:shd w:val="clear" w:color="auto" w:fill="FFFFFF"/>
        <w:spacing w:before="100" w:beforeAutospacing="1" w:after="100" w:afterAutospacing="1" w:line="25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13B3" w:rsidRPr="00AC5537" w:rsidSect="00F75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A26"/>
    <w:multiLevelType w:val="multilevel"/>
    <w:tmpl w:val="356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81655"/>
    <w:multiLevelType w:val="multilevel"/>
    <w:tmpl w:val="F53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94384"/>
    <w:multiLevelType w:val="multilevel"/>
    <w:tmpl w:val="A914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77237"/>
    <w:multiLevelType w:val="hybridMultilevel"/>
    <w:tmpl w:val="E934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118EB"/>
    <w:multiLevelType w:val="multilevel"/>
    <w:tmpl w:val="566A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74A"/>
    <w:rsid w:val="00263E42"/>
    <w:rsid w:val="003513B3"/>
    <w:rsid w:val="0056274A"/>
    <w:rsid w:val="00A87CAE"/>
    <w:rsid w:val="00AC5537"/>
    <w:rsid w:val="00DE60AB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4A"/>
    <w:rPr>
      <w:b/>
      <w:bCs/>
    </w:rPr>
  </w:style>
  <w:style w:type="paragraph" w:styleId="a5">
    <w:name w:val="List Paragraph"/>
    <w:basedOn w:val="a"/>
    <w:uiPriority w:val="34"/>
    <w:qFormat/>
    <w:rsid w:val="00AC5537"/>
    <w:pPr>
      <w:ind w:left="720"/>
      <w:contextualSpacing/>
    </w:pPr>
  </w:style>
  <w:style w:type="paragraph" w:customStyle="1" w:styleId="c0">
    <w:name w:val="c0"/>
    <w:basedOn w:val="a"/>
    <w:rsid w:val="0035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SVF1532P1RW</cp:lastModifiedBy>
  <cp:revision>2</cp:revision>
  <cp:lastPrinted>2015-11-15T11:57:00Z</cp:lastPrinted>
  <dcterms:created xsi:type="dcterms:W3CDTF">2015-11-22T11:50:00Z</dcterms:created>
  <dcterms:modified xsi:type="dcterms:W3CDTF">2015-11-22T11:50:00Z</dcterms:modified>
</cp:coreProperties>
</file>