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8A5" w:rsidRPr="0085458F" w:rsidRDefault="004D402E" w:rsidP="00CC08A5">
      <w:pPr>
        <w:pStyle w:val="a3"/>
        <w:rPr>
          <w:lang w:val="en-US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26.25pt;margin-top:0;width:545.25pt;height:78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" filled="f" stroked="f">
            <v:textbox>
              <w:txbxContent>
                <w:p w:rsidR="004B5F16" w:rsidRDefault="004B5F16" w:rsidP="004B5F16">
                  <w:pPr>
                    <w:pStyle w:val="aa"/>
                    <w:jc w:val="center"/>
                    <w:rPr>
                      <w:b/>
                      <w:sz w:val="22"/>
                      <w:szCs w:val="24"/>
                      <w:lang w:val="ru-RU"/>
                    </w:rPr>
                  </w:pPr>
                  <w:r w:rsidRPr="004B5F16">
                    <w:rPr>
                      <w:b/>
                      <w:sz w:val="22"/>
                      <w:szCs w:val="24"/>
                      <w:lang w:val="ru-RU"/>
                    </w:rPr>
                    <w:t>ГОСУДАРСТВЕННОЕ БЮДЖЕТНОЕ ОБРАЗОВАТЕЛЬНОЕ УЧРЕЖДЕНИЕ</w:t>
                  </w:r>
                </w:p>
                <w:p w:rsidR="004B5F16" w:rsidRPr="004B5F16" w:rsidRDefault="004B5F16" w:rsidP="004B5F16">
                  <w:pPr>
                    <w:pStyle w:val="aa"/>
                    <w:jc w:val="center"/>
                    <w:rPr>
                      <w:b/>
                      <w:sz w:val="22"/>
                      <w:szCs w:val="24"/>
                      <w:lang w:val="ru-RU"/>
                    </w:rPr>
                  </w:pPr>
                  <w:r w:rsidRPr="004B5F16">
                    <w:rPr>
                      <w:b/>
                      <w:sz w:val="22"/>
                      <w:szCs w:val="24"/>
                      <w:lang w:val="ru-RU"/>
                    </w:rPr>
                    <w:t xml:space="preserve"> САМАРСКАЯ ОБЛАСТЬ ОБЩЕОБРАЗОВАТЕЛЬНАЯ ШКОЛА № 10 ГОРОДА СЫЗРАНИ ГОРОДСКОГО ОКРУГА СЫЗРАНЬ САМАРСКОЙ ОБЛАСТИ</w:t>
                  </w:r>
                </w:p>
                <w:p w:rsidR="00CC08A5" w:rsidRDefault="00CC08A5" w:rsidP="00CC08A5"/>
                <w:p w:rsidR="00CC08A5" w:rsidRDefault="00CC08A5" w:rsidP="00CC08A5"/>
                <w:p w:rsidR="00CC08A5" w:rsidRDefault="00CC08A5" w:rsidP="00CC08A5"/>
                <w:p w:rsidR="00CC08A5" w:rsidRDefault="00CC08A5" w:rsidP="00CC08A5"/>
                <w:p w:rsidR="00CC08A5" w:rsidRDefault="00CC08A5" w:rsidP="00CC08A5"/>
                <w:p w:rsidR="00CC08A5" w:rsidRDefault="00CC08A5" w:rsidP="00CC08A5"/>
                <w:p w:rsidR="00CC08A5" w:rsidRDefault="00CC08A5" w:rsidP="00CC08A5"/>
                <w:p w:rsidR="00CC08A5" w:rsidRPr="00CC08A5" w:rsidRDefault="00CC08A5" w:rsidP="00CC08A5">
                  <w:pPr>
                    <w:rPr>
                      <w:color w:val="000000" w:themeColor="text1"/>
                    </w:rPr>
                  </w:pPr>
                </w:p>
                <w:p w:rsidR="004B5F16" w:rsidRPr="002934F2" w:rsidRDefault="004B5F16" w:rsidP="004B5F1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44"/>
                      <w:szCs w:val="44"/>
                    </w:rPr>
                  </w:pPr>
                  <w:r w:rsidRPr="002934F2">
                    <w:rPr>
                      <w:rFonts w:ascii="Times New Roman" w:hAnsi="Times New Roman" w:cs="Times New Roman"/>
                      <w:b/>
                      <w:color w:val="000000" w:themeColor="text1"/>
                      <w:sz w:val="44"/>
                      <w:szCs w:val="44"/>
                    </w:rPr>
                    <w:t>Обобщение педагогического опыта:</w:t>
                  </w:r>
                  <w:r w:rsidRPr="002934F2">
                    <w:rPr>
                      <w:rFonts w:ascii="Times New Roman" w:hAnsi="Times New Roman" w:cs="Times New Roman"/>
                      <w:b/>
                      <w:color w:val="000000" w:themeColor="text1"/>
                      <w:sz w:val="44"/>
                      <w:szCs w:val="44"/>
                    </w:rPr>
                    <w:br/>
                    <w:t xml:space="preserve">«Учет гендерной специфики </w:t>
                  </w:r>
                </w:p>
                <w:p w:rsidR="00CC08A5" w:rsidRPr="002934F2" w:rsidRDefault="004B5F16" w:rsidP="004B5F1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  <w:r w:rsidRPr="002934F2">
                    <w:rPr>
                      <w:rFonts w:ascii="Times New Roman" w:hAnsi="Times New Roman" w:cs="Times New Roman"/>
                      <w:b/>
                      <w:color w:val="000000" w:themeColor="text1"/>
                      <w:sz w:val="44"/>
                      <w:szCs w:val="44"/>
                    </w:rPr>
                    <w:t>в образовательном процессе ДОУ»</w:t>
                  </w:r>
                </w:p>
                <w:p w:rsidR="00CC08A5" w:rsidRPr="002934F2" w:rsidRDefault="00CC08A5" w:rsidP="004B5F1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</w:p>
                <w:p w:rsidR="00CC08A5" w:rsidRDefault="00CC08A5" w:rsidP="00CC08A5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CC08A5" w:rsidRDefault="00CC08A5" w:rsidP="00CC08A5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367562" w:rsidRPr="00367562" w:rsidRDefault="00367562" w:rsidP="002934F2">
                  <w:pPr>
                    <w:spacing w:after="0" w:line="240" w:lineRule="auto"/>
                    <w:ind w:left="5670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367562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Выполнил: </w:t>
                  </w:r>
                  <w:r w:rsidR="002934F2">
                    <w:rPr>
                      <w:rFonts w:ascii="Times New Roman" w:hAnsi="Times New Roman" w:cs="Times New Roman"/>
                      <w:sz w:val="36"/>
                      <w:szCs w:val="36"/>
                    </w:rPr>
                    <w:t>в</w:t>
                  </w:r>
                  <w:r w:rsidRPr="00367562">
                    <w:rPr>
                      <w:rFonts w:ascii="Times New Roman" w:hAnsi="Times New Roman" w:cs="Times New Roman"/>
                      <w:sz w:val="36"/>
                      <w:szCs w:val="36"/>
                    </w:rPr>
                    <w:t>оспитатель</w:t>
                  </w:r>
                </w:p>
                <w:p w:rsidR="00367562" w:rsidRPr="00367562" w:rsidRDefault="00367562" w:rsidP="002934F2">
                  <w:pPr>
                    <w:spacing w:after="0" w:line="240" w:lineRule="auto"/>
                    <w:ind w:left="5670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367562">
                    <w:rPr>
                      <w:rFonts w:ascii="Times New Roman" w:hAnsi="Times New Roman" w:cs="Times New Roman"/>
                      <w:sz w:val="36"/>
                      <w:szCs w:val="36"/>
                    </w:rPr>
                    <w:t>СП ГБОУ СОШ №10</w:t>
                  </w:r>
                </w:p>
                <w:p w:rsidR="00367562" w:rsidRPr="00F77880" w:rsidRDefault="00367562" w:rsidP="002934F2">
                  <w:pPr>
                    <w:spacing w:after="0" w:line="240" w:lineRule="auto"/>
                    <w:ind w:left="567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67562">
                    <w:rPr>
                      <w:rFonts w:ascii="Times New Roman" w:hAnsi="Times New Roman" w:cs="Times New Roman"/>
                      <w:sz w:val="36"/>
                      <w:szCs w:val="36"/>
                    </w:rPr>
                    <w:t>Курнакина</w:t>
                  </w:r>
                </w:p>
                <w:p w:rsidR="00CC08A5" w:rsidRDefault="00367562" w:rsidP="002934F2">
                  <w:pPr>
                    <w:spacing w:after="0" w:line="240" w:lineRule="auto"/>
                    <w:ind w:left="5670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 w:rsidRPr="00367562">
                    <w:rPr>
                      <w:rFonts w:ascii="Times New Roman" w:hAnsi="Times New Roman" w:cs="Times New Roman"/>
                      <w:sz w:val="36"/>
                      <w:szCs w:val="36"/>
                    </w:rPr>
                    <w:t>Наталья Ивановна</w:t>
                  </w:r>
                </w:p>
                <w:p w:rsidR="00CC08A5" w:rsidRDefault="00CC08A5" w:rsidP="00CC08A5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CC08A5" w:rsidRPr="00367562" w:rsidRDefault="00CC08A5" w:rsidP="00CC08A5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  <w:p w:rsidR="00CC08A5" w:rsidRDefault="00367562" w:rsidP="00CC08A5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 w:rsidRPr="00367562">
                    <w:rPr>
                      <w:rFonts w:ascii="Times New Roman" w:hAnsi="Times New Roman" w:cs="Times New Roman"/>
                      <w:sz w:val="36"/>
                      <w:szCs w:val="36"/>
                    </w:rPr>
                    <w:t>2014 г.</w:t>
                  </w:r>
                </w:p>
                <w:p w:rsidR="00CC08A5" w:rsidRDefault="00CC08A5" w:rsidP="00CC08A5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CC08A5" w:rsidRDefault="00CC08A5" w:rsidP="00CC08A5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CC08A5" w:rsidRDefault="00CC08A5" w:rsidP="00CC08A5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CC08A5" w:rsidRDefault="00CC08A5" w:rsidP="00CC08A5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CC08A5" w:rsidRDefault="00CC08A5" w:rsidP="00CC08A5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CC08A5" w:rsidRDefault="00CC08A5" w:rsidP="00CC08A5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CC08A5" w:rsidRDefault="00CC08A5" w:rsidP="00CC08A5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CC08A5" w:rsidRDefault="00CC08A5" w:rsidP="00CC08A5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CC08A5" w:rsidRDefault="00CC08A5" w:rsidP="00CC08A5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CC08A5" w:rsidRDefault="00CC08A5" w:rsidP="00CC08A5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CC08A5" w:rsidRDefault="00CC08A5" w:rsidP="00CC08A5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CC08A5" w:rsidRDefault="00CC08A5" w:rsidP="00CC08A5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CC08A5" w:rsidRDefault="00CC08A5" w:rsidP="00CC08A5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CC08A5" w:rsidRDefault="00CC08A5" w:rsidP="00CC08A5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CC08A5" w:rsidRDefault="00CC08A5" w:rsidP="00CC08A5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CC08A5" w:rsidRDefault="00CC08A5" w:rsidP="00CC08A5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CC08A5" w:rsidRDefault="00CC08A5" w:rsidP="00CC08A5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CC08A5" w:rsidRDefault="00CC08A5" w:rsidP="00CC08A5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CC08A5" w:rsidRDefault="00CC08A5" w:rsidP="00CC08A5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CC08A5" w:rsidRDefault="00CC08A5" w:rsidP="00CC08A5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CC08A5" w:rsidRPr="00AD00E6" w:rsidRDefault="00CC08A5" w:rsidP="00CC08A5">
                  <w:pPr>
                    <w:jc w:val="center"/>
                  </w:pPr>
                </w:p>
              </w:txbxContent>
            </v:textbox>
            <w10:wrap type="square" anchorx="page"/>
          </v:shape>
        </w:pict>
      </w:r>
      <w:r w:rsidR="004C15B7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34275" cy="10677525"/>
            <wp:effectExtent l="0" t="0" r="9525" b="9525"/>
            <wp:wrapThrough wrapText="bothSides">
              <wp:wrapPolygon edited="0">
                <wp:start x="0" y="0"/>
                <wp:lineTo x="0" y="21581"/>
                <wp:lineTo x="21573" y="21581"/>
                <wp:lineTo x="21573" y="0"/>
                <wp:lineTo x="0" y="0"/>
              </wp:wrapPolygon>
            </wp:wrapThrough>
            <wp:docPr id="4" name="Рисунок 4" descr="http://moyshablon.ru/images/Wna1WvLZGpdtnhLlmlbRCye5Snd9XvZQDxNUirN9XtdImsdFW0Z5Wha5jzLESwZ8zlXh21NQ2mXJTkMZW5MY1MX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oyshablon.ru/images/Wna1WvLZGpdtnhLlmlbRCye5Snd9XvZQDxNUirN9XtdImsdFW0Z5Wha5jzLESwZ8zlXh21NQ2mXJTkMZW5MY1MX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C08A5" w:rsidRPr="0085458F" w:rsidRDefault="00367562" w:rsidP="00CC08A5">
      <w:pPr>
        <w:pStyle w:val="a3"/>
        <w:rPr>
          <w:lang w:val="en-US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page">
              <wp:posOffset>16510</wp:posOffset>
            </wp:positionH>
            <wp:positionV relativeFrom="page">
              <wp:posOffset>38100</wp:posOffset>
            </wp:positionV>
            <wp:extent cx="7534275" cy="10677525"/>
            <wp:effectExtent l="0" t="0" r="9525" b="9525"/>
            <wp:wrapThrough wrapText="bothSides">
              <wp:wrapPolygon edited="0">
                <wp:start x="0" y="0"/>
                <wp:lineTo x="0" y="21581"/>
                <wp:lineTo x="21573" y="21581"/>
                <wp:lineTo x="21573" y="0"/>
                <wp:lineTo x="0" y="0"/>
              </wp:wrapPolygon>
            </wp:wrapThrough>
            <wp:docPr id="6" name="Рисунок 6" descr="http://moyshablon.ru/images/Wna1WvLZGpdtnhLlmlbRCye5Snd9XvZQDxNUirN9XtdImsdFW0Z5Wha5jzLESwZ8zlXh21NQ2mXJTkMZW5MY1MX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oyshablon.ru/images/Wna1WvLZGpdtnhLlmlbRCye5Snd9XvZQDxNUirN9XtdImsdFW0Z5Wha5jzLESwZ8zlXh21NQ2mXJTkMZW5MY1MX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D402E">
        <w:rPr>
          <w:noProof/>
          <w:lang w:eastAsia="ru-RU"/>
        </w:rPr>
        <w:pict>
          <v:shape id="_x0000_s1027" type="#_x0000_t202" style="position:absolute;margin-left:0;margin-top:0;width:545.25pt;height:724.5pt;z-index:251666432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bottom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" filled="f" stroked="f">
            <v:textbox>
              <w:txbxContent>
                <w:p w:rsidR="00CC08A5" w:rsidRDefault="00CC08A5" w:rsidP="00367562">
                  <w:pPr>
                    <w:spacing w:after="0" w:line="240" w:lineRule="auto"/>
                    <w:ind w:firstLine="709"/>
                  </w:pPr>
                </w:p>
                <w:p w:rsidR="00CC08A5" w:rsidRDefault="00CC08A5" w:rsidP="00FE7588">
                  <w:pPr>
                    <w:spacing w:after="0" w:line="360" w:lineRule="auto"/>
                    <w:ind w:left="567" w:right="567" w:firstLine="709"/>
                  </w:pPr>
                </w:p>
                <w:p w:rsidR="00FE7588" w:rsidRPr="00F914ED" w:rsidRDefault="00FE7588" w:rsidP="00FE7588">
                  <w:pPr>
                    <w:spacing w:line="360" w:lineRule="auto"/>
                    <w:ind w:left="567" w:right="567"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14E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Человек является существом либо женского, либо мужского пола.</w:t>
                  </w:r>
                </w:p>
                <w:p w:rsidR="00FE7588" w:rsidRPr="00F914ED" w:rsidRDefault="00FE7588" w:rsidP="00FE7588">
                  <w:pPr>
                    <w:spacing w:line="360" w:lineRule="auto"/>
                    <w:ind w:left="567" w:right="567"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808B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(2 слайд)</w:t>
                  </w:r>
                  <w:proofErr w:type="spellStart"/>
                  <w:r w:rsidRPr="00F914E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Ге́ндер</w:t>
                  </w:r>
                  <w:proofErr w:type="spellEnd"/>
                  <w:r w:rsidRPr="00F914E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-социальный пол, определяющий поведение челов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ека в обществе и то, как это пов</w:t>
                  </w:r>
                  <w:r w:rsidRPr="00F914E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едение воспринимается.</w:t>
                  </w:r>
                </w:p>
                <w:p w:rsidR="00FE7588" w:rsidRPr="00F914ED" w:rsidRDefault="00FE7588" w:rsidP="00FE7588">
                  <w:pPr>
                    <w:spacing w:line="360" w:lineRule="auto"/>
                    <w:ind w:left="567" w:right="567"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14E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Ребенок рождается с определенным биологическим полом, а гендерную роль принимает в процессе социализации, т.е. в процессе общения с другими людьми.</w:t>
                  </w:r>
                </w:p>
                <w:p w:rsidR="00FE7588" w:rsidRPr="00F914ED" w:rsidRDefault="00FE7588" w:rsidP="00FE7588">
                  <w:pPr>
                    <w:spacing w:line="360" w:lineRule="auto"/>
                    <w:ind w:left="567" w:right="567"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808B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(3 слайд)</w:t>
                  </w:r>
                  <w:r w:rsidRPr="00F914E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Психологи доказали, что к 2 годам ребенок начинает понимать, кто он - девочка или мальчик, а с 4 до 7 лет дети уже осознают, что девочки становятся женщинами, а мальчики - мужчинами, что принадлежность к полу сохраняется независимо от возникающих ситуаций или желаний ребенка (то есть формируется гендерная устойчивость).</w:t>
                  </w:r>
                </w:p>
                <w:p w:rsidR="00FE7588" w:rsidRPr="00F914ED" w:rsidRDefault="00FE7588" w:rsidP="00FE7588">
                  <w:pPr>
                    <w:spacing w:line="360" w:lineRule="auto"/>
                    <w:ind w:left="567" w:right="567"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14E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Физиологи, психологи и педагоги считают, что формирование гендерной устойчивости обусловлено социокультурными нормами и зависит в первую очередь от отношения родителей к ребёнку, характера родительских установок и привязанности как матери к ребёнку, так и ребёнка к матери, а также от воспитания его в дошкольном образовательном учреждении.</w:t>
                  </w:r>
                </w:p>
                <w:p w:rsidR="00FE7588" w:rsidRDefault="00FE7588" w:rsidP="00D46161">
                  <w:pPr>
                    <w:spacing w:after="0" w:line="360" w:lineRule="auto"/>
                    <w:ind w:left="567" w:right="567"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14E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Когда-то в России </w:t>
                  </w:r>
                  <w:proofErr w:type="spellStart"/>
                  <w:r w:rsidRPr="00F914E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полоролевое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воспитание</w:t>
                  </w:r>
                  <w:proofErr w:type="spellEnd"/>
                  <w:r w:rsidRPr="00F914E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детей осуществлялось легко и естественно. Девочки большую часть времени проводили с матерью или няней, а воспитанием мальчиков с 3 лет руководил отец или гувернер. Дети постоянно видели своих родителей, общались с ними, и в результате у них формировались стереотипы поведения, характерные для мужчин</w:t>
                  </w:r>
                </w:p>
                <w:p w:rsidR="00FE7588" w:rsidRDefault="00FE7588" w:rsidP="00D46161">
                  <w:pPr>
                    <w:spacing w:after="0" w:line="360" w:lineRule="auto"/>
                    <w:ind w:left="567" w:right="567"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14E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 женщин.Опыт народной педагогики так же </w:t>
                  </w:r>
                </w:p>
                <w:p w:rsidR="00D46161" w:rsidRDefault="00FE7588" w:rsidP="00D46161">
                  <w:pPr>
                    <w:spacing w:after="0" w:line="360" w:lineRule="auto"/>
                    <w:ind w:left="567" w:right="567"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14E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свидетельствует о том, что даже в младенчестве</w:t>
                  </w:r>
                </w:p>
                <w:p w:rsidR="00D46161" w:rsidRDefault="00FE7588" w:rsidP="00D46161">
                  <w:pPr>
                    <w:spacing w:after="0" w:line="360" w:lineRule="auto"/>
                    <w:ind w:left="567" w:right="567" w:firstLine="70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14E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воспитание детей осуществлялось с уч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етом их гендерных </w:t>
                  </w:r>
                </w:p>
                <w:p w:rsidR="00FE7588" w:rsidRPr="00F914ED" w:rsidRDefault="00FE7588" w:rsidP="00D46161">
                  <w:pPr>
                    <w:spacing w:after="0" w:line="360" w:lineRule="auto"/>
                    <w:ind w:right="56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особенностей.</w:t>
                  </w:r>
                </w:p>
                <w:p w:rsidR="00CC08A5" w:rsidRDefault="00CC08A5" w:rsidP="00FE7588">
                  <w:pPr>
                    <w:spacing w:line="360" w:lineRule="auto"/>
                    <w:ind w:firstLine="709"/>
                  </w:pPr>
                </w:p>
                <w:p w:rsidR="00CC08A5" w:rsidRDefault="00CC08A5" w:rsidP="00CC08A5"/>
                <w:p w:rsidR="00CC08A5" w:rsidRDefault="00CC08A5" w:rsidP="00CC08A5"/>
                <w:p w:rsidR="00CC08A5" w:rsidRDefault="00CC08A5" w:rsidP="00CC08A5"/>
                <w:p w:rsidR="00CC08A5" w:rsidRDefault="00CC08A5" w:rsidP="00CC08A5"/>
                <w:p w:rsidR="00CC08A5" w:rsidRPr="00CC08A5" w:rsidRDefault="00CC08A5" w:rsidP="00CC08A5">
                  <w:pPr>
                    <w:rPr>
                      <w:color w:val="000000" w:themeColor="text1"/>
                    </w:rPr>
                  </w:pPr>
                </w:p>
                <w:p w:rsidR="00CC08A5" w:rsidRDefault="00CC08A5" w:rsidP="00CC08A5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CC08A5" w:rsidRDefault="00CC08A5" w:rsidP="00CC08A5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CC08A5" w:rsidRDefault="00CC08A5" w:rsidP="00CC08A5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CC08A5" w:rsidRDefault="00CC08A5" w:rsidP="00CC08A5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CC08A5" w:rsidRDefault="00CC08A5" w:rsidP="00CC08A5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CC08A5" w:rsidRDefault="00CC08A5" w:rsidP="00CC08A5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CC08A5" w:rsidRDefault="00CC08A5" w:rsidP="00CC08A5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CC08A5" w:rsidRDefault="00CC08A5" w:rsidP="00CC08A5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CC08A5" w:rsidRDefault="00CC08A5" w:rsidP="00CC08A5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CC08A5" w:rsidRDefault="00CC08A5" w:rsidP="00CC08A5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CC08A5" w:rsidRDefault="00CC08A5" w:rsidP="00CC08A5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CC08A5" w:rsidRDefault="00CC08A5" w:rsidP="00CC08A5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CC08A5" w:rsidRDefault="00CC08A5" w:rsidP="00CC08A5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CC08A5" w:rsidRDefault="00CC08A5" w:rsidP="00CC08A5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CC08A5" w:rsidRDefault="00CC08A5" w:rsidP="00CC08A5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CC08A5" w:rsidRDefault="00CC08A5" w:rsidP="00CC08A5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CC08A5" w:rsidRDefault="00CC08A5" w:rsidP="00CC08A5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CC08A5" w:rsidRDefault="00CC08A5" w:rsidP="00CC08A5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CC08A5" w:rsidRDefault="00CC08A5" w:rsidP="00CC08A5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CC08A5" w:rsidRDefault="00CC08A5" w:rsidP="00CC08A5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CC08A5" w:rsidRDefault="00CC08A5" w:rsidP="00CC08A5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CC08A5" w:rsidRDefault="00CC08A5" w:rsidP="00CC08A5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CC08A5" w:rsidRDefault="00CC08A5" w:rsidP="00CC08A5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CC08A5" w:rsidRDefault="00CC08A5" w:rsidP="00CC08A5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CC08A5" w:rsidRDefault="00CC08A5" w:rsidP="00CC08A5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CC08A5" w:rsidRDefault="00CC08A5" w:rsidP="00CC08A5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CC08A5" w:rsidRDefault="00CC08A5" w:rsidP="00CC08A5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CC08A5" w:rsidRDefault="00CC08A5" w:rsidP="00CC08A5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CC08A5" w:rsidRPr="00AD00E6" w:rsidRDefault="00CC08A5" w:rsidP="00CC08A5">
                  <w:pPr>
                    <w:jc w:val="center"/>
                  </w:pPr>
                </w:p>
              </w:txbxContent>
            </v:textbox>
            <w10:wrap type="square" anchorx="page"/>
          </v:shape>
        </w:pict>
      </w:r>
    </w:p>
    <w:p w:rsidR="00CC08A5" w:rsidRPr="0085458F" w:rsidRDefault="004D402E" w:rsidP="00CC08A5">
      <w:pPr>
        <w:pStyle w:val="a3"/>
        <w:rPr>
          <w:lang w:val="en-US"/>
        </w:rPr>
      </w:pPr>
      <w:r>
        <w:rPr>
          <w:noProof/>
          <w:lang w:eastAsia="ru-RU"/>
        </w:rPr>
        <w:lastRenderedPageBreak/>
        <w:pict>
          <v:shape id="_x0000_s1028" type="#_x0000_t202" style="position:absolute;margin-left:0;margin-top:0;width:545.25pt;height:724.5pt;z-index:251669504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bottom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" filled="f" stroked="f">
            <v:textbox>
              <w:txbxContent>
                <w:p w:rsidR="00C51F74" w:rsidRDefault="00C51F74" w:rsidP="00C51F74">
                  <w:pPr>
                    <w:spacing w:after="0" w:line="240" w:lineRule="auto"/>
                    <w:ind w:left="567" w:right="567" w:firstLine="709"/>
                    <w:jc w:val="both"/>
                  </w:pPr>
                </w:p>
                <w:p w:rsidR="00C51F74" w:rsidRDefault="00C51F74" w:rsidP="00FE7588">
                  <w:pPr>
                    <w:spacing w:after="0" w:line="360" w:lineRule="auto"/>
                    <w:ind w:left="567" w:right="567"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D49F8" w:rsidRPr="00F914ED" w:rsidRDefault="002D49F8" w:rsidP="002D49F8">
                  <w:pPr>
                    <w:spacing w:line="360" w:lineRule="auto"/>
                    <w:ind w:left="567" w:right="567"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14E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Так, например, в колыбельных песнях, </w:t>
                  </w:r>
                  <w:proofErr w:type="spellStart"/>
                  <w:r w:rsidRPr="00F914E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пестушках</w:t>
                  </w:r>
                  <w:proofErr w:type="spellEnd"/>
                  <w:r w:rsidRPr="00F914E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F914E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потешках</w:t>
                  </w:r>
                  <w:proofErr w:type="spellEnd"/>
                  <w:r w:rsidRPr="00F914E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играх, присутствует обращение не просто к маленькому ребенку, а к девочкам и мальчикам. В соответствии с тем, кому именно адресована </w:t>
                  </w:r>
                  <w:proofErr w:type="spellStart"/>
                  <w:r w:rsidRPr="00F914E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потешка</w:t>
                  </w:r>
                  <w:proofErr w:type="spellEnd"/>
                  <w:r w:rsidRPr="00F914E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или </w:t>
                  </w:r>
                  <w:proofErr w:type="spellStart"/>
                  <w:r w:rsidRPr="00F914E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пестушка</w:t>
                  </w:r>
                  <w:proofErr w:type="spellEnd"/>
                  <w:r w:rsidRPr="00F914ED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девочке или мальчику, прогнозируется их будущее. Труд девочек в будущем связан с жатвой, приготовлением еды, пошивом одежды, а мальчиков – с охотой и рыбной ловлей, рубкой леса, уходом за домашними животными и т.п.</w:t>
                  </w:r>
                </w:p>
                <w:p w:rsidR="002D49F8" w:rsidRPr="00EC3DE6" w:rsidRDefault="002D49F8" w:rsidP="002D49F8">
                  <w:pPr>
                    <w:spacing w:line="360" w:lineRule="auto"/>
                    <w:ind w:left="567" w:right="567"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914E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 современном обществе существует такой вариант воспитания: и девочек, и мальчиков чаще всего воспитывают женщины: дома - мама или бабушка, а в детском саду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– женщины – </w:t>
                  </w:r>
                  <w:r w:rsidRPr="00F914E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воспитатели.</w:t>
                  </w:r>
                </w:p>
                <w:p w:rsidR="002D49F8" w:rsidRDefault="002D49F8" w:rsidP="002D49F8">
                  <w:pPr>
                    <w:spacing w:after="0" w:line="360" w:lineRule="auto"/>
                    <w:ind w:left="567" w:right="567"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0546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Социальные изменения, происходящие в современном обществе, привели к разрушению традиционных стереотипов мужского и женского поведения. Демократизация отношений полов повлекла смешение половых ролей, феминизацию мужчин и </w:t>
                  </w:r>
                  <w:proofErr w:type="spellStart"/>
                  <w:r w:rsidRPr="0070546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омужествление</w:t>
                  </w:r>
                  <w:proofErr w:type="spellEnd"/>
                  <w:r w:rsidRPr="0070546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женщин. Сейчас уже не считается из ряда вон выходящим курение и сквернословие представительниц прекрасного пола, многие из них стали занимать лидирующие положения среди мужчин, стираются границы между "женскими" и "мужскими" профессиями. Некоторые мужчины, в свою очередь, утрачивают способность играть правильную роль вбраке, из "добытчиков" онипостепенно превращаются в "потребителей", а все обязанности по воспитанию детей они перекладывают на женские плечи, что мы иногда замечаем </w:t>
                  </w:r>
                </w:p>
                <w:p w:rsidR="002D49F8" w:rsidRDefault="002D49F8" w:rsidP="002D49F8">
                  <w:pPr>
                    <w:spacing w:after="0" w:line="360" w:lineRule="auto"/>
                    <w:ind w:left="567" w:right="567"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0546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 семьях наших воспитанников.На фоне </w:t>
                  </w:r>
                </w:p>
                <w:p w:rsidR="002D49F8" w:rsidRDefault="002D49F8" w:rsidP="002D49F8">
                  <w:pPr>
                    <w:spacing w:after="0" w:line="360" w:lineRule="auto"/>
                    <w:ind w:left="567" w:right="567"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0546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этих изменений меняются и внутренние психологические</w:t>
                  </w:r>
                </w:p>
                <w:p w:rsidR="002D49F8" w:rsidRPr="00705462" w:rsidRDefault="002D49F8" w:rsidP="002D49F8">
                  <w:pPr>
                    <w:spacing w:after="0" w:line="360" w:lineRule="auto"/>
                    <w:ind w:left="567" w:right="567"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0546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позиции детей, их сознание. </w:t>
                  </w:r>
                </w:p>
                <w:p w:rsidR="002D49F8" w:rsidRPr="00EA00C5" w:rsidRDefault="002D49F8" w:rsidP="00FE7588">
                  <w:pPr>
                    <w:spacing w:after="0" w:line="360" w:lineRule="auto"/>
                    <w:ind w:left="567" w:right="567"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51F74" w:rsidRDefault="00C51F74" w:rsidP="00C51F74">
                  <w:pPr>
                    <w:spacing w:after="0" w:line="240" w:lineRule="auto"/>
                    <w:ind w:left="567" w:right="567"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C08A5" w:rsidRDefault="00CC08A5" w:rsidP="00CC08A5"/>
                <w:p w:rsidR="00CC08A5" w:rsidRDefault="00CC08A5" w:rsidP="00CC08A5"/>
                <w:p w:rsidR="00CC08A5" w:rsidRDefault="00CC08A5" w:rsidP="00CC08A5"/>
                <w:p w:rsidR="00CC08A5" w:rsidRDefault="00CC08A5" w:rsidP="00CC08A5"/>
                <w:p w:rsidR="00CC08A5" w:rsidRDefault="00CC08A5" w:rsidP="00CC08A5"/>
                <w:p w:rsidR="00CC08A5" w:rsidRDefault="00CC08A5" w:rsidP="00CC08A5"/>
                <w:p w:rsidR="00CC08A5" w:rsidRDefault="00CC08A5" w:rsidP="00CC08A5"/>
                <w:p w:rsidR="00CC08A5" w:rsidRDefault="00CC08A5" w:rsidP="00CC08A5"/>
                <w:p w:rsidR="00CC08A5" w:rsidRPr="00CC08A5" w:rsidRDefault="00CC08A5" w:rsidP="00CC08A5">
                  <w:pPr>
                    <w:rPr>
                      <w:color w:val="000000" w:themeColor="text1"/>
                    </w:rPr>
                  </w:pPr>
                </w:p>
                <w:p w:rsidR="00CC08A5" w:rsidRDefault="00CC08A5" w:rsidP="00CC08A5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CC08A5" w:rsidRDefault="00CC08A5" w:rsidP="00CC08A5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CC08A5" w:rsidRDefault="00CC08A5" w:rsidP="00CC08A5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CC08A5" w:rsidRDefault="00CC08A5" w:rsidP="00CC08A5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CC08A5" w:rsidRDefault="00CC08A5" w:rsidP="00CC08A5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CC08A5" w:rsidRDefault="00CC08A5" w:rsidP="00CC08A5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CC08A5" w:rsidRDefault="00CC08A5" w:rsidP="00CC08A5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CC08A5" w:rsidRDefault="00CC08A5" w:rsidP="00CC08A5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CC08A5" w:rsidRDefault="00CC08A5" w:rsidP="00CC08A5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CC08A5" w:rsidRDefault="00CC08A5" w:rsidP="00CC08A5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CC08A5" w:rsidRDefault="00CC08A5" w:rsidP="00CC08A5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CC08A5" w:rsidRDefault="00CC08A5" w:rsidP="00CC08A5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CC08A5" w:rsidRDefault="00CC08A5" w:rsidP="00CC08A5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CC08A5" w:rsidRDefault="00CC08A5" w:rsidP="00CC08A5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CC08A5" w:rsidRDefault="00CC08A5" w:rsidP="00CC08A5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CC08A5" w:rsidRDefault="00CC08A5" w:rsidP="00CC08A5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CC08A5" w:rsidRDefault="00CC08A5" w:rsidP="00CC08A5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CC08A5" w:rsidRDefault="00CC08A5" w:rsidP="00CC08A5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CC08A5" w:rsidRDefault="00CC08A5" w:rsidP="00CC08A5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CC08A5" w:rsidRDefault="00CC08A5" w:rsidP="00CC08A5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CC08A5" w:rsidRDefault="00CC08A5" w:rsidP="00CC08A5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CC08A5" w:rsidRDefault="00CC08A5" w:rsidP="00CC08A5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CC08A5" w:rsidRDefault="00CC08A5" w:rsidP="00CC08A5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CC08A5" w:rsidRDefault="00CC08A5" w:rsidP="00CC08A5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CC08A5" w:rsidRDefault="00CC08A5" w:rsidP="00CC08A5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CC08A5" w:rsidRDefault="00CC08A5" w:rsidP="00CC08A5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CC08A5" w:rsidRDefault="00CC08A5" w:rsidP="00CC08A5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CC08A5" w:rsidRDefault="00CC08A5" w:rsidP="00CC08A5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CC08A5" w:rsidRPr="00AD00E6" w:rsidRDefault="00CC08A5" w:rsidP="00CC08A5">
                  <w:pPr>
                    <w:jc w:val="center"/>
                  </w:pPr>
                </w:p>
              </w:txbxContent>
            </v:textbox>
            <w10:wrap type="square" anchorx="page"/>
          </v:shape>
        </w:pict>
      </w:r>
      <w:r w:rsidR="00CC08A5"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page">
              <wp:align>right</wp:align>
            </wp:positionH>
            <wp:positionV relativeFrom="page">
              <wp:posOffset>9525</wp:posOffset>
            </wp:positionV>
            <wp:extent cx="7534275" cy="10677525"/>
            <wp:effectExtent l="0" t="0" r="9525" b="9525"/>
            <wp:wrapThrough wrapText="bothSides">
              <wp:wrapPolygon edited="0">
                <wp:start x="0" y="0"/>
                <wp:lineTo x="0" y="21581"/>
                <wp:lineTo x="21573" y="21581"/>
                <wp:lineTo x="21573" y="0"/>
                <wp:lineTo x="0" y="0"/>
              </wp:wrapPolygon>
            </wp:wrapThrough>
            <wp:docPr id="8" name="Рисунок 8" descr="http://moyshablon.ru/images/Wna1WvLZGpdtnhLlmlbRCye5Snd9XvZQDxNUirN9XtdImsdFW0Z5Wha5jzLESwZ8zlXh21NQ2mXJTkMZW5MY1MX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oyshablon.ru/images/Wna1WvLZGpdtnhLlmlbRCye5Snd9XvZQDxNUirN9XtdImsdFW0Z5Wha5jzLESwZ8zlXh21NQ2mXJTkMZW5MY1MX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C08A5" w:rsidRPr="0085458F" w:rsidRDefault="004D402E" w:rsidP="00CC08A5">
      <w:pPr>
        <w:pStyle w:val="a3"/>
        <w:rPr>
          <w:lang w:val="en-US"/>
        </w:rPr>
      </w:pPr>
      <w:r>
        <w:rPr>
          <w:noProof/>
          <w:lang w:eastAsia="ru-RU"/>
        </w:rPr>
        <w:lastRenderedPageBreak/>
        <w:pict>
          <v:shape id="_x0000_s1029" type="#_x0000_t202" style="position:absolute;margin-left:0;margin-top:0;width:545.25pt;height:724.5pt;z-index:251672576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bottom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" filled="f" stroked="f">
            <v:textbox>
              <w:txbxContent>
                <w:p w:rsidR="00C51F74" w:rsidRPr="00C51F74" w:rsidRDefault="00C51F74" w:rsidP="00216E76">
                  <w:pPr>
                    <w:spacing w:after="0" w:line="240" w:lineRule="auto"/>
                    <w:ind w:left="567" w:right="567" w:firstLine="709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2D49F8" w:rsidRPr="00705462" w:rsidRDefault="002D49F8" w:rsidP="002D49F8">
                  <w:pPr>
                    <w:spacing w:line="360" w:lineRule="auto"/>
                    <w:ind w:left="567" w:right="567"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0546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Наблюдая за воспитанниками нашего детского сада,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мы </w:t>
                  </w:r>
                  <w:r w:rsidRPr="0070546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отме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чаем,</w:t>
                  </w:r>
                  <w:r w:rsidRPr="0070546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что многие девочки лишены скромности, нежности, терпения, не умеют мирно разрешать конфликтные ситуации. Мальчики же, наоборот, не умеют постоять за себя, слабы физически, лишены выносливости и эмоциональной устойчивости, у них отсутствует культура поведения по отношению к девочкам. Содержание игр детей так же вызывает тревогу: дети демонстрируют модели поведения, не соответствующие полу ребенка, не умеют договариваться в игре, распределять роли. В процессе трудовой деятельности дети не умеют самостоятельно распределять обязанности с учетом пола партнера.</w:t>
                  </w:r>
                </w:p>
                <w:p w:rsidR="002D49F8" w:rsidRDefault="002D49F8" w:rsidP="002D49F8">
                  <w:pPr>
                    <w:spacing w:line="360" w:lineRule="auto"/>
                    <w:ind w:left="567" w:right="567"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0546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Значит, проблема воспитания и обучения ребенка в соответствии с его полом является актуальной задачей педагогической работы с детьми дошкольного возраста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 Поэтому я поставила перед собой цель…</w:t>
                  </w:r>
                </w:p>
                <w:p w:rsidR="002D49F8" w:rsidRPr="00EA00C5" w:rsidRDefault="002D49F8" w:rsidP="002D49F8">
                  <w:pPr>
                    <w:spacing w:line="360" w:lineRule="auto"/>
                    <w:ind w:left="567" w:right="567" w:firstLine="709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(4 слайд) </w:t>
                  </w:r>
                  <w:r w:rsidRPr="00EA00C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Цель</w:t>
                  </w:r>
                </w:p>
                <w:p w:rsidR="002D49F8" w:rsidRDefault="002D49F8" w:rsidP="002D49F8">
                  <w:pPr>
                    <w:spacing w:line="360" w:lineRule="auto"/>
                    <w:ind w:left="567" w:right="567"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00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Развитие детей разного пола; одинаково способных к самореализации и раскрытию между мужчинами (мальчиками) и женщинами (девочками), а соответствующие свойства и отличия гендерными.</w:t>
                  </w:r>
                </w:p>
                <w:p w:rsidR="002D49F8" w:rsidRPr="00EA00C5" w:rsidRDefault="002D49F8" w:rsidP="002D49F8">
                  <w:pPr>
                    <w:spacing w:line="360" w:lineRule="auto"/>
                    <w:ind w:left="567" w:right="567" w:firstLine="709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(5 слайд) </w:t>
                  </w:r>
                  <w:r w:rsidRPr="00EA00C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Задачи</w:t>
                  </w:r>
                </w:p>
                <w:p w:rsidR="002D49F8" w:rsidRDefault="002D49F8" w:rsidP="002D49F8">
                  <w:pPr>
                    <w:pStyle w:val="a9"/>
                    <w:numPr>
                      <w:ilvl w:val="0"/>
                      <w:numId w:val="1"/>
                    </w:numPr>
                    <w:spacing w:line="360" w:lineRule="auto"/>
                    <w:ind w:left="567" w:right="567"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00C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Формирование </w:t>
                  </w:r>
                  <w:proofErr w:type="spellStart"/>
                  <w:r w:rsidRPr="00EA00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полоролевых</w:t>
                  </w:r>
                  <w:proofErr w:type="spellEnd"/>
                  <w:r w:rsidRPr="00EA00C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знаний, развитие умения использовать эти знания в разных ситуациях жизнедеятельности.</w:t>
                  </w:r>
                </w:p>
                <w:p w:rsidR="002D49F8" w:rsidRDefault="002D49F8" w:rsidP="002D49F8">
                  <w:pPr>
                    <w:pStyle w:val="a9"/>
                    <w:numPr>
                      <w:ilvl w:val="0"/>
                      <w:numId w:val="1"/>
                    </w:numPr>
                    <w:spacing w:after="0" w:line="360" w:lineRule="auto"/>
                    <w:ind w:left="567" w:right="567"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00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Развитие нравственно – волевых качеств, характерных для</w:t>
                  </w:r>
                </w:p>
                <w:p w:rsidR="002D49F8" w:rsidRDefault="002D49F8" w:rsidP="002D49F8">
                  <w:pPr>
                    <w:spacing w:after="0" w:line="360" w:lineRule="auto"/>
                    <w:ind w:left="567" w:right="567"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D49F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мальчиков, (смелость, решительность, сила, </w:t>
                  </w:r>
                </w:p>
                <w:p w:rsidR="002D49F8" w:rsidRDefault="002D49F8" w:rsidP="002D49F8">
                  <w:pPr>
                    <w:spacing w:after="0" w:line="360" w:lineRule="auto"/>
                    <w:ind w:left="567" w:right="567"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D49F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выносливость, вера) и девочек чувствительность,</w:t>
                  </w:r>
                </w:p>
                <w:p w:rsidR="002D49F8" w:rsidRPr="002D49F8" w:rsidRDefault="002D49F8" w:rsidP="002D49F8">
                  <w:pPr>
                    <w:spacing w:after="0" w:line="360" w:lineRule="auto"/>
                    <w:ind w:left="567" w:right="567"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D49F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доброта, нежность, сострадание).</w:t>
                  </w:r>
                </w:p>
                <w:p w:rsidR="002D49F8" w:rsidRPr="00EA00C5" w:rsidRDefault="002D49F8" w:rsidP="002D49F8">
                  <w:pPr>
                    <w:pStyle w:val="a9"/>
                    <w:spacing w:line="360" w:lineRule="auto"/>
                    <w:ind w:left="1276" w:right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51F74" w:rsidRPr="00CC053A" w:rsidRDefault="00C51F74" w:rsidP="00FE7588">
                  <w:pPr>
                    <w:spacing w:after="0" w:line="360" w:lineRule="auto"/>
                    <w:ind w:right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C08A5" w:rsidRDefault="00CC08A5" w:rsidP="00CC08A5"/>
                <w:p w:rsidR="00CC08A5" w:rsidRDefault="00CC08A5" w:rsidP="00CC08A5"/>
                <w:p w:rsidR="00CC08A5" w:rsidRDefault="00CC08A5" w:rsidP="00CC08A5"/>
                <w:p w:rsidR="00CC08A5" w:rsidRDefault="00CC08A5" w:rsidP="00CC08A5"/>
                <w:p w:rsidR="00CC08A5" w:rsidRDefault="00CC08A5" w:rsidP="00CC08A5"/>
                <w:p w:rsidR="00CC08A5" w:rsidRDefault="00CC08A5" w:rsidP="00CC08A5"/>
                <w:p w:rsidR="00CC08A5" w:rsidRDefault="00CC08A5" w:rsidP="00CC08A5"/>
                <w:p w:rsidR="00CC08A5" w:rsidRPr="00CC08A5" w:rsidRDefault="00CC08A5" w:rsidP="00CC08A5">
                  <w:pPr>
                    <w:rPr>
                      <w:color w:val="000000" w:themeColor="text1"/>
                    </w:rPr>
                  </w:pPr>
                </w:p>
                <w:p w:rsidR="00CC08A5" w:rsidRDefault="00CC08A5" w:rsidP="00CC08A5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CC08A5" w:rsidRDefault="00CC08A5" w:rsidP="00CC08A5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CC08A5" w:rsidRDefault="00CC08A5" w:rsidP="00CC08A5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CC08A5" w:rsidRDefault="00CC08A5" w:rsidP="00CC08A5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CC08A5" w:rsidRDefault="00CC08A5" w:rsidP="00CC08A5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CC08A5" w:rsidRDefault="00CC08A5" w:rsidP="00CC08A5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CC08A5" w:rsidRDefault="00CC08A5" w:rsidP="00CC08A5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CC08A5" w:rsidRDefault="00CC08A5" w:rsidP="00CC08A5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CC08A5" w:rsidRDefault="00CC08A5" w:rsidP="00CC08A5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CC08A5" w:rsidRDefault="00CC08A5" w:rsidP="00CC08A5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CC08A5" w:rsidRDefault="00CC08A5" w:rsidP="00CC08A5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CC08A5" w:rsidRDefault="00CC08A5" w:rsidP="00CC08A5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CC08A5" w:rsidRDefault="00CC08A5" w:rsidP="00CC08A5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CC08A5" w:rsidRDefault="00CC08A5" w:rsidP="00CC08A5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CC08A5" w:rsidRDefault="00CC08A5" w:rsidP="00CC08A5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CC08A5" w:rsidRDefault="00CC08A5" w:rsidP="00CC08A5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CC08A5" w:rsidRDefault="00CC08A5" w:rsidP="00CC08A5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CC08A5" w:rsidRDefault="00CC08A5" w:rsidP="00CC08A5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CC08A5" w:rsidRDefault="00CC08A5" w:rsidP="00CC08A5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CC08A5" w:rsidRDefault="00CC08A5" w:rsidP="00CC08A5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CC08A5" w:rsidRDefault="00CC08A5" w:rsidP="00CC08A5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CC08A5" w:rsidRDefault="00CC08A5" w:rsidP="00CC08A5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CC08A5" w:rsidRDefault="00CC08A5" w:rsidP="00CC08A5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CC08A5" w:rsidRDefault="00CC08A5" w:rsidP="00CC08A5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CC08A5" w:rsidRDefault="00CC08A5" w:rsidP="00CC08A5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CC08A5" w:rsidRDefault="00CC08A5" w:rsidP="00CC08A5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CC08A5" w:rsidRDefault="00CC08A5" w:rsidP="00CC08A5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CC08A5" w:rsidRDefault="00CC08A5" w:rsidP="00CC08A5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CC08A5" w:rsidRPr="00AD00E6" w:rsidRDefault="00CC08A5" w:rsidP="00CC08A5">
                  <w:pPr>
                    <w:jc w:val="center"/>
                  </w:pPr>
                </w:p>
              </w:txbxContent>
            </v:textbox>
            <w10:wrap type="square" anchorx="page"/>
          </v:shape>
        </w:pict>
      </w:r>
      <w:r w:rsidR="00CC08A5"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page">
              <wp:align>right</wp:align>
            </wp:positionH>
            <wp:positionV relativeFrom="page">
              <wp:posOffset>9525</wp:posOffset>
            </wp:positionV>
            <wp:extent cx="7534275" cy="10677525"/>
            <wp:effectExtent l="0" t="0" r="9525" b="9525"/>
            <wp:wrapThrough wrapText="bothSides">
              <wp:wrapPolygon edited="0">
                <wp:start x="0" y="0"/>
                <wp:lineTo x="0" y="21581"/>
                <wp:lineTo x="21573" y="21581"/>
                <wp:lineTo x="21573" y="0"/>
                <wp:lineTo x="0" y="0"/>
              </wp:wrapPolygon>
            </wp:wrapThrough>
            <wp:docPr id="10" name="Рисунок 10" descr="http://moyshablon.ru/images/Wna1WvLZGpdtnhLlmlbRCye5Snd9XvZQDxNUirN9XtdImsdFW0Z5Wha5jzLESwZ8zlXh21NQ2mXJTkMZW5MY1MX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oyshablon.ru/images/Wna1WvLZGpdtnhLlmlbRCye5Snd9XvZQDxNUirN9XtdImsdFW0Z5Wha5jzLESwZ8zlXh21NQ2mXJTkMZW5MY1MX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62934" w:rsidRPr="0085458F" w:rsidRDefault="004D402E" w:rsidP="00A62934">
      <w:pPr>
        <w:pStyle w:val="a3"/>
        <w:rPr>
          <w:lang w:val="en-US"/>
        </w:rPr>
      </w:pPr>
      <w:r>
        <w:rPr>
          <w:noProof/>
          <w:lang w:eastAsia="ru-RU"/>
        </w:rPr>
        <w:lastRenderedPageBreak/>
        <w:pict>
          <v:shape id="_x0000_s1030" type="#_x0000_t202" style="position:absolute;margin-left:26.25pt;margin-top:0;width:545.25pt;height:783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" filled="f" stroked="f">
            <v:textbox>
              <w:txbxContent>
                <w:p w:rsidR="00A62934" w:rsidRDefault="00A62934" w:rsidP="00A62934">
                  <w:pPr>
                    <w:spacing w:after="0" w:line="240" w:lineRule="auto"/>
                    <w:ind w:left="567" w:right="567"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D49F8" w:rsidRDefault="002D49F8" w:rsidP="00361094">
                  <w:pPr>
                    <w:pStyle w:val="a9"/>
                    <w:numPr>
                      <w:ilvl w:val="0"/>
                      <w:numId w:val="1"/>
                    </w:numPr>
                    <w:spacing w:line="360" w:lineRule="auto"/>
                    <w:ind w:left="567" w:right="567"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00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Развитие ценностного отношения к себе как к человеку соответствующего пола, формирование способности к самореализации богатства внутреннего мира, женского/мужского своеобразия.</w:t>
                  </w:r>
                </w:p>
                <w:p w:rsidR="002D49F8" w:rsidRPr="00EA00C5" w:rsidRDefault="002D49F8" w:rsidP="00361094">
                  <w:pPr>
                    <w:pStyle w:val="a9"/>
                    <w:numPr>
                      <w:ilvl w:val="0"/>
                      <w:numId w:val="1"/>
                    </w:numPr>
                    <w:spacing w:line="360" w:lineRule="auto"/>
                    <w:ind w:left="567" w:right="567"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00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Формирование дружеского, толерантного отношения к противоположному полу.</w:t>
                  </w:r>
                </w:p>
                <w:p w:rsidR="002D49F8" w:rsidRPr="00EA00C5" w:rsidRDefault="002D49F8" w:rsidP="00361094">
                  <w:pPr>
                    <w:spacing w:line="360" w:lineRule="auto"/>
                    <w:ind w:left="567" w:right="567"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D49F8" w:rsidRPr="00EA00C5" w:rsidRDefault="002D49F8" w:rsidP="00361094">
                  <w:pPr>
                    <w:spacing w:line="360" w:lineRule="auto"/>
                    <w:ind w:left="567" w:right="567" w:firstLine="709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(6 слайд) </w:t>
                  </w:r>
                  <w:r w:rsidRPr="00EA00C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Направления работы по формирован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ию гендерной идентичности   </w:t>
                  </w:r>
                  <w:r w:rsidRPr="00EA00C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в условиях </w:t>
                  </w:r>
                  <w:r w:rsidRPr="00922B8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ДОУ</w:t>
                  </w:r>
                </w:p>
                <w:p w:rsidR="002D49F8" w:rsidRPr="00EA00C5" w:rsidRDefault="002D49F8" w:rsidP="00361094">
                  <w:pPr>
                    <w:spacing w:line="360" w:lineRule="auto"/>
                    <w:ind w:left="567" w:right="567"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22B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Формирование гендерной идентичности детей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я провожу -  во</w:t>
                  </w:r>
                  <w:r w:rsidRPr="00EA00C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время игровой деятельности, непосредственно – образовательной деятельности, этических бесед,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вовремя решений моральных проблем, также</w:t>
                  </w:r>
                  <w:r w:rsidRPr="00EA00C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самостоятельной деятельности, прогулок, экскурсий.</w:t>
                  </w:r>
                </w:p>
                <w:p w:rsidR="00361094" w:rsidRDefault="002D49F8" w:rsidP="00361094">
                  <w:pPr>
                    <w:spacing w:after="0" w:line="360" w:lineRule="auto"/>
                    <w:ind w:left="567" w:right="567"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808B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(7 слайд)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Большое значение при формировании гендерной идентичности является взаимодействие с родителями. Я даю им </w:t>
                  </w:r>
                  <w:r w:rsidRPr="00EA00C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советы о развитии ребёнка,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стараюсь </w:t>
                  </w:r>
                  <w:r w:rsidRPr="00EA00C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заинтересовать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их </w:t>
                  </w:r>
                  <w:r w:rsidRPr="00EA00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проблемами гендерного воспитания</w:t>
                  </w:r>
                  <w:r w:rsidRPr="00922B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стимулировать к пересмотру своей воспитательной позиции</w:t>
                  </w:r>
                  <w:r w:rsidRPr="005808B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 (7 слайд)</w:t>
                  </w:r>
                  <w:r w:rsidRPr="00EA00C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этихцелях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я </w:t>
                  </w:r>
                  <w:r w:rsidRPr="00EA00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пров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ожу </w:t>
                  </w:r>
                  <w:r w:rsidRPr="00EA00C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анкетированиеродителей (определение уровня гендерной идентификации и устойчивости </w:t>
                  </w:r>
                  <w:proofErr w:type="spellStart"/>
                  <w:r w:rsidRPr="00EA00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гендера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  <w:r w:rsidRPr="00EA00C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общее собрание, консультации, обучающие семинары, стендовые </w:t>
                  </w:r>
                  <w:r w:rsidRPr="003E43B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консульта</w:t>
                  </w:r>
                  <w:r w:rsidRPr="003E43BB">
                    <w:rPr>
                      <w:sz w:val="28"/>
                      <w:szCs w:val="28"/>
                    </w:rPr>
                    <w:t>ции</w:t>
                  </w:r>
                  <w:r>
                    <w:rPr>
                      <w:sz w:val="28"/>
                      <w:szCs w:val="28"/>
                    </w:rPr>
                    <w:t xml:space="preserve"> (</w:t>
                  </w:r>
                  <w:r w:rsidRPr="00B0144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папки – передвижки, устные </w:t>
                  </w:r>
                  <w:r w:rsidRPr="002F27A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журналы</w:t>
                  </w:r>
                  <w:r w:rsidRPr="00B0144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 рекомендациями по воспитанию мальчиков и девочек. Родители с удовольствием знакомятся с литературой, </w:t>
                  </w:r>
                </w:p>
                <w:p w:rsidR="00361094" w:rsidRDefault="002D49F8" w:rsidP="00361094">
                  <w:pPr>
                    <w:spacing w:after="0" w:line="360" w:lineRule="auto"/>
                    <w:ind w:left="567" w:right="567"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14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участвуют в разных мероприятиях.</w:t>
                  </w:r>
                  <w:r w:rsidRPr="005808B7">
                    <w:rPr>
                      <w:b/>
                      <w:sz w:val="28"/>
                      <w:szCs w:val="28"/>
                    </w:rPr>
                    <w:t>(8 слайд)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Вместе </w:t>
                  </w:r>
                </w:p>
                <w:p w:rsidR="00361094" w:rsidRDefault="002D49F8" w:rsidP="00361094">
                  <w:pPr>
                    <w:spacing w:after="0" w:line="360" w:lineRule="auto"/>
                    <w:ind w:left="567" w:right="567" w:firstLine="709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мы с</w:t>
                  </w:r>
                  <w:r w:rsidRPr="00F449F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оздали проект «Моя семья»,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(9 слайд) </w:t>
                  </w:r>
                </w:p>
                <w:p w:rsidR="00361094" w:rsidRDefault="002D49F8" w:rsidP="00361094">
                  <w:pPr>
                    <w:spacing w:after="0" w:line="360" w:lineRule="auto"/>
                    <w:ind w:left="567" w:right="567"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49F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оформили «Генеалогическое дерево»,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r w:rsidRPr="005808B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10 слайд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) </w:t>
                  </w:r>
                </w:p>
                <w:p w:rsidR="00361094" w:rsidRDefault="002D49F8" w:rsidP="00361094">
                  <w:pPr>
                    <w:spacing w:after="0" w:line="360" w:lineRule="auto"/>
                    <w:ind w:left="567" w:right="567"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49F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тематические выставки, проводили конкурсы</w:t>
                  </w:r>
                </w:p>
                <w:p w:rsidR="002D49F8" w:rsidRPr="00361094" w:rsidRDefault="002D49F8" w:rsidP="00361094">
                  <w:pPr>
                    <w:spacing w:after="0" w:line="360" w:lineRule="auto"/>
                    <w:ind w:left="567" w:right="567" w:firstLine="709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449F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рисунков, знакомили детей с профессиями родителей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A62934" w:rsidRDefault="00A62934" w:rsidP="00A62934">
                  <w:pPr>
                    <w:jc w:val="both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Pr="00AD00E6" w:rsidRDefault="00A62934" w:rsidP="00A62934">
                  <w:pPr>
                    <w:jc w:val="center"/>
                  </w:pPr>
                </w:p>
              </w:txbxContent>
            </v:textbox>
            <w10:wrap type="square" anchorx="page"/>
          </v:shape>
        </w:pict>
      </w:r>
      <w:r w:rsidR="00A62934">
        <w:rPr>
          <w:noProof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34275" cy="10677525"/>
            <wp:effectExtent l="0" t="0" r="9525" b="9525"/>
            <wp:wrapThrough wrapText="bothSides">
              <wp:wrapPolygon edited="0">
                <wp:start x="0" y="0"/>
                <wp:lineTo x="0" y="21581"/>
                <wp:lineTo x="21573" y="21581"/>
                <wp:lineTo x="21573" y="0"/>
                <wp:lineTo x="0" y="0"/>
              </wp:wrapPolygon>
            </wp:wrapThrough>
            <wp:docPr id="26" name="Рисунок 26" descr="http://moyshablon.ru/images/Wna1WvLZGpdtnhLlmlbRCye5Snd9XvZQDxNUirN9XtdImsdFW0Z5Wha5jzLESwZ8zlXh21NQ2mXJTkMZW5MY1MX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oyshablon.ru/images/Wna1WvLZGpdtnhLlmlbRCye5Snd9XvZQDxNUirN9XtdImsdFW0Z5Wha5jzLESwZ8zlXh21NQ2mXJTkMZW5MY1MX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62934" w:rsidRPr="0085458F" w:rsidRDefault="00A62934" w:rsidP="00A62934">
      <w:pPr>
        <w:pStyle w:val="a3"/>
        <w:rPr>
          <w:lang w:val="en-US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8720" behindDoc="0" locked="0" layoutInCell="1" allowOverlap="1">
            <wp:simplePos x="0" y="0"/>
            <wp:positionH relativeFrom="page">
              <wp:posOffset>16510</wp:posOffset>
            </wp:positionH>
            <wp:positionV relativeFrom="page">
              <wp:posOffset>38100</wp:posOffset>
            </wp:positionV>
            <wp:extent cx="7534275" cy="10677525"/>
            <wp:effectExtent l="0" t="0" r="9525" b="9525"/>
            <wp:wrapThrough wrapText="bothSides">
              <wp:wrapPolygon edited="0">
                <wp:start x="0" y="0"/>
                <wp:lineTo x="0" y="21581"/>
                <wp:lineTo x="21573" y="21581"/>
                <wp:lineTo x="21573" y="0"/>
                <wp:lineTo x="0" y="0"/>
              </wp:wrapPolygon>
            </wp:wrapThrough>
            <wp:docPr id="27" name="Рисунок 27" descr="http://moyshablon.ru/images/Wna1WvLZGpdtnhLlmlbRCye5Snd9XvZQDxNUirN9XtdImsdFW0Z5Wha5jzLESwZ8zlXh21NQ2mXJTkMZW5MY1MX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oyshablon.ru/images/Wna1WvLZGpdtnhLlmlbRCye5Snd9XvZQDxNUirN9XtdImsdFW0Z5Wha5jzLESwZ8zlXh21NQ2mXJTkMZW5MY1MX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D402E">
        <w:rPr>
          <w:noProof/>
          <w:lang w:eastAsia="ru-RU"/>
        </w:rPr>
        <w:pict>
          <v:shape id="_x0000_s1031" type="#_x0000_t202" style="position:absolute;margin-left:0;margin-top:0;width:545.25pt;height:724.5pt;z-index:251679744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bottom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" filled="f" stroked="f">
            <v:textbox>
              <w:txbxContent>
                <w:p w:rsidR="00A62934" w:rsidRDefault="00A62934" w:rsidP="00A62934">
                  <w:pPr>
                    <w:spacing w:after="0" w:line="240" w:lineRule="auto"/>
                    <w:ind w:firstLine="709"/>
                  </w:pPr>
                </w:p>
                <w:p w:rsidR="00361094" w:rsidRDefault="00361094" w:rsidP="00361094">
                  <w:pPr>
                    <w:spacing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(11 слайд) Игра</w:t>
                  </w:r>
                </w:p>
                <w:p w:rsidR="00361094" w:rsidRDefault="00361094" w:rsidP="00361094">
                  <w:pPr>
                    <w:spacing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71B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своение гендерной принадлежности детьми дошкольного возраста происходит прежде всего в игре. </w:t>
                  </w:r>
                  <w:r w:rsidRPr="00EA00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Игра – ведущая деятельность в дошкольном возрасте, деятельность определяющая развитие физических и моральных сил ребёнка. Она закладывает в душу первоначальные понятия добра и зла, даёт яркие, запоминающие образы, и от того, какими они будут, зачастую зависят формирование морально – нравственных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представлений личности </w:t>
                  </w:r>
                  <w:r w:rsidRPr="00EA00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её развитие в целом. А потому,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я считаю, </w:t>
                  </w:r>
                  <w:r w:rsidRPr="00EA00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совсем немаловажно, в какие игры играют дети.</w:t>
                  </w:r>
                  <w:r w:rsidRPr="006358C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Ведь именно через сюжетно – ролевые игры им легче понять мир взрослых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именно в сюжетно – ролевой игре происходит усвоение детьми гендерного поведения.</w:t>
                  </w:r>
                </w:p>
                <w:p w:rsidR="00361094" w:rsidRPr="00DB6BCD" w:rsidRDefault="00361094" w:rsidP="00361094">
                  <w:pPr>
                    <w:spacing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(12 слайд) </w:t>
                  </w:r>
                  <w:r w:rsidRPr="00DB6BC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Сюжетно – ролевая игра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для мальчиков</w:t>
                  </w:r>
                </w:p>
                <w:p w:rsidR="00361094" w:rsidRPr="00CC053A" w:rsidRDefault="00361094" w:rsidP="00361094">
                  <w:pPr>
                    <w:spacing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C053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Важная роль в развитии игровой деятельности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мальчиков </w:t>
                  </w:r>
                  <w:r w:rsidRPr="00CC053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принадлежит конструированию из крупного строительного материала</w:t>
                  </w:r>
                  <w:r w:rsidRPr="000D374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 (13, 14слайд)</w:t>
                  </w:r>
                  <w:r w:rsidRPr="00CC053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Мальчики охотно конструируют для коллективных игр. Предлага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я </w:t>
                  </w:r>
                  <w:r w:rsidRPr="00CC053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сконструировать большую машину, самолет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пароход, вагон поезда и т.п., м</w:t>
                  </w:r>
                  <w:r w:rsidRPr="00CC053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альчики рады, что им поручена «тяжелая» работа: «подвезти» материал на машинах, установить основные крупные детали и т.п.</w:t>
                  </w:r>
                </w:p>
                <w:p w:rsidR="00361094" w:rsidRDefault="00361094" w:rsidP="00361094">
                  <w:pPr>
                    <w:spacing w:after="0"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Мы ч</w:t>
                  </w:r>
                  <w:r w:rsidRPr="00CC053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асто порица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ем</w:t>
                  </w:r>
                  <w:r w:rsidRPr="00CC053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поведение мальчиков, когда они бегаю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т, кричат, играют в войну. Но нужно учитывать,</w:t>
                  </w:r>
                  <w:r w:rsidRPr="00CC053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что мальчикам физиологически нужно больше пространства для игр, что в игре они развиваются физически, учатся регулировать свою силу, игра им помогает разрядить скопившуюся энергию, и поэто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 не прерывать </w:t>
                  </w:r>
                  <w:r w:rsidRPr="00CC053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их игры, а лишь направ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ить</w:t>
                  </w:r>
                  <w:r w:rsidRPr="00CC053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игры мальчиков в нужное русло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</w:t>
                  </w:r>
                </w:p>
                <w:p w:rsidR="00361094" w:rsidRDefault="00361094" w:rsidP="00361094">
                  <w:pPr>
                    <w:spacing w:after="0"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C053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Игра в машинки дает представление: о правилах </w:t>
                  </w:r>
                </w:p>
                <w:p w:rsidR="00361094" w:rsidRDefault="00361094" w:rsidP="00361094">
                  <w:pPr>
                    <w:spacing w:after="0"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C053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дорожного движения и основах водительской этики;</w:t>
                  </w:r>
                </w:p>
                <w:p w:rsidR="00361094" w:rsidRDefault="00361094" w:rsidP="00361094">
                  <w:pPr>
                    <w:spacing w:after="0"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C053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 назначении различных машин, об отличительных </w:t>
                  </w:r>
                </w:p>
                <w:p w:rsidR="00361094" w:rsidRDefault="00361094" w:rsidP="00361094">
                  <w:pPr>
                    <w:spacing w:after="0"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C053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признаках внешнего вида различных моделей.</w:t>
                  </w:r>
                </w:p>
                <w:p w:rsidR="00361094" w:rsidRDefault="00361094" w:rsidP="00361094">
                  <w:pPr>
                    <w:spacing w:after="0"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Любят занимаются</w:t>
                  </w:r>
                  <w:r w:rsidRPr="00EA00C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плотницкими работами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: пилить, </w:t>
                  </w:r>
                </w:p>
                <w:p w:rsidR="00361094" w:rsidRPr="00EA00C5" w:rsidRDefault="00361094" w:rsidP="00361094">
                  <w:pPr>
                    <w:spacing w:after="0" w:line="36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прибивать гвозди, строгать как настоящие мужчины.</w:t>
                  </w:r>
                </w:p>
                <w:p w:rsidR="00A62934" w:rsidRDefault="00A62934" w:rsidP="00A62934"/>
                <w:p w:rsidR="00A62934" w:rsidRDefault="00A62934" w:rsidP="00A62934"/>
                <w:p w:rsidR="00A62934" w:rsidRDefault="00A62934" w:rsidP="00A62934"/>
                <w:p w:rsidR="00A62934" w:rsidRPr="00CC08A5" w:rsidRDefault="00A62934" w:rsidP="00A62934">
                  <w:pPr>
                    <w:rPr>
                      <w:color w:val="000000" w:themeColor="text1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Pr="00AD00E6" w:rsidRDefault="00A62934" w:rsidP="00A62934">
                  <w:pPr>
                    <w:jc w:val="center"/>
                  </w:pPr>
                </w:p>
              </w:txbxContent>
            </v:textbox>
            <w10:wrap type="square" anchorx="page"/>
          </v:shape>
        </w:pict>
      </w:r>
    </w:p>
    <w:p w:rsidR="00A62934" w:rsidRPr="0085458F" w:rsidRDefault="004D402E" w:rsidP="00A62934">
      <w:pPr>
        <w:pStyle w:val="a3"/>
        <w:rPr>
          <w:lang w:val="en-US"/>
        </w:rPr>
      </w:pPr>
      <w:r>
        <w:rPr>
          <w:noProof/>
          <w:lang w:eastAsia="ru-RU"/>
        </w:rPr>
        <w:lastRenderedPageBreak/>
        <w:pict>
          <v:shape id="_x0000_s1032" type="#_x0000_t202" style="position:absolute;margin-left:0;margin-top:0;width:545.25pt;height:724.5pt;z-index:251681792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bottom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" filled="f" stroked="f">
            <v:textbox>
              <w:txbxContent>
                <w:p w:rsidR="00A62934" w:rsidRDefault="00A62934" w:rsidP="00A62934">
                  <w:pPr>
                    <w:spacing w:after="0" w:line="240" w:lineRule="auto"/>
                    <w:ind w:left="567" w:right="567" w:firstLine="709"/>
                    <w:jc w:val="both"/>
                  </w:pPr>
                </w:p>
                <w:p w:rsidR="00A62934" w:rsidRDefault="00A62934" w:rsidP="00A62934"/>
                <w:p w:rsidR="00361094" w:rsidRPr="00EA00C5" w:rsidRDefault="00361094" w:rsidP="00361094">
                  <w:pPr>
                    <w:spacing w:line="360" w:lineRule="auto"/>
                    <w:ind w:left="567" w:right="567" w:firstLine="709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(15 слайд) Сюжетно – ролевая игра д</w:t>
                  </w:r>
                  <w:r w:rsidRPr="00EA00C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ля девочек</w:t>
                  </w:r>
                </w:p>
                <w:p w:rsidR="00361094" w:rsidRDefault="00361094" w:rsidP="00361094">
                  <w:pPr>
                    <w:spacing w:line="360" w:lineRule="auto"/>
                    <w:ind w:left="567" w:right="567"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Сюжетно –ролевые игры для </w:t>
                  </w:r>
                  <w:r w:rsidRPr="00EA00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девочек носят преимущественно спокойный характер, и рассчитаны на близкое зрение. Им достаточно маленького уголка, где они раскладывают своё «богатства»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</w:t>
                  </w:r>
                  <w:r w:rsidRPr="000D374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(16 слайд)</w:t>
                  </w:r>
                  <w:r w:rsidRPr="00EA00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Они предпочитают игры в куклы, ухаживают за домом, заботятся о детях: «Дочки – матери», «Больница», «Салон красоты», «Театр».</w:t>
                  </w:r>
                </w:p>
                <w:p w:rsidR="00361094" w:rsidRPr="002A1FE4" w:rsidRDefault="00361094" w:rsidP="00361094">
                  <w:pPr>
                    <w:spacing w:line="360" w:lineRule="auto"/>
                    <w:ind w:left="567" w:right="567"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 е</w:t>
                  </w:r>
                  <w:r w:rsidRPr="00DC6D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сли мальчик иногда играет в куклы, а девочка разбирает машинку или обожает конструктор, нет никаких патологий, это этап, который может оказаться полезным для формирования определенных черт - заботливости у мальчика, любопытства и развития логического мышления у девочки.</w:t>
                  </w:r>
                </w:p>
                <w:p w:rsidR="00361094" w:rsidRDefault="00361094" w:rsidP="00361094">
                  <w:pPr>
                    <w:tabs>
                      <w:tab w:val="right" w:pos="10466"/>
                    </w:tabs>
                    <w:spacing w:line="360" w:lineRule="auto"/>
                    <w:ind w:left="567" w:right="567" w:firstLine="709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361094" w:rsidRPr="00EA00C5" w:rsidRDefault="00361094" w:rsidP="00361094">
                  <w:pPr>
                    <w:tabs>
                      <w:tab w:val="right" w:pos="10466"/>
                    </w:tabs>
                    <w:spacing w:line="360" w:lineRule="auto"/>
                    <w:ind w:left="567" w:right="567" w:firstLine="709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(17 слайд) </w:t>
                  </w:r>
                  <w:r w:rsidRPr="00EA00C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Организация предметно – развивающей среды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ab/>
                  </w:r>
                </w:p>
                <w:p w:rsidR="00361094" w:rsidRPr="004F702C" w:rsidRDefault="00361094" w:rsidP="00361094">
                  <w:pPr>
                    <w:spacing w:line="360" w:lineRule="auto"/>
                    <w:ind w:left="567" w:right="567"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Pr="004F70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громное внимание при проведении работы по воспитанию детей с учётом их гендерных особенностей мы уделяем подбору игрового материала и оборудования для игровой деятельности и мальчиков, и девочек.</w:t>
                  </w:r>
                </w:p>
                <w:p w:rsidR="00361094" w:rsidRDefault="00361094" w:rsidP="00361094">
                  <w:pPr>
                    <w:spacing w:after="0" w:line="360" w:lineRule="auto"/>
                    <w:ind w:left="567" w:right="567"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70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Помещение, в котором проводят время дети, - это целый мир или даже множество миров для девочек и мальчиков. Здесь все, начиная от стен, мебели и заканчивая игрушками, становится для них своеобразным окном в мир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</w:t>
                  </w:r>
                  <w:r w:rsidRPr="00EA00C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Важнейшей задачей в формировании гендерной идентичности является организация предметно – развивающей среды, обеспечивающей </w:t>
                  </w:r>
                </w:p>
                <w:p w:rsidR="00361094" w:rsidRDefault="00361094" w:rsidP="00361094">
                  <w:pPr>
                    <w:spacing w:after="0" w:line="360" w:lineRule="auto"/>
                    <w:ind w:left="567" w:right="567"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00C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творческую деятельность каждого ребёнка, </w:t>
                  </w:r>
                </w:p>
                <w:p w:rsidR="00361094" w:rsidRDefault="00361094" w:rsidP="00361094">
                  <w:pPr>
                    <w:spacing w:after="0" w:line="360" w:lineRule="auto"/>
                    <w:ind w:left="567" w:right="567"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00C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позволяющей ему проявить собственную </w:t>
                  </w:r>
                </w:p>
                <w:p w:rsidR="00361094" w:rsidRDefault="00361094" w:rsidP="00361094">
                  <w:pPr>
                    <w:spacing w:after="0" w:line="360" w:lineRule="auto"/>
                    <w:ind w:left="567" w:right="567"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00C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индивидуальность и активность, чтобы наиболее </w:t>
                  </w:r>
                </w:p>
                <w:p w:rsidR="00361094" w:rsidRPr="00EA00C5" w:rsidRDefault="00361094" w:rsidP="00361094">
                  <w:pPr>
                    <w:spacing w:after="0" w:line="360" w:lineRule="auto"/>
                    <w:ind w:left="567" w:right="567"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00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точно реализовать себя.</w:t>
                  </w:r>
                </w:p>
                <w:p w:rsidR="00A62934" w:rsidRDefault="00A62934" w:rsidP="00A62934"/>
                <w:p w:rsidR="00A62934" w:rsidRDefault="00A62934" w:rsidP="00A62934"/>
                <w:p w:rsidR="00A62934" w:rsidRDefault="00A62934" w:rsidP="00A62934"/>
                <w:p w:rsidR="00A62934" w:rsidRDefault="00A62934" w:rsidP="00A62934"/>
                <w:p w:rsidR="00A62934" w:rsidRDefault="00A62934" w:rsidP="00A62934"/>
                <w:p w:rsidR="00A62934" w:rsidRDefault="00A62934" w:rsidP="00A62934"/>
                <w:p w:rsidR="00A62934" w:rsidRDefault="00A62934" w:rsidP="00A62934"/>
                <w:p w:rsidR="00A62934" w:rsidRPr="00CC08A5" w:rsidRDefault="00A62934" w:rsidP="00A62934">
                  <w:pPr>
                    <w:rPr>
                      <w:color w:val="000000" w:themeColor="text1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Pr="00AD00E6" w:rsidRDefault="00A62934" w:rsidP="00A62934">
                  <w:pPr>
                    <w:jc w:val="center"/>
                  </w:pPr>
                </w:p>
              </w:txbxContent>
            </v:textbox>
            <w10:wrap type="square" anchorx="page"/>
          </v:shape>
        </w:pict>
      </w:r>
      <w:r w:rsidR="00A62934">
        <w:rPr>
          <w:noProof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page">
              <wp:align>right</wp:align>
            </wp:positionH>
            <wp:positionV relativeFrom="page">
              <wp:posOffset>9525</wp:posOffset>
            </wp:positionV>
            <wp:extent cx="7534275" cy="10677525"/>
            <wp:effectExtent l="0" t="0" r="9525" b="9525"/>
            <wp:wrapThrough wrapText="bothSides">
              <wp:wrapPolygon edited="0">
                <wp:start x="0" y="0"/>
                <wp:lineTo x="0" y="21581"/>
                <wp:lineTo x="21573" y="21581"/>
                <wp:lineTo x="21573" y="0"/>
                <wp:lineTo x="0" y="0"/>
              </wp:wrapPolygon>
            </wp:wrapThrough>
            <wp:docPr id="28" name="Рисунок 28" descr="http://moyshablon.ru/images/Wna1WvLZGpdtnhLlmlbRCye5Snd9XvZQDxNUirN9XtdImsdFW0Z5Wha5jzLESwZ8zlXh21NQ2mXJTkMZW5MY1MX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oyshablon.ru/images/Wna1WvLZGpdtnhLlmlbRCye5Snd9XvZQDxNUirN9XtdImsdFW0Z5Wha5jzLESwZ8zlXh21NQ2mXJTkMZW5MY1MX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62934" w:rsidRPr="0085458F" w:rsidRDefault="004D402E" w:rsidP="00A62934">
      <w:pPr>
        <w:pStyle w:val="a3"/>
        <w:rPr>
          <w:lang w:val="en-US"/>
        </w:rPr>
      </w:pPr>
      <w:r>
        <w:rPr>
          <w:noProof/>
          <w:lang w:eastAsia="ru-RU"/>
        </w:rPr>
        <w:lastRenderedPageBreak/>
        <w:pict>
          <v:shape id="_x0000_s1033" type="#_x0000_t202" style="position:absolute;margin-left:0;margin-top:0;width:545.25pt;height:724.5pt;z-index:251683840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bottom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" filled="f" stroked="f">
            <v:textbox>
              <w:txbxContent>
                <w:p w:rsidR="00A240A7" w:rsidRDefault="00A240A7" w:rsidP="00A240A7">
                  <w:pPr>
                    <w:spacing w:after="0" w:line="240" w:lineRule="auto"/>
                    <w:ind w:right="567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A62934" w:rsidRDefault="00A62934" w:rsidP="00FE7588">
                  <w:pPr>
                    <w:spacing w:after="0" w:line="240" w:lineRule="auto"/>
                    <w:ind w:right="567"/>
                    <w:jc w:val="both"/>
                  </w:pPr>
                </w:p>
                <w:p w:rsidR="00361094" w:rsidRDefault="00361094" w:rsidP="00361094">
                  <w:pPr>
                    <w:spacing w:line="360" w:lineRule="auto"/>
                    <w:ind w:left="567" w:right="567"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D374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(18, 19 слайд)</w:t>
                  </w:r>
                  <w:r w:rsidRPr="00EA00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Мини – среда мужского и женского труда</w:t>
                  </w:r>
                </w:p>
                <w:p w:rsidR="00361094" w:rsidRDefault="00361094" w:rsidP="00361094">
                  <w:pPr>
                    <w:spacing w:line="360" w:lineRule="auto"/>
                    <w:ind w:left="567" w:right="567"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00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«Гостиная» мини среда этикета</w:t>
                  </w:r>
                </w:p>
                <w:p w:rsidR="00361094" w:rsidRDefault="00361094" w:rsidP="00361094">
                  <w:pPr>
                    <w:spacing w:line="360" w:lineRule="auto"/>
                    <w:ind w:left="567" w:right="567"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00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«Домашний очаг» мини пространство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для </w:t>
                  </w:r>
                  <w:r w:rsidRPr="00EA00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девочек</w:t>
                  </w:r>
                </w:p>
                <w:p w:rsidR="00361094" w:rsidRDefault="00361094" w:rsidP="00361094">
                  <w:pPr>
                    <w:spacing w:line="360" w:lineRule="auto"/>
                    <w:ind w:left="567" w:right="567"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00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«Уголок красоты»</w:t>
                  </w:r>
                </w:p>
                <w:p w:rsidR="00361094" w:rsidRDefault="00361094" w:rsidP="00361094">
                  <w:pPr>
                    <w:spacing w:line="360" w:lineRule="auto"/>
                    <w:ind w:left="567" w:right="567"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00C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«Мужской мир» - уголок мальчиков </w:t>
                  </w:r>
                </w:p>
                <w:p w:rsidR="00361094" w:rsidRDefault="00361094" w:rsidP="00361094">
                  <w:pPr>
                    <w:spacing w:line="360" w:lineRule="auto"/>
                    <w:ind w:left="567" w:right="567"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«Уголок мужской доблести»</w:t>
                  </w:r>
                </w:p>
                <w:p w:rsidR="00361094" w:rsidRDefault="00361094" w:rsidP="00361094">
                  <w:pPr>
                    <w:spacing w:line="360" w:lineRule="auto"/>
                    <w:ind w:left="567" w:right="567"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«Кукольный театр»</w:t>
                  </w:r>
                </w:p>
                <w:p w:rsidR="00361094" w:rsidRPr="0036140E" w:rsidRDefault="00361094" w:rsidP="00361094">
                  <w:pPr>
                    <w:spacing w:line="360" w:lineRule="auto"/>
                    <w:ind w:left="567" w:right="567" w:firstLine="709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(20 слайд) Художественное</w:t>
                  </w:r>
                  <w:r w:rsidRPr="0036140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чтение</w:t>
                  </w:r>
                </w:p>
                <w:p w:rsidR="00361094" w:rsidRDefault="00361094" w:rsidP="00361094">
                  <w:pPr>
                    <w:spacing w:line="360" w:lineRule="auto"/>
                    <w:ind w:left="567" w:right="567"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614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Особое внимание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я </w:t>
                  </w:r>
                  <w:r w:rsidRPr="003614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обраща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ю на состояние книжных уголков. </w:t>
                  </w:r>
                  <w:r w:rsidRPr="003614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 многих сказках, рассказах, стихотворениях и других произведениях литературы для детей созданы образы бабушки, дедушки, мамы, папы, дочки, сына. Герои русских народных сказок, девочки, обладают природным умом, настойчивым характером, находчивостью и ловкостью. А мальчики, герои русских народных сказок, трудолюбивые и хозяйственные, помощники на работе и в быту.</w:t>
                  </w:r>
                </w:p>
                <w:p w:rsidR="00361094" w:rsidRDefault="00361094" w:rsidP="00361094">
                  <w:pPr>
                    <w:spacing w:after="0" w:line="360" w:lineRule="auto"/>
                    <w:ind w:left="567" w:right="567"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614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Постичь направление и содержание Женственности и Мужественности можно, если тонко исследовать так называемые женские и мужские сказки, то есть сказки, в которых идет рассказ о девочке, девушке, женщине («Золушка», «</w:t>
                  </w:r>
                  <w:proofErr w:type="spellStart"/>
                  <w:r w:rsidRPr="003614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Крошечка-Ховрошечка</w:t>
                  </w:r>
                  <w:proofErr w:type="spellEnd"/>
                  <w:r w:rsidRPr="003614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 и т.п.), в кот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орых имеется определенный набор</w:t>
                  </w:r>
                </w:p>
                <w:p w:rsidR="00361094" w:rsidRDefault="00361094" w:rsidP="00361094">
                  <w:pPr>
                    <w:spacing w:after="0" w:line="360" w:lineRule="auto"/>
                    <w:ind w:left="567" w:right="567"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614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заданий для героини. Во-первых, она должна перебрать </w:t>
                  </w:r>
                </w:p>
                <w:p w:rsidR="00361094" w:rsidRDefault="00361094" w:rsidP="00361094">
                  <w:pPr>
                    <w:spacing w:after="0" w:line="360" w:lineRule="auto"/>
                    <w:ind w:left="567" w:right="567"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614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перемешанные семена. Во-вторых, прибрать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доме </w:t>
                  </w:r>
                </w:p>
                <w:p w:rsidR="00361094" w:rsidRDefault="00361094" w:rsidP="00361094">
                  <w:pPr>
                    <w:spacing w:after="0" w:line="360" w:lineRule="auto"/>
                    <w:ind w:left="567" w:right="567"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614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или выполнить задание, требующее от нее хитрости, </w:t>
                  </w:r>
                </w:p>
                <w:p w:rsidR="00361094" w:rsidRPr="000D374B" w:rsidRDefault="00361094" w:rsidP="00361094">
                  <w:pPr>
                    <w:spacing w:after="0" w:line="360" w:lineRule="auto"/>
                    <w:ind w:left="567" w:right="567"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614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смекалки, но не применяя физической силы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A62934" w:rsidRDefault="00A62934" w:rsidP="00A62934"/>
                <w:p w:rsidR="00A62934" w:rsidRDefault="00A62934" w:rsidP="00A62934"/>
                <w:p w:rsidR="00A62934" w:rsidRDefault="00A62934" w:rsidP="00A62934"/>
                <w:p w:rsidR="00A62934" w:rsidRPr="00CC08A5" w:rsidRDefault="00A62934" w:rsidP="00A62934">
                  <w:pPr>
                    <w:rPr>
                      <w:color w:val="000000" w:themeColor="text1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Pr="00AD00E6" w:rsidRDefault="00A62934" w:rsidP="00A62934">
                  <w:pPr>
                    <w:jc w:val="center"/>
                  </w:pPr>
                </w:p>
              </w:txbxContent>
            </v:textbox>
            <w10:wrap type="square" anchorx="page"/>
          </v:shape>
        </w:pict>
      </w:r>
      <w:r w:rsidR="00A62934">
        <w:rPr>
          <w:noProof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page">
              <wp:align>right</wp:align>
            </wp:positionH>
            <wp:positionV relativeFrom="page">
              <wp:posOffset>9525</wp:posOffset>
            </wp:positionV>
            <wp:extent cx="7534275" cy="10677525"/>
            <wp:effectExtent l="0" t="0" r="9525" b="9525"/>
            <wp:wrapThrough wrapText="bothSides">
              <wp:wrapPolygon edited="0">
                <wp:start x="0" y="0"/>
                <wp:lineTo x="0" y="21581"/>
                <wp:lineTo x="21573" y="21581"/>
                <wp:lineTo x="21573" y="0"/>
                <wp:lineTo x="0" y="0"/>
              </wp:wrapPolygon>
            </wp:wrapThrough>
            <wp:docPr id="29" name="Рисунок 29" descr="http://moyshablon.ru/images/Wna1WvLZGpdtnhLlmlbRCye5Snd9XvZQDxNUirN9XtdImsdFW0Z5Wha5jzLESwZ8zlXh21NQ2mXJTkMZW5MY1MX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oyshablon.ru/images/Wna1WvLZGpdtnhLlmlbRCye5Snd9XvZQDxNUirN9XtdImsdFW0Z5Wha5jzLESwZ8zlXh21NQ2mXJTkMZW5MY1MX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62934" w:rsidRPr="0085458F" w:rsidRDefault="004D402E" w:rsidP="00A62934">
      <w:pPr>
        <w:pStyle w:val="a3"/>
        <w:rPr>
          <w:lang w:val="en-US"/>
        </w:rPr>
      </w:pPr>
      <w:r>
        <w:rPr>
          <w:noProof/>
          <w:lang w:eastAsia="ru-RU"/>
        </w:rPr>
        <w:lastRenderedPageBreak/>
        <w:pict>
          <v:shape id="_x0000_s1034" type="#_x0000_t202" style="position:absolute;margin-left:0;margin-top:0;width:545.25pt;height:724.5pt;z-index:25167564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bottom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" filled="f" stroked="f">
            <v:textbox>
              <w:txbxContent>
                <w:p w:rsidR="00A62934" w:rsidRDefault="00A62934" w:rsidP="00A62934">
                  <w:pPr>
                    <w:spacing w:after="0" w:line="240" w:lineRule="auto"/>
                    <w:ind w:right="567"/>
                    <w:jc w:val="both"/>
                  </w:pPr>
                </w:p>
                <w:p w:rsidR="00361094" w:rsidRPr="000D374B" w:rsidRDefault="00361094" w:rsidP="00361094">
                  <w:pPr>
                    <w:spacing w:line="360" w:lineRule="auto"/>
                    <w:ind w:left="567" w:right="567"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614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сказки, в которых речь идет о мальчике, юноше, мужчине, такие как «</w:t>
                  </w:r>
                  <w:proofErr w:type="spellStart"/>
                  <w:r w:rsidRPr="003614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Жихарка</w:t>
                  </w:r>
                  <w:proofErr w:type="spellEnd"/>
                  <w:r w:rsidRPr="003614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», «Два Ивана», «Как мужик гуся делил».</w:t>
                  </w:r>
                  <w:r w:rsidRPr="000D37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Некоторые сказки мы затем разыгрываем, другим ребятам показываем.</w:t>
                  </w:r>
                </w:p>
                <w:p w:rsidR="00361094" w:rsidRDefault="00361094" w:rsidP="00361094">
                  <w:pPr>
                    <w:spacing w:line="360" w:lineRule="auto"/>
                    <w:ind w:left="567" w:right="567"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61094" w:rsidRPr="000D374B" w:rsidRDefault="00361094" w:rsidP="00361094">
                  <w:pPr>
                    <w:spacing w:line="360" w:lineRule="auto"/>
                    <w:ind w:left="567" w:right="567" w:firstLine="709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(21 слайд) </w:t>
                  </w:r>
                  <w:r w:rsidRPr="000D374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Непосредственно – образовательная деятельность.</w:t>
                  </w:r>
                </w:p>
                <w:p w:rsidR="00361094" w:rsidRDefault="00361094" w:rsidP="00361094">
                  <w:pPr>
                    <w:spacing w:line="360" w:lineRule="auto"/>
                    <w:ind w:left="567" w:right="567"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750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 орг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анизации и проведении непосредственно – образовательной деятельности я </w:t>
                  </w:r>
                  <w:r w:rsidRPr="003750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стараюсь учитывать психологические особенности мальчиков и девочек: девочки-дошкольницы опережают мальчиков в плане психического развития, тогда как мальчики обгоняют их в физическом. В связи с этим девочки более успешны в учебной и творческой деятельности, мальчики - в подвижных играх и на з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анятиях физкультурой. Поэтому </w:t>
                  </w:r>
                  <w:r w:rsidRPr="003750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учебно-воспитательную работу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я провожу</w:t>
                  </w:r>
                  <w:r w:rsidRPr="003750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таким образом, чтобы у каждого была сфера деятельности, где ребенок будет успешен, поскольку постоянная критика и стойкое отсутствие успеха негативно отражаются на развитии самооценки. </w:t>
                  </w:r>
                </w:p>
                <w:p w:rsidR="00435443" w:rsidRDefault="00361094" w:rsidP="00435443">
                  <w:pPr>
                    <w:spacing w:after="0" w:line="360" w:lineRule="auto"/>
                    <w:ind w:left="567" w:right="567"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0099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(22 слайд)</w:t>
                  </w:r>
                  <w:r w:rsidRPr="003750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 данным исследователей, самооценка мальчиков более устойчива, чем самооценка девочек. Кроме этого, девочки весьма чувствительны к тому, как выражается критика или похвала (интонация, форма оценки, публичность). Для мальчиков значимо, за ч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 бранят или хвалят. О</w:t>
                  </w:r>
                  <w:r w:rsidRPr="003750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ценивая результат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ы деятельности мальчиков, делаю </w:t>
                  </w:r>
                  <w:r w:rsidRPr="003750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акцент на конкретных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их </w:t>
                  </w:r>
                  <w:r w:rsidRPr="003750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успеха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</w:t>
                  </w:r>
                  <w:r w:rsidRPr="003750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Я </w:t>
                  </w:r>
                  <w:r w:rsidRPr="003750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говор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ю</w:t>
                  </w:r>
                  <w:r w:rsidRPr="003750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мальчикам: «Молодец, Артем, ты хорошо сделал поделку», «Ты делаешь успехи, Паша, сегодня ты научился</w:t>
                  </w:r>
                </w:p>
                <w:p w:rsidR="00435443" w:rsidRDefault="00361094" w:rsidP="00435443">
                  <w:pPr>
                    <w:spacing w:after="0" w:line="360" w:lineRule="auto"/>
                    <w:ind w:left="567" w:right="567"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750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рисовать домик), оценивая результаты деятельности </w:t>
                  </w:r>
                </w:p>
                <w:p w:rsidR="00435443" w:rsidRDefault="00361094" w:rsidP="00435443">
                  <w:pPr>
                    <w:spacing w:after="0" w:line="360" w:lineRule="auto"/>
                    <w:ind w:left="567" w:right="567"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750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девоч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ек</w:t>
                  </w:r>
                  <w:r w:rsidRPr="003750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дела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ю</w:t>
                  </w:r>
                  <w:r w:rsidRPr="003750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акцент на том, как хорошо она что-либо </w:t>
                  </w:r>
                </w:p>
                <w:p w:rsidR="00435443" w:rsidRDefault="00361094" w:rsidP="00435443">
                  <w:pPr>
                    <w:spacing w:after="0" w:line="360" w:lineRule="auto"/>
                    <w:ind w:left="567" w:right="567"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750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выполнила. «Умница Настя, красиво нарисовала домик», </w:t>
                  </w:r>
                </w:p>
                <w:p w:rsidR="00361094" w:rsidRPr="0037507E" w:rsidRDefault="00361094" w:rsidP="00435443">
                  <w:pPr>
                    <w:spacing w:after="0" w:line="360" w:lineRule="auto"/>
                    <w:ind w:left="567" w:right="567"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750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«Молодец, Кристина, изящно станцевала польку).</w:t>
                  </w:r>
                </w:p>
                <w:p w:rsidR="00361094" w:rsidRDefault="00361094" w:rsidP="0036109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62934" w:rsidRPr="00EA00C5" w:rsidRDefault="00A62934" w:rsidP="00A62934">
                  <w:pPr>
                    <w:spacing w:after="0" w:line="240" w:lineRule="auto"/>
                    <w:ind w:left="567" w:right="567"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62934" w:rsidRPr="002A1FE4" w:rsidRDefault="00A62934" w:rsidP="00A62934">
                  <w:pPr>
                    <w:spacing w:after="0" w:line="240" w:lineRule="auto"/>
                    <w:ind w:left="567" w:right="567"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62934" w:rsidRDefault="00A62934" w:rsidP="00A62934"/>
                <w:p w:rsidR="00A62934" w:rsidRDefault="00A62934" w:rsidP="00A62934"/>
                <w:p w:rsidR="00A62934" w:rsidRDefault="00A62934" w:rsidP="00A62934"/>
                <w:p w:rsidR="00A62934" w:rsidRDefault="00A62934" w:rsidP="00A62934"/>
                <w:p w:rsidR="00A62934" w:rsidRDefault="00A62934" w:rsidP="00A62934"/>
                <w:p w:rsidR="00A62934" w:rsidRDefault="00A62934" w:rsidP="00A62934"/>
                <w:p w:rsidR="00A62934" w:rsidRDefault="00A62934" w:rsidP="00A62934"/>
                <w:p w:rsidR="00A62934" w:rsidRDefault="00A62934" w:rsidP="00A62934"/>
                <w:p w:rsidR="00A62934" w:rsidRPr="00CC08A5" w:rsidRDefault="00A62934" w:rsidP="00A62934">
                  <w:pPr>
                    <w:rPr>
                      <w:color w:val="000000" w:themeColor="text1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Pr="00AD00E6" w:rsidRDefault="00A62934" w:rsidP="00A62934">
                  <w:pPr>
                    <w:jc w:val="center"/>
                  </w:pPr>
                </w:p>
              </w:txbxContent>
            </v:textbox>
            <w10:wrap type="square" anchorx="page"/>
          </v:shape>
        </w:pict>
      </w:r>
      <w:r w:rsidR="00A62934"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page">
              <wp:align>right</wp:align>
            </wp:positionH>
            <wp:positionV relativeFrom="page">
              <wp:posOffset>9525</wp:posOffset>
            </wp:positionV>
            <wp:extent cx="7534275" cy="10677525"/>
            <wp:effectExtent l="0" t="0" r="9525" b="9525"/>
            <wp:wrapThrough wrapText="bothSides">
              <wp:wrapPolygon edited="0">
                <wp:start x="0" y="0"/>
                <wp:lineTo x="0" y="21581"/>
                <wp:lineTo x="21573" y="21581"/>
                <wp:lineTo x="21573" y="0"/>
                <wp:lineTo x="0" y="0"/>
              </wp:wrapPolygon>
            </wp:wrapThrough>
            <wp:docPr id="30" name="Рисунок 30" descr="http://moyshablon.ru/images/Wna1WvLZGpdtnhLlmlbRCye5Snd9XvZQDxNUirN9XtdImsdFW0Z5Wha5jzLESwZ8zlXh21NQ2mXJTkMZW5MY1MX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oyshablon.ru/images/Wna1WvLZGpdtnhLlmlbRCye5Snd9XvZQDxNUirN9XtdImsdFW0Z5Wha5jzLESwZ8zlXh21NQ2mXJTkMZW5MY1MX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62934" w:rsidRPr="0085458F" w:rsidRDefault="004D402E" w:rsidP="00A62934">
      <w:pPr>
        <w:pStyle w:val="a3"/>
        <w:rPr>
          <w:lang w:val="en-US"/>
        </w:rPr>
      </w:pPr>
      <w:r>
        <w:rPr>
          <w:noProof/>
          <w:lang w:eastAsia="ru-RU"/>
        </w:rPr>
        <w:lastRenderedPageBreak/>
        <w:pict>
          <v:shape id="_x0000_s1035" type="#_x0000_t202" style="position:absolute;margin-left:26.25pt;margin-top:0;width:545.25pt;height:783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" filled="f" stroked="f">
            <v:textbox>
              <w:txbxContent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435443" w:rsidRPr="0037507E" w:rsidRDefault="00435443" w:rsidP="00435443">
                  <w:pPr>
                    <w:spacing w:line="360" w:lineRule="auto"/>
                    <w:ind w:left="567" w:right="567"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Я </w:t>
                  </w:r>
                  <w:r w:rsidRPr="003750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учитыва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ю</w:t>
                  </w:r>
                  <w:r w:rsidRPr="003750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что девочки нуждаются в стимулах, в большей степени построенных на основе слухового восприятия. Мальчики плохо воспринимают объяснение воспитателя на слух, и для них предпочтительнее использ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овать </w:t>
                  </w:r>
                  <w:r w:rsidRPr="003750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визуальные средства, построенные на зрительном восприятии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 Поэтому в процессе обучения я</w:t>
                  </w:r>
                  <w:r w:rsidRPr="003750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не только рассказыва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ю</w:t>
                  </w:r>
                  <w:r w:rsidRPr="003750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но и активно использу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ю</w:t>
                  </w:r>
                  <w:r w:rsidRPr="003750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наглядны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й материал</w:t>
                  </w:r>
                  <w:r w:rsidRPr="003750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а также обязательно да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ю</w:t>
                  </w:r>
                  <w:r w:rsidRPr="003750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детям возможность потрогать, подержать в руках или соединить новую информацию с движением.</w:t>
                  </w:r>
                </w:p>
                <w:p w:rsidR="00435443" w:rsidRDefault="00435443" w:rsidP="00435443">
                  <w:pPr>
                    <w:spacing w:line="360" w:lineRule="auto"/>
                    <w:ind w:left="567" w:right="567"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750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Когда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вовремя НОД я обращаюсь</w:t>
                  </w:r>
                  <w:r w:rsidRPr="003750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 вопросом к детям, то первыми всегда поднимают руку девочки. При ответе на вопрос они стараются, чтобы их ответ был полным, смотрят в глаза. Речь у мальчиков развита хуже, чем у девочек, поэтому мальчики не торопятся с ответом, и более тщательно обдумывают его, а значит, тратят большее количество времени, подбирая нужные слова.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r w:rsidRPr="003750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тара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ясь</w:t>
                  </w:r>
                  <w:r w:rsidRPr="003750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учитывать это,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я </w:t>
                  </w:r>
                  <w:r w:rsidRPr="003750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выслушива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ю</w:t>
                  </w:r>
                  <w:r w:rsidRPr="003750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ответы мальчиков после ответов девочек.</w:t>
                  </w:r>
                </w:p>
                <w:p w:rsidR="00435443" w:rsidRPr="00E20499" w:rsidRDefault="00435443" w:rsidP="00435443">
                  <w:pPr>
                    <w:spacing w:line="360" w:lineRule="auto"/>
                    <w:ind w:left="567" w:right="567" w:firstLine="709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(23 слайд) </w:t>
                  </w:r>
                  <w:r w:rsidRPr="00E2049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Художественное творчество</w:t>
                  </w:r>
                </w:p>
                <w:p w:rsidR="00435443" w:rsidRPr="0037507E" w:rsidRDefault="00435443" w:rsidP="00435443">
                  <w:pPr>
                    <w:spacing w:line="360" w:lineRule="auto"/>
                    <w:ind w:left="567" w:right="567"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Также </w:t>
                  </w:r>
                  <w:r w:rsidRPr="003750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установлено, что в возрасте 3-4 лет половая и гендерная принадлежность интенсивно формируются и изобразительной деятельности.</w:t>
                  </w:r>
                </w:p>
                <w:p w:rsidR="00435443" w:rsidRPr="0037507E" w:rsidRDefault="00435443" w:rsidP="00435443">
                  <w:pPr>
                    <w:spacing w:after="0" w:line="360" w:lineRule="auto"/>
                    <w:ind w:left="567" w:right="567"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750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Рисование способствует половой самоидентификации ребенка, управляет его эмоционально-смысловым поведением.</w:t>
                  </w:r>
                </w:p>
                <w:p w:rsidR="00435443" w:rsidRDefault="00435443" w:rsidP="00435443">
                  <w:pPr>
                    <w:spacing w:after="0" w:line="360" w:lineRule="auto"/>
                    <w:ind w:left="567" w:right="567"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750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 этом возрасте тематика детских рисунков обусловлена </w:t>
                  </w:r>
                </w:p>
                <w:p w:rsidR="00435443" w:rsidRDefault="00435443" w:rsidP="00435443">
                  <w:pPr>
                    <w:spacing w:after="0" w:line="360" w:lineRule="auto"/>
                    <w:ind w:left="567" w:right="567"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многими </w:t>
                  </w:r>
                  <w:r w:rsidRPr="003750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факторами. Один из них – принадлежность </w:t>
                  </w:r>
                </w:p>
                <w:p w:rsidR="00435443" w:rsidRDefault="00435443" w:rsidP="00435443">
                  <w:pPr>
                    <w:spacing w:after="0" w:line="360" w:lineRule="auto"/>
                    <w:ind w:left="567" w:right="567"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ребенка </w:t>
                  </w:r>
                  <w:r w:rsidRPr="003750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 определенному полу и степень его</w:t>
                  </w:r>
                </w:p>
                <w:p w:rsidR="00435443" w:rsidRPr="0037507E" w:rsidRDefault="00435443" w:rsidP="00435443">
                  <w:pPr>
                    <w:spacing w:after="0" w:line="360" w:lineRule="auto"/>
                    <w:ind w:left="567" w:right="567"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3750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сенситивности</w:t>
                  </w:r>
                  <w:proofErr w:type="spellEnd"/>
                  <w:r w:rsidRPr="003750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 половым различиям.</w:t>
                  </w:r>
                </w:p>
                <w:p w:rsidR="00A62934" w:rsidRDefault="00A62934" w:rsidP="00435443">
                  <w:pPr>
                    <w:jc w:val="both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Pr="00AD00E6" w:rsidRDefault="00A62934" w:rsidP="00A62934">
                  <w:pPr>
                    <w:jc w:val="center"/>
                  </w:pPr>
                </w:p>
              </w:txbxContent>
            </v:textbox>
            <w10:wrap type="square" anchorx="page"/>
          </v:shape>
        </w:pict>
      </w:r>
      <w:r w:rsidR="00A62934">
        <w:rPr>
          <w:noProof/>
          <w:lang w:eastAsia="ru-RU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34275" cy="10677525"/>
            <wp:effectExtent l="0" t="0" r="9525" b="9525"/>
            <wp:wrapThrough wrapText="bothSides">
              <wp:wrapPolygon edited="0">
                <wp:start x="0" y="0"/>
                <wp:lineTo x="0" y="21581"/>
                <wp:lineTo x="21573" y="21581"/>
                <wp:lineTo x="21573" y="0"/>
                <wp:lineTo x="0" y="0"/>
              </wp:wrapPolygon>
            </wp:wrapThrough>
            <wp:docPr id="41" name="Рисунок 41" descr="http://moyshablon.ru/images/Wna1WvLZGpdtnhLlmlbRCye5Snd9XvZQDxNUirN9XtdImsdFW0Z5Wha5jzLESwZ8zlXh21NQ2mXJTkMZW5MY1MX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oyshablon.ru/images/Wna1WvLZGpdtnhLlmlbRCye5Snd9XvZQDxNUirN9XtdImsdFW0Z5Wha5jzLESwZ8zlXh21NQ2mXJTkMZW5MY1MX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62934" w:rsidRPr="0085458F" w:rsidRDefault="00A62934" w:rsidP="00A62934">
      <w:pPr>
        <w:pStyle w:val="a3"/>
        <w:rPr>
          <w:lang w:val="en-US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89984" behindDoc="0" locked="0" layoutInCell="1" allowOverlap="1">
            <wp:simplePos x="0" y="0"/>
            <wp:positionH relativeFrom="page">
              <wp:posOffset>16510</wp:posOffset>
            </wp:positionH>
            <wp:positionV relativeFrom="page">
              <wp:posOffset>38100</wp:posOffset>
            </wp:positionV>
            <wp:extent cx="7534275" cy="10677525"/>
            <wp:effectExtent l="0" t="0" r="9525" b="9525"/>
            <wp:wrapThrough wrapText="bothSides">
              <wp:wrapPolygon edited="0">
                <wp:start x="0" y="0"/>
                <wp:lineTo x="0" y="21581"/>
                <wp:lineTo x="21573" y="21581"/>
                <wp:lineTo x="21573" y="0"/>
                <wp:lineTo x="0" y="0"/>
              </wp:wrapPolygon>
            </wp:wrapThrough>
            <wp:docPr id="42" name="Рисунок 42" descr="http://moyshablon.ru/images/Wna1WvLZGpdtnhLlmlbRCye5Snd9XvZQDxNUirN9XtdImsdFW0Z5Wha5jzLESwZ8zlXh21NQ2mXJTkMZW5MY1MX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oyshablon.ru/images/Wna1WvLZGpdtnhLlmlbRCye5Snd9XvZQDxNUirN9XtdImsdFW0Z5Wha5jzLESwZ8zlXh21NQ2mXJTkMZW5MY1MX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D402E">
        <w:rPr>
          <w:noProof/>
          <w:lang w:eastAsia="ru-RU"/>
        </w:rPr>
        <w:pict>
          <v:shape id="_x0000_s1036" type="#_x0000_t202" style="position:absolute;margin-left:0;margin-top:0;width:545.25pt;height:724.5pt;z-index:25169100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bottom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" filled="f" stroked="f">
            <v:textbox>
              <w:txbxContent>
                <w:p w:rsidR="00A62934" w:rsidRDefault="00A62934" w:rsidP="00A62934">
                  <w:pPr>
                    <w:spacing w:after="0" w:line="240" w:lineRule="auto"/>
                    <w:ind w:firstLine="709"/>
                  </w:pPr>
                </w:p>
                <w:p w:rsidR="00435443" w:rsidRDefault="00435443" w:rsidP="00435443">
                  <w:pPr>
                    <w:spacing w:line="360" w:lineRule="auto"/>
                    <w:ind w:left="567" w:right="567"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750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Общая направленность на подобие своему полу придает определенное содержание рисункам ребенка: мальчики рисуют дороги с мчавшимися автомобилями, самолеты в небе, корабли в море, строительство домов, а также войну и драки. Девочки же рисуют «красивеньких девочек», принцесс, цветы, сады, всевозможные орнаменты, а также мам, гуляющих с дочками. </w:t>
                  </w:r>
                </w:p>
                <w:p w:rsidR="00435443" w:rsidRPr="00E20499" w:rsidRDefault="00435443" w:rsidP="00435443">
                  <w:pPr>
                    <w:spacing w:line="360" w:lineRule="auto"/>
                    <w:ind w:left="567" w:right="567" w:firstLine="709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(24 слайд) </w:t>
                  </w:r>
                  <w:r w:rsidRPr="00E2049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Физическое развитие</w:t>
                  </w:r>
                </w:p>
                <w:p w:rsidR="00435443" w:rsidRDefault="00435443" w:rsidP="00435443">
                  <w:pPr>
                    <w:spacing w:line="360" w:lineRule="auto"/>
                    <w:ind w:left="567" w:right="567"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750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 физкультурных занятиях цель и задачи занятий формулируются также с учетом половой принадлежности детей (на физкультурных занятиях планируется разная дозировка упражнений и разные основные виды движений.</w:t>
                  </w:r>
                </w:p>
                <w:p w:rsidR="00435443" w:rsidRPr="00E06CCA" w:rsidRDefault="00435443" w:rsidP="00435443">
                  <w:pPr>
                    <w:spacing w:line="360" w:lineRule="auto"/>
                    <w:ind w:left="567" w:right="567" w:firstLine="709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(25,26 слайд) </w:t>
                  </w:r>
                  <w:r w:rsidRPr="00E06CC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Музыка</w:t>
                  </w:r>
                </w:p>
                <w:p w:rsidR="00435443" w:rsidRDefault="00435443" w:rsidP="00435443">
                  <w:pPr>
                    <w:spacing w:line="360" w:lineRule="auto"/>
                    <w:ind w:left="567" w:right="567"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06C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Музыка – одно из средств формирования </w:t>
                  </w:r>
                  <w:proofErr w:type="spellStart"/>
                  <w:r w:rsidRPr="00E06CC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полоролевого</w:t>
                  </w:r>
                  <w:proofErr w:type="spellEnd"/>
                  <w:r w:rsidRPr="00E06C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поведения детей. На музыкальных занятиях работа по гендерному воспитанию прослеживается в различных видах музыкальной деятельности. При разучивании танцев (вальс, полька, кадриль) мальчики овладевают навыками ведущего партнёра, у девочек делаем акцент на грациозности, изяществе, мягкости движений. В музыкально-ритмических движениях используем дифференцированный подход: мальчики разучивают движения, требующие мужской силы, ловкости, (наездники, бравые солдаты), у девочек преобладает плавность, мягкость движений (хороводы, упражнения с цветами, лентами, шарами). Песни и игры о мальчиках и девочках способствуют развитию представлений ребёнка о своём поле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A62934" w:rsidRDefault="00A62934" w:rsidP="00A62934"/>
                <w:p w:rsidR="00A62934" w:rsidRDefault="00A62934" w:rsidP="00A62934"/>
                <w:p w:rsidR="00A62934" w:rsidRDefault="00A62934" w:rsidP="00A62934"/>
                <w:p w:rsidR="00A62934" w:rsidRDefault="00A62934" w:rsidP="00A62934"/>
                <w:p w:rsidR="00A62934" w:rsidRDefault="00A62934" w:rsidP="00A62934"/>
                <w:p w:rsidR="00A62934" w:rsidRPr="00CC08A5" w:rsidRDefault="00A62934" w:rsidP="00A62934">
                  <w:pPr>
                    <w:rPr>
                      <w:color w:val="000000" w:themeColor="text1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Pr="00AD00E6" w:rsidRDefault="00A62934" w:rsidP="00A62934">
                  <w:pPr>
                    <w:jc w:val="center"/>
                  </w:pPr>
                </w:p>
              </w:txbxContent>
            </v:textbox>
            <w10:wrap type="square" anchorx="page"/>
          </v:shape>
        </w:pict>
      </w:r>
    </w:p>
    <w:p w:rsidR="00A62934" w:rsidRPr="0085458F" w:rsidRDefault="004D402E" w:rsidP="00A62934">
      <w:pPr>
        <w:pStyle w:val="a3"/>
        <w:rPr>
          <w:lang w:val="en-US"/>
        </w:rPr>
      </w:pPr>
      <w:r>
        <w:rPr>
          <w:noProof/>
          <w:lang w:eastAsia="ru-RU"/>
        </w:rPr>
        <w:lastRenderedPageBreak/>
        <w:pict>
          <v:shape id="_x0000_s1037" type="#_x0000_t202" style="position:absolute;margin-left:0;margin-top:0;width:545.25pt;height:724.5pt;z-index:251693056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bottom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" filled="f" stroked="f">
            <v:textbox>
              <w:txbxContent>
                <w:p w:rsidR="00A62934" w:rsidRDefault="00A62934" w:rsidP="00A62934">
                  <w:pPr>
                    <w:spacing w:after="0" w:line="240" w:lineRule="auto"/>
                    <w:ind w:left="567" w:right="567" w:firstLine="709"/>
                    <w:jc w:val="both"/>
                  </w:pPr>
                </w:p>
                <w:p w:rsidR="00A62934" w:rsidRDefault="00A62934" w:rsidP="00A62934"/>
                <w:p w:rsidR="00435443" w:rsidRPr="00E06CCA" w:rsidRDefault="00435443" w:rsidP="00435443">
                  <w:pPr>
                    <w:spacing w:line="360" w:lineRule="auto"/>
                    <w:ind w:left="567" w:right="567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06CC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Индивидуальная работа</w:t>
                  </w:r>
                </w:p>
                <w:p w:rsidR="00435443" w:rsidRPr="0037507E" w:rsidRDefault="00435443" w:rsidP="00435443">
                  <w:pPr>
                    <w:spacing w:line="360" w:lineRule="auto"/>
                    <w:ind w:left="567" w:right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750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свободное от занятий время при проведении индивидуальной работы с детьми по закреплению пройденного материала предлага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ю</w:t>
                  </w:r>
                  <w:r w:rsidRPr="003750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выбрать тот раздаточный материал, который интересен детям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например,</w:t>
                  </w:r>
                  <w:r w:rsidRPr="003750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девочки хотят посчитать кукол, мальчики - машинки и т.д.</w:t>
                  </w:r>
                </w:p>
                <w:p w:rsidR="00435443" w:rsidRPr="0037507E" w:rsidRDefault="00435443" w:rsidP="00435443">
                  <w:pPr>
                    <w:spacing w:line="360" w:lineRule="auto"/>
                    <w:ind w:left="567" w:right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544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(27 слайд)</w:t>
                  </w:r>
                  <w:r w:rsidRPr="003750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Мальчик и девочка – два разных мира.</w:t>
                  </w:r>
                </w:p>
                <w:p w:rsidR="00435443" w:rsidRDefault="00435443" w:rsidP="00435443">
                  <w:pPr>
                    <w:spacing w:line="360" w:lineRule="auto"/>
                    <w:ind w:left="567" w:right="567"/>
                    <w:jc w:val="both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  <w:r w:rsidRPr="003750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если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мы - </w:t>
                  </w:r>
                  <w:r w:rsidRPr="003750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воспитатели и родители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буд</w:t>
                  </w:r>
                  <w:r w:rsidR="001430C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ем</w:t>
                  </w:r>
                  <w:r w:rsidRPr="003750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заинтересованы в воспитании детей с учетом их гендерных особенностей, то </w:t>
                  </w:r>
                  <w:r w:rsidR="001430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наши дети станут настоящими гражданами России. </w:t>
                  </w:r>
                  <w:r w:rsidR="00620A3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Мальчики вырастут, не побоятся возложить на свои плечи ответственность за свои семьи. А девочки будут настоящими хранительницами домашнего очага.</w:t>
                  </w:r>
                  <w:bookmarkStart w:id="0" w:name="_GoBack"/>
                  <w:bookmarkEnd w:id="0"/>
                </w:p>
                <w:p w:rsidR="00435443" w:rsidRPr="00620A32" w:rsidRDefault="00435443" w:rsidP="00435443">
                  <w:pPr>
                    <w:spacing w:line="360" w:lineRule="auto"/>
                    <w:ind w:left="567" w:right="567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0144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(28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, 29</w:t>
                  </w:r>
                  <w:r w:rsidRPr="00B0144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слайд)</w:t>
                  </w:r>
                  <w:r w:rsidR="00A14858" w:rsidRPr="00620A3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Спасибо за внимание! </w:t>
                  </w:r>
                </w:p>
                <w:p w:rsidR="00A62934" w:rsidRDefault="00A62934" w:rsidP="00A62934"/>
                <w:p w:rsidR="00A62934" w:rsidRDefault="00A62934" w:rsidP="00A62934"/>
                <w:p w:rsidR="00A62934" w:rsidRDefault="00A62934" w:rsidP="00A62934"/>
                <w:p w:rsidR="00A62934" w:rsidRDefault="00A62934" w:rsidP="00A62934"/>
                <w:p w:rsidR="00A62934" w:rsidRDefault="00A62934" w:rsidP="00A62934"/>
                <w:p w:rsidR="00A62934" w:rsidRDefault="00A62934" w:rsidP="00A62934"/>
                <w:p w:rsidR="00A62934" w:rsidRDefault="00A62934" w:rsidP="00A62934"/>
                <w:p w:rsidR="00A62934" w:rsidRPr="00CC08A5" w:rsidRDefault="00A62934" w:rsidP="00A62934">
                  <w:pPr>
                    <w:rPr>
                      <w:color w:val="000000" w:themeColor="text1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Default="00A62934" w:rsidP="00A62934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:rsidR="00A62934" w:rsidRPr="00AD00E6" w:rsidRDefault="00A62934" w:rsidP="00A62934">
                  <w:pPr>
                    <w:jc w:val="center"/>
                  </w:pPr>
                </w:p>
              </w:txbxContent>
            </v:textbox>
            <w10:wrap type="square" anchorx="page"/>
          </v:shape>
        </w:pict>
      </w:r>
      <w:r w:rsidR="00A62934">
        <w:rPr>
          <w:noProof/>
          <w:lang w:eastAsia="ru-RU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page">
              <wp:align>right</wp:align>
            </wp:positionH>
            <wp:positionV relativeFrom="page">
              <wp:posOffset>9525</wp:posOffset>
            </wp:positionV>
            <wp:extent cx="7534275" cy="10677525"/>
            <wp:effectExtent l="0" t="0" r="9525" b="9525"/>
            <wp:wrapThrough wrapText="bothSides">
              <wp:wrapPolygon edited="0">
                <wp:start x="0" y="0"/>
                <wp:lineTo x="0" y="21581"/>
                <wp:lineTo x="21573" y="21581"/>
                <wp:lineTo x="21573" y="0"/>
                <wp:lineTo x="0" y="0"/>
              </wp:wrapPolygon>
            </wp:wrapThrough>
            <wp:docPr id="43" name="Рисунок 43" descr="http://moyshablon.ru/images/Wna1WvLZGpdtnhLlmlbRCye5Snd9XvZQDxNUirN9XtdImsdFW0Z5Wha5jzLESwZ8zlXh21NQ2mXJTkMZW5MY1MX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oyshablon.ru/images/Wna1WvLZGpdtnhLlmlbRCye5Snd9XvZQDxNUirN9XtdImsdFW0Z5Wha5jzLESwZ8zlXh21NQ2mXJTkMZW5MY1MX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62934" w:rsidRPr="0085458F" w:rsidSect="00EB57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58F" w:rsidRDefault="0085458F" w:rsidP="0085458F">
      <w:pPr>
        <w:spacing w:after="0" w:line="240" w:lineRule="auto"/>
      </w:pPr>
      <w:r>
        <w:separator/>
      </w:r>
    </w:p>
  </w:endnote>
  <w:endnote w:type="continuationSeparator" w:id="1">
    <w:p w:rsidR="0085458F" w:rsidRDefault="0085458F" w:rsidP="00854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58F" w:rsidRDefault="0085458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58F" w:rsidRDefault="0085458F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58F" w:rsidRDefault="0085458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58F" w:rsidRDefault="0085458F" w:rsidP="0085458F">
      <w:pPr>
        <w:spacing w:after="0" w:line="240" w:lineRule="auto"/>
      </w:pPr>
      <w:r>
        <w:separator/>
      </w:r>
    </w:p>
  </w:footnote>
  <w:footnote w:type="continuationSeparator" w:id="1">
    <w:p w:rsidR="0085458F" w:rsidRDefault="0085458F" w:rsidP="00854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58F" w:rsidRDefault="0085458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58F" w:rsidRDefault="0085458F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58F" w:rsidRDefault="0085458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76A8C"/>
    <w:multiLevelType w:val="hybridMultilevel"/>
    <w:tmpl w:val="7D406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3A7ABF"/>
    <w:rsid w:val="001430CA"/>
    <w:rsid w:val="00216E76"/>
    <w:rsid w:val="002934F2"/>
    <w:rsid w:val="002A46A4"/>
    <w:rsid w:val="002D49F8"/>
    <w:rsid w:val="00361094"/>
    <w:rsid w:val="00367562"/>
    <w:rsid w:val="003A7ABF"/>
    <w:rsid w:val="003F40A1"/>
    <w:rsid w:val="00435443"/>
    <w:rsid w:val="00457C17"/>
    <w:rsid w:val="004A401D"/>
    <w:rsid w:val="004B5F16"/>
    <w:rsid w:val="004C15B7"/>
    <w:rsid w:val="004D402E"/>
    <w:rsid w:val="00547443"/>
    <w:rsid w:val="005B66E4"/>
    <w:rsid w:val="00620A32"/>
    <w:rsid w:val="0085458F"/>
    <w:rsid w:val="00972890"/>
    <w:rsid w:val="00A14858"/>
    <w:rsid w:val="00A240A7"/>
    <w:rsid w:val="00A62934"/>
    <w:rsid w:val="00AD00E6"/>
    <w:rsid w:val="00B0795E"/>
    <w:rsid w:val="00C51F74"/>
    <w:rsid w:val="00C53FEA"/>
    <w:rsid w:val="00CC08A5"/>
    <w:rsid w:val="00D46161"/>
    <w:rsid w:val="00EB57A5"/>
    <w:rsid w:val="00FE7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A7ABF"/>
  </w:style>
  <w:style w:type="character" w:customStyle="1" w:styleId="a4">
    <w:name w:val="Название Знак"/>
    <w:basedOn w:val="a0"/>
    <w:link w:val="a3"/>
    <w:uiPriority w:val="10"/>
    <w:rsid w:val="003A7ABF"/>
  </w:style>
  <w:style w:type="paragraph" w:styleId="a5">
    <w:name w:val="header"/>
    <w:basedOn w:val="a"/>
    <w:link w:val="a6"/>
    <w:uiPriority w:val="99"/>
    <w:unhideWhenUsed/>
    <w:rsid w:val="00854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458F"/>
  </w:style>
  <w:style w:type="paragraph" w:styleId="a7">
    <w:name w:val="footer"/>
    <w:basedOn w:val="a"/>
    <w:link w:val="a8"/>
    <w:uiPriority w:val="99"/>
    <w:unhideWhenUsed/>
    <w:rsid w:val="00854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458F"/>
  </w:style>
  <w:style w:type="paragraph" w:styleId="a9">
    <w:name w:val="List Paragraph"/>
    <w:basedOn w:val="a"/>
    <w:uiPriority w:val="34"/>
    <w:qFormat/>
    <w:rsid w:val="00C51F74"/>
    <w:pPr>
      <w:ind w:left="720"/>
      <w:contextualSpacing/>
    </w:pPr>
  </w:style>
  <w:style w:type="paragraph" w:styleId="aa">
    <w:name w:val="No Spacing"/>
    <w:uiPriority w:val="1"/>
    <w:qFormat/>
    <w:rsid w:val="004B5F16"/>
    <w:pPr>
      <w:suppressAutoHyphens/>
      <w:spacing w:after="0" w:line="240" w:lineRule="auto"/>
    </w:pPr>
    <w:rPr>
      <w:rFonts w:ascii="Times New Roman" w:hAnsi="Times New Roman" w:cs="Calibri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12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Катюха</dc:creator>
  <cp:keywords/>
  <dc:description/>
  <cp:lastModifiedBy>Методист</cp:lastModifiedBy>
  <cp:revision>14</cp:revision>
  <cp:lastPrinted>2014-10-21T10:33:00Z</cp:lastPrinted>
  <dcterms:created xsi:type="dcterms:W3CDTF">2014-10-19T14:08:00Z</dcterms:created>
  <dcterms:modified xsi:type="dcterms:W3CDTF">2015-10-19T11:11:00Z</dcterms:modified>
</cp:coreProperties>
</file>