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82" w:rsidRDefault="00FB5F82" w:rsidP="00FB5F82">
      <w:pPr>
        <w:spacing w:after="0" w:line="240" w:lineRule="auto"/>
        <w:rPr>
          <w:sz w:val="28"/>
          <w:szCs w:val="28"/>
          <w:u w:val="single"/>
        </w:rPr>
      </w:pPr>
      <w:bookmarkStart w:id="0" w:name="_GoBack"/>
      <w:r>
        <w:rPr>
          <w:sz w:val="28"/>
          <w:szCs w:val="28"/>
          <w:u w:val="single"/>
        </w:rPr>
        <w:t xml:space="preserve">ИГРАЯ  СЛУШАЕМ  </w:t>
      </w:r>
    </w:p>
    <w:p w:rsidR="00FB5F82" w:rsidRDefault="00FB5F82" w:rsidP="00FB5F82">
      <w:pPr>
        <w:spacing w:after="0" w:line="240" w:lineRule="auto"/>
        <w:rPr>
          <w:sz w:val="28"/>
          <w:szCs w:val="28"/>
          <w:u w:val="single"/>
        </w:rPr>
      </w:pPr>
    </w:p>
    <w:p w:rsidR="00FB5F82" w:rsidRDefault="00FB5F82" w:rsidP="00FB5F82">
      <w:pPr>
        <w:spacing w:after="0" w:line="240" w:lineRule="auto"/>
        <w:rPr>
          <w:sz w:val="28"/>
          <w:szCs w:val="28"/>
        </w:rPr>
      </w:pPr>
      <w:r w:rsidRPr="00FB5F82">
        <w:rPr>
          <w:sz w:val="28"/>
          <w:szCs w:val="28"/>
          <w:u w:val="single"/>
        </w:rPr>
        <w:t>Цель</w:t>
      </w:r>
      <w:r>
        <w:rPr>
          <w:sz w:val="28"/>
          <w:szCs w:val="28"/>
          <w:u w:val="single"/>
        </w:rPr>
        <w:t>:</w:t>
      </w:r>
      <w:r w:rsidRPr="00FB5F82">
        <w:rPr>
          <w:sz w:val="28"/>
          <w:szCs w:val="28"/>
        </w:rPr>
        <w:t xml:space="preserve"> </w:t>
      </w:r>
      <w:r>
        <w:rPr>
          <w:sz w:val="28"/>
          <w:szCs w:val="28"/>
        </w:rPr>
        <w:t xml:space="preserve">  </w:t>
      </w:r>
    </w:p>
    <w:p w:rsidR="00FB5F82" w:rsidRPr="00FB5F82" w:rsidRDefault="00FB5F82" w:rsidP="00FB5F82">
      <w:pPr>
        <w:spacing w:after="0" w:line="240" w:lineRule="auto"/>
        <w:rPr>
          <w:sz w:val="28"/>
          <w:szCs w:val="28"/>
        </w:rPr>
      </w:pPr>
      <w:r w:rsidRPr="00FB5F82">
        <w:rPr>
          <w:sz w:val="28"/>
          <w:szCs w:val="28"/>
        </w:rPr>
        <w:t>формирование основ музыкальной культуры детей средствами классической музыки.</w:t>
      </w:r>
    </w:p>
    <w:p w:rsidR="00FB5F82" w:rsidRPr="00FB5F82" w:rsidRDefault="00FB5F82" w:rsidP="00FB5F82">
      <w:pPr>
        <w:spacing w:after="0" w:line="240" w:lineRule="auto"/>
        <w:rPr>
          <w:sz w:val="28"/>
          <w:szCs w:val="28"/>
        </w:rPr>
      </w:pPr>
      <w:r w:rsidRPr="00FB5F82">
        <w:rPr>
          <w:sz w:val="28"/>
          <w:szCs w:val="28"/>
          <w:u w:val="single"/>
        </w:rPr>
        <w:t>задачи</w:t>
      </w:r>
      <w:r w:rsidRPr="00FB5F82">
        <w:rPr>
          <w:sz w:val="28"/>
          <w:szCs w:val="28"/>
        </w:rPr>
        <w:t>:</w:t>
      </w:r>
    </w:p>
    <w:p w:rsidR="00FB5F82" w:rsidRPr="00FB5F82" w:rsidRDefault="00FB5F82" w:rsidP="00FB5F82">
      <w:pPr>
        <w:spacing w:after="0" w:line="240" w:lineRule="auto"/>
        <w:rPr>
          <w:sz w:val="28"/>
          <w:szCs w:val="28"/>
        </w:rPr>
      </w:pPr>
      <w:r>
        <w:rPr>
          <w:sz w:val="28"/>
          <w:szCs w:val="28"/>
        </w:rPr>
        <w:t>1.</w:t>
      </w:r>
      <w:r w:rsidRPr="00FB5F82">
        <w:rPr>
          <w:sz w:val="28"/>
          <w:szCs w:val="28"/>
        </w:rPr>
        <w:t>формирование у детей музыкальности, т. е. системы музыкальных способностей;</w:t>
      </w:r>
    </w:p>
    <w:p w:rsidR="00FB5F82" w:rsidRPr="00FB5F82" w:rsidRDefault="00FB5F82" w:rsidP="00FB5F82">
      <w:pPr>
        <w:spacing w:after="0" w:line="240" w:lineRule="auto"/>
        <w:rPr>
          <w:sz w:val="28"/>
          <w:szCs w:val="28"/>
        </w:rPr>
      </w:pPr>
      <w:r>
        <w:rPr>
          <w:sz w:val="28"/>
          <w:szCs w:val="28"/>
        </w:rPr>
        <w:t>2.</w:t>
      </w:r>
      <w:r w:rsidRPr="00FB5F82">
        <w:rPr>
          <w:sz w:val="28"/>
          <w:szCs w:val="28"/>
        </w:rPr>
        <w:t>развивать творческое воображение (образные высказывания о музыке, проявление двигательной активности);</w:t>
      </w:r>
    </w:p>
    <w:p w:rsidR="00FB5F82" w:rsidRPr="00FB5F82" w:rsidRDefault="00FB5F82" w:rsidP="00FB5F82">
      <w:pPr>
        <w:spacing w:after="0" w:line="240" w:lineRule="auto"/>
        <w:rPr>
          <w:sz w:val="28"/>
          <w:szCs w:val="28"/>
        </w:rPr>
      </w:pPr>
      <w:r>
        <w:rPr>
          <w:sz w:val="28"/>
          <w:szCs w:val="28"/>
        </w:rPr>
        <w:t>3.</w:t>
      </w:r>
      <w:r w:rsidRPr="00FB5F82">
        <w:rPr>
          <w:sz w:val="28"/>
          <w:szCs w:val="28"/>
        </w:rPr>
        <w:t>развивать музыкальное мышление (осознание построения музыки, жанра, тембра);</w:t>
      </w:r>
    </w:p>
    <w:p w:rsidR="00FB5F82" w:rsidRPr="00FB5F82" w:rsidRDefault="00FB5F82" w:rsidP="00FB5F82">
      <w:pPr>
        <w:spacing w:after="0" w:line="240" w:lineRule="auto"/>
        <w:rPr>
          <w:sz w:val="28"/>
          <w:szCs w:val="28"/>
        </w:rPr>
      </w:pPr>
      <w:r>
        <w:rPr>
          <w:sz w:val="28"/>
          <w:szCs w:val="28"/>
        </w:rPr>
        <w:t>4.</w:t>
      </w:r>
      <w:r w:rsidRPr="00FB5F82">
        <w:rPr>
          <w:sz w:val="28"/>
          <w:szCs w:val="28"/>
        </w:rPr>
        <w:t>расширять знания детей о музыке,  композиторах, музыкальных инструментах;</w:t>
      </w:r>
    </w:p>
    <w:p w:rsidR="00FB5F82" w:rsidRPr="00FB5F82" w:rsidRDefault="00FB5F82" w:rsidP="00FB5F82">
      <w:pPr>
        <w:spacing w:after="0" w:line="240" w:lineRule="auto"/>
        <w:rPr>
          <w:sz w:val="28"/>
          <w:szCs w:val="28"/>
        </w:rPr>
      </w:pPr>
      <w:r>
        <w:rPr>
          <w:sz w:val="28"/>
          <w:szCs w:val="28"/>
        </w:rPr>
        <w:t>5.</w:t>
      </w:r>
      <w:r w:rsidRPr="00FB5F82">
        <w:rPr>
          <w:sz w:val="28"/>
          <w:szCs w:val="28"/>
        </w:rPr>
        <w:t>вызывать и поддерживать интерес к музыке, проявлять эмоциональную отзывчивость на музыку, воспитывать эстетические чувства, формировать представление о красоте.</w:t>
      </w:r>
    </w:p>
    <w:p w:rsidR="00FB5F82" w:rsidRPr="00FB5F82" w:rsidRDefault="00FB5F82" w:rsidP="00FB5F82">
      <w:pPr>
        <w:spacing w:after="0" w:line="240" w:lineRule="auto"/>
        <w:rPr>
          <w:sz w:val="28"/>
          <w:szCs w:val="28"/>
        </w:rPr>
      </w:pPr>
    </w:p>
    <w:p w:rsidR="00FB5F82" w:rsidRPr="00FB5F82" w:rsidRDefault="00FB5F82" w:rsidP="00FB5F82">
      <w:pPr>
        <w:spacing w:after="0" w:line="240" w:lineRule="auto"/>
        <w:jc w:val="both"/>
        <w:rPr>
          <w:sz w:val="28"/>
          <w:szCs w:val="28"/>
        </w:rPr>
      </w:pPr>
      <w:r>
        <w:rPr>
          <w:sz w:val="28"/>
          <w:szCs w:val="28"/>
        </w:rPr>
        <w:t xml:space="preserve">   </w:t>
      </w:r>
      <w:r w:rsidRPr="00FB5F82">
        <w:rPr>
          <w:sz w:val="28"/>
          <w:szCs w:val="28"/>
        </w:rPr>
        <w:t>Представление  о  прекрасном  в  жизни  и  искусстве  формируется  в  детстве.   Дошкольное  детство  -  очень  короткий  отрезок  в  жизни  человека,  но  он  имеет  огромное  значение.</w:t>
      </w:r>
    </w:p>
    <w:p w:rsidR="00FB5F82" w:rsidRPr="00FB5F82" w:rsidRDefault="00FB5F82" w:rsidP="00FB5F82">
      <w:pPr>
        <w:spacing w:after="0" w:line="240" w:lineRule="auto"/>
        <w:jc w:val="both"/>
        <w:rPr>
          <w:sz w:val="28"/>
          <w:szCs w:val="28"/>
        </w:rPr>
      </w:pPr>
      <w:r w:rsidRPr="00FB5F82">
        <w:rPr>
          <w:sz w:val="28"/>
          <w:szCs w:val="28"/>
        </w:rPr>
        <w:t>Музыкальное искусство играет огромную роль в процессе воспитания духовности человека. А наше отношение к музыке – это, как известно, наши эмоции. Можно сказать, что в дошкольном возрасте ребёнок - сама эмоция, и потому, его встречи с классической музыкой трудно переоценить.</w:t>
      </w:r>
    </w:p>
    <w:p w:rsidR="00FB5F82" w:rsidRPr="00FB5F82" w:rsidRDefault="00FB5F82" w:rsidP="00FB5F82">
      <w:pPr>
        <w:spacing w:after="0" w:line="240" w:lineRule="auto"/>
        <w:jc w:val="both"/>
        <w:rPr>
          <w:sz w:val="28"/>
          <w:szCs w:val="28"/>
        </w:rPr>
      </w:pPr>
      <w:r>
        <w:rPr>
          <w:sz w:val="28"/>
          <w:szCs w:val="28"/>
        </w:rPr>
        <w:t xml:space="preserve">       </w:t>
      </w:r>
      <w:r w:rsidRPr="00FB5F82">
        <w:rPr>
          <w:sz w:val="28"/>
          <w:szCs w:val="28"/>
        </w:rPr>
        <w:t xml:space="preserve">Современный  музыкальный  мир  богат,  разнообразен,  а  главное  доступен.  Музыка  звучит  из  проезжающей  машины,  экрана  телевизора.  Ребёнок  растёт  и  развивается  в  определённой  музыкальной  среде,  которая  в  настоящее  время  очень  противоречива.  </w:t>
      </w:r>
    </w:p>
    <w:p w:rsidR="00FB5F82" w:rsidRPr="00FB5F82" w:rsidRDefault="00FB5F82" w:rsidP="00FB5F82">
      <w:pPr>
        <w:spacing w:after="0" w:line="240" w:lineRule="auto"/>
        <w:jc w:val="both"/>
        <w:rPr>
          <w:sz w:val="28"/>
          <w:szCs w:val="28"/>
        </w:rPr>
      </w:pPr>
      <w:r w:rsidRPr="00FB5F82">
        <w:rPr>
          <w:sz w:val="28"/>
          <w:szCs w:val="28"/>
        </w:rPr>
        <w:t>С  одной  стороны,  существует  прекрасная  высокохудожественная  музыка.     С  другой  стороны    -  как  на  взрослых,  так  и  на  маленьких  слушателей обрушивается    музыка,  которая    не  всегда  достойна,  быть  услышанной,  так  как  не  соответствуют  эстетическим  нормам.  Но  если  взрослый  человек  с  уже  сформировавшейся  системой  ценностей,  способен  ему  противостоять,  то  ребёнок  оказывается  совершенно  беззащитным.          Поэтому понятно, сколь остра проблема воспитания человека, способного отличить подлинную красоту высокого искусства.</w:t>
      </w:r>
    </w:p>
    <w:p w:rsidR="00FB5F82" w:rsidRPr="00FB5F82" w:rsidRDefault="00FB5F82" w:rsidP="00FB5F82">
      <w:pPr>
        <w:spacing w:after="0" w:line="240" w:lineRule="auto"/>
        <w:jc w:val="both"/>
        <w:rPr>
          <w:sz w:val="28"/>
          <w:szCs w:val="28"/>
        </w:rPr>
      </w:pPr>
      <w:r w:rsidRPr="00FB5F82">
        <w:rPr>
          <w:sz w:val="28"/>
          <w:szCs w:val="28"/>
        </w:rPr>
        <w:t xml:space="preserve">      Всё это побудило меня взглянуть по-новому на проблему музыкального воспитания дошкольников, подбор музыкального репертуара, разработку новых педагогических методов развития у детей музыкального восприятия, мышления.</w:t>
      </w:r>
    </w:p>
    <w:p w:rsidR="00FB5F82" w:rsidRPr="00FB5F82" w:rsidRDefault="00FB5F82" w:rsidP="00FB5F82">
      <w:pPr>
        <w:spacing w:after="0" w:line="240" w:lineRule="auto"/>
        <w:jc w:val="both"/>
        <w:rPr>
          <w:sz w:val="28"/>
          <w:szCs w:val="28"/>
        </w:rPr>
      </w:pPr>
    </w:p>
    <w:p w:rsidR="00FB5F82" w:rsidRPr="00FB5F82" w:rsidRDefault="00FB5F82" w:rsidP="00FB5F82">
      <w:pPr>
        <w:spacing w:after="0" w:line="240" w:lineRule="auto"/>
        <w:jc w:val="both"/>
        <w:rPr>
          <w:sz w:val="28"/>
          <w:szCs w:val="28"/>
        </w:rPr>
      </w:pPr>
    </w:p>
    <w:p w:rsidR="00FB5F82" w:rsidRPr="00FB5F82" w:rsidRDefault="00FB5F82" w:rsidP="00FB5F82">
      <w:pPr>
        <w:spacing w:after="0" w:line="240" w:lineRule="auto"/>
        <w:jc w:val="both"/>
        <w:rPr>
          <w:sz w:val="28"/>
          <w:szCs w:val="28"/>
        </w:rPr>
      </w:pPr>
      <w:r w:rsidRPr="00FB5F82">
        <w:rPr>
          <w:sz w:val="28"/>
          <w:szCs w:val="28"/>
        </w:rPr>
        <w:t xml:space="preserve">    Предпочтение  я отдаю произведениям мировой классической музыки. Согласно последним исследованиям, классическая музыка благотворно влияет на физиологические процессы нашего организма, способствует развитию памяти, внимания, воображения, развивает духовные и душевные качества личности. Ритмический рисунок классических произведений оказывает положительное влияние на работу сердечно-сосудистой системы, а значит, и на весь организм в целом. Ребенок лучше засыпает под звуки спокойной классической музыки. И аналогичные примеры можно продолжать и дальше.</w:t>
      </w:r>
    </w:p>
    <w:p w:rsidR="00FB5F82" w:rsidRPr="00FB5F82" w:rsidRDefault="00FB5F82" w:rsidP="00FB5F82">
      <w:pPr>
        <w:spacing w:after="0" w:line="240" w:lineRule="auto"/>
        <w:jc w:val="both"/>
        <w:rPr>
          <w:sz w:val="28"/>
          <w:szCs w:val="28"/>
        </w:rPr>
      </w:pPr>
      <w:r w:rsidRPr="00FB5F82">
        <w:rPr>
          <w:sz w:val="28"/>
          <w:szCs w:val="28"/>
        </w:rPr>
        <w:t>В младшем и среднем дошкольном возрасте закладываются основы формирования музыкальной культуры, поэтому работу в данных группах я считаю предварительным этапом  на пути к достижению поставленной цели.    Учитывая характер мышления детей данного возраста, приоритет отдаю игровым методам работы.</w:t>
      </w:r>
    </w:p>
    <w:p w:rsidR="00FB5F82" w:rsidRPr="00FB5F82" w:rsidRDefault="00FB5F82" w:rsidP="00FB5F82">
      <w:pPr>
        <w:spacing w:after="0" w:line="240" w:lineRule="auto"/>
        <w:jc w:val="both"/>
        <w:rPr>
          <w:sz w:val="28"/>
          <w:szCs w:val="28"/>
        </w:rPr>
      </w:pPr>
      <w:r w:rsidRPr="00FB5F82">
        <w:rPr>
          <w:sz w:val="28"/>
          <w:szCs w:val="28"/>
        </w:rPr>
        <w:t xml:space="preserve">      Так, например, я создаю игровой настрой  при  помощи обычной, но красивой   коробочки- шкатулочки.   Достаю и играю  с  ней.   Предлагаю   послушать,  какая  музыка  льётся  из  шкатулки.    Дети  верят, что  музыка  льётся  из  шкатулочки,  прислушиваются.  Сначала красивая мелодия, общий эмоциональный настрой   побуждают  слушать  музыку, затем  говорим  о  том,  какая  музыка   звучит  из  шкатулочки,  даю  её  название.</w:t>
      </w:r>
    </w:p>
    <w:p w:rsidR="00FB5F82" w:rsidRPr="00FB5F82" w:rsidRDefault="00FB5F82" w:rsidP="00FB5F82">
      <w:pPr>
        <w:spacing w:after="0" w:line="240" w:lineRule="auto"/>
        <w:jc w:val="both"/>
        <w:rPr>
          <w:sz w:val="28"/>
          <w:szCs w:val="28"/>
        </w:rPr>
      </w:pPr>
      <w:r w:rsidRPr="00FB5F82">
        <w:rPr>
          <w:sz w:val="28"/>
          <w:szCs w:val="28"/>
        </w:rPr>
        <w:t xml:space="preserve">  В младшем   возрасте основное восприятие музыки происходит непосредственно во время слушания и движения,   дети ещё не могут сами выразительно высказываться о характере музыке. Поэтому им нужна помощь. По ходу звучания произведения жестом, мимикой, интонацией помогаю детям   понять,  например,  какая нежная и ласковая музыка  сейчас  звучит.</w:t>
      </w:r>
    </w:p>
    <w:p w:rsidR="00FB5F82" w:rsidRPr="00FB5F82" w:rsidRDefault="00FB5F82" w:rsidP="00FB5F82">
      <w:pPr>
        <w:spacing w:after="0" w:line="240" w:lineRule="auto"/>
        <w:jc w:val="both"/>
        <w:rPr>
          <w:sz w:val="28"/>
          <w:szCs w:val="28"/>
        </w:rPr>
      </w:pPr>
      <w:r w:rsidRPr="00FB5F82">
        <w:rPr>
          <w:sz w:val="28"/>
          <w:szCs w:val="28"/>
        </w:rPr>
        <w:t xml:space="preserve">     Помочь  ребёнку    слышать  и  различать  смену  частей  музыки  (быстрая,  медленная)   может  помочь  игра  с  шарами.      Я  обращаю  внимание,   как  медленно  падает  шарик.   Предлагаю   детям  попробовать   подбросить  под  музыку.   На  быструю  часть  музыки  -   лёгкий  бег.  Через необходимость  выполнить  игровое  задание,  дети  прислушиваются  к  музыке,  слышат  смену  характера,  я  одновременно   даю  словестную  характеристику  разным  частям музыки.   При  повторном  слушании  дети  опираются  на  свой  двигательный  опыт   и   различают  смену  настроений. </w:t>
      </w:r>
    </w:p>
    <w:p w:rsidR="00FB5F82" w:rsidRPr="00FB5F82" w:rsidRDefault="00FB5F82" w:rsidP="00FB5F82">
      <w:pPr>
        <w:spacing w:after="0" w:line="240" w:lineRule="auto"/>
        <w:jc w:val="both"/>
        <w:rPr>
          <w:sz w:val="28"/>
          <w:szCs w:val="28"/>
        </w:rPr>
      </w:pPr>
      <w:r w:rsidRPr="00FB5F82">
        <w:rPr>
          <w:sz w:val="28"/>
          <w:szCs w:val="28"/>
        </w:rPr>
        <w:t xml:space="preserve"> При ознакомлении с новым музыкальным произведением, предлагаю детям лечь на ковёр, закрыть глазки и слушать музыку. Этот приём  детям очень нравится, ведь каждый ребёнок ощущает себя в роли главного героя, и что именно для него звучит музыка,  какие волшебные сказки могут присниться, если внимательно её послушать.</w:t>
      </w:r>
    </w:p>
    <w:p w:rsidR="00FB5F82" w:rsidRPr="00FB5F82" w:rsidRDefault="00FB5F82" w:rsidP="00FB5F82">
      <w:pPr>
        <w:spacing w:after="0" w:line="240" w:lineRule="auto"/>
        <w:jc w:val="both"/>
        <w:rPr>
          <w:sz w:val="28"/>
          <w:szCs w:val="28"/>
        </w:rPr>
      </w:pPr>
      <w:r w:rsidRPr="00FB5F82">
        <w:rPr>
          <w:sz w:val="28"/>
          <w:szCs w:val="28"/>
        </w:rPr>
        <w:t xml:space="preserve"> Как  закрепить  умения   выделять  части  музыки, их смену?  Можно  с помощью    карандаша  и бумаги. Например, при  повторном  слушании    </w:t>
      </w:r>
      <w:r w:rsidRPr="00FB5F82">
        <w:rPr>
          <w:sz w:val="28"/>
          <w:szCs w:val="28"/>
        </w:rPr>
        <w:lastRenderedPageBreak/>
        <w:t>«Смелый наездник» Р.Шумана,  предлагаю  детям: попробовать     на  листочке   рисовать,  как  скачет  лошадка.  Всегда  ли  дорога  под  копытами  ровная?  Подвожу  детей   к  тому,   что в средней  части  пьесы слышится, что  всадник  преодолевает препятствия. Ребята с большим желанием выполняют эту работу.</w:t>
      </w:r>
    </w:p>
    <w:p w:rsidR="00FB5F82" w:rsidRPr="00FB5F82" w:rsidRDefault="00FB5F82" w:rsidP="00FB5F82">
      <w:pPr>
        <w:spacing w:after="0" w:line="240" w:lineRule="auto"/>
        <w:jc w:val="both"/>
        <w:rPr>
          <w:sz w:val="28"/>
          <w:szCs w:val="28"/>
        </w:rPr>
      </w:pPr>
      <w:r w:rsidRPr="00FB5F82">
        <w:rPr>
          <w:sz w:val="28"/>
          <w:szCs w:val="28"/>
        </w:rPr>
        <w:t xml:space="preserve">  Можно  предложить  рисовать «музыку» цветными пятнами.   Определяя характер музыки, дети выражают свои чувства на листе бумаги. Грустная музыка – приглушенные тона, веселая музыка – яркие тона. Главное, чтобы дети сами находили цветовую гамму к музыке.</w:t>
      </w:r>
    </w:p>
    <w:bookmarkEnd w:id="0"/>
    <w:p w:rsidR="00FB5F82" w:rsidRPr="00FB5F82" w:rsidRDefault="00FB5F82" w:rsidP="00FB5F82">
      <w:pPr>
        <w:spacing w:after="0" w:line="240" w:lineRule="auto"/>
        <w:jc w:val="both"/>
        <w:rPr>
          <w:sz w:val="28"/>
          <w:szCs w:val="28"/>
        </w:rPr>
      </w:pPr>
      <w:r>
        <w:rPr>
          <w:sz w:val="28"/>
          <w:szCs w:val="28"/>
        </w:rPr>
        <w:t xml:space="preserve">  </w:t>
      </w:r>
      <w:r w:rsidRPr="00FB5F82">
        <w:rPr>
          <w:sz w:val="28"/>
          <w:szCs w:val="28"/>
        </w:rPr>
        <w:t>Дети  в танцах передают музыкальный образ,  музыка не только способствует эмоциональному становлению ребёнка, но и побуждает его к творческим проявлениям.</w:t>
      </w:r>
    </w:p>
    <w:p w:rsidR="00FB5F82" w:rsidRPr="00FB5F82" w:rsidRDefault="00FB5F82" w:rsidP="00FB5F82">
      <w:pPr>
        <w:spacing w:after="0" w:line="240" w:lineRule="auto"/>
        <w:jc w:val="both"/>
        <w:rPr>
          <w:sz w:val="28"/>
          <w:szCs w:val="28"/>
        </w:rPr>
      </w:pPr>
      <w:r w:rsidRPr="00FB5F82">
        <w:rPr>
          <w:sz w:val="28"/>
          <w:szCs w:val="28"/>
        </w:rPr>
        <w:t xml:space="preserve"> С  целью  продолжать  умение  различать   контрастный характер частей в музыке в связи с её  содержанием и развитием музыкального образа,  использую   такой  игровой  приём.   Спрашиваю  у  воспитателя,  какую  сказку  в  данный  момент  читают  дети.    В  любой  сказке  есть  добро  и  зло, прекрасное  и  не  приятное.   При  прослушивании  произведения  предлагаю   поднять  руку  или  карточку,   где  музыка  рассказывает,  например,  о  светлом  образе  Елены  Прекрасной,  или  где  в  музыке  появляется  Кощей  Бессмертный,    мужественный  образ   молодца  Ивана.  </w:t>
      </w:r>
    </w:p>
    <w:p w:rsidR="00FB5F82" w:rsidRPr="00FB5F82" w:rsidRDefault="00FB5F82" w:rsidP="00FB5F82">
      <w:pPr>
        <w:spacing w:after="0" w:line="240" w:lineRule="auto"/>
        <w:jc w:val="both"/>
        <w:rPr>
          <w:sz w:val="28"/>
          <w:szCs w:val="28"/>
        </w:rPr>
      </w:pPr>
      <w:r w:rsidRPr="00FB5F82">
        <w:rPr>
          <w:sz w:val="28"/>
          <w:szCs w:val="28"/>
        </w:rPr>
        <w:t>Или   выставляю ряд   картинок  с  изображением  персонажей  из сказок,   и  прошу  подумать,  о  каком  из  них  рассказывает,  напоминает  музыка.</w:t>
      </w:r>
    </w:p>
    <w:p w:rsidR="00FB5F82" w:rsidRPr="00FB5F82" w:rsidRDefault="00FB5F82" w:rsidP="00FB5F82">
      <w:pPr>
        <w:spacing w:after="0" w:line="240" w:lineRule="auto"/>
        <w:jc w:val="both"/>
        <w:rPr>
          <w:sz w:val="28"/>
          <w:szCs w:val="28"/>
        </w:rPr>
      </w:pPr>
      <w:r w:rsidRPr="00FB5F82">
        <w:rPr>
          <w:sz w:val="28"/>
          <w:szCs w:val="28"/>
        </w:rPr>
        <w:t xml:space="preserve">      С  целью  развивать  слуховую сосредоточенность, музыкально-слуховые представления.  Можно  использовать  игровое упражнение    «Знаешь ли ты музыку, например  П. И. Чайковского?»   Для  этого  надо  набор сюжетных картинок, соответствующих содержанию музыкальных произведений, по количеству играющих детей.     Картинки  соответствуют   произведениям:  «Новая кукла», «Болезнь куклы», «Камаринская», «Песня жаворонка»,  «Марш деревянных солдатиков», «Вальс», «Баба-яга».   Звучит  фрагмент,   дети  поднимают   соответствующую   картинку.</w:t>
      </w:r>
    </w:p>
    <w:p w:rsidR="00FB5F82" w:rsidRPr="00FB5F82" w:rsidRDefault="00FB5F82" w:rsidP="00FB5F82">
      <w:pPr>
        <w:spacing w:after="0" w:line="240" w:lineRule="auto"/>
        <w:jc w:val="both"/>
        <w:rPr>
          <w:sz w:val="28"/>
          <w:szCs w:val="28"/>
        </w:rPr>
      </w:pPr>
      <w:r>
        <w:rPr>
          <w:sz w:val="28"/>
          <w:szCs w:val="28"/>
        </w:rPr>
        <w:t xml:space="preserve">  </w:t>
      </w:r>
      <w:r w:rsidRPr="00FB5F82">
        <w:rPr>
          <w:sz w:val="28"/>
          <w:szCs w:val="28"/>
        </w:rPr>
        <w:t xml:space="preserve"> Определённые понятия  (грусть, радость, веселье) «озвучиваются»   музыкой.   Из нескольких предложенных отрывков дети выбирают  тот, который  соответствует  тому, или иному понятию, или своему собственному настроению в данный момент.   Дети  выбирают  соответствующую по  настроению  картинку.</w:t>
      </w:r>
    </w:p>
    <w:p w:rsidR="00FB5F82" w:rsidRPr="00FB5F82" w:rsidRDefault="00FB5F82" w:rsidP="00FB5F82">
      <w:pPr>
        <w:spacing w:after="0" w:line="240" w:lineRule="auto"/>
        <w:jc w:val="both"/>
        <w:rPr>
          <w:sz w:val="28"/>
          <w:szCs w:val="28"/>
        </w:rPr>
      </w:pPr>
      <w:r w:rsidRPr="00FB5F82">
        <w:rPr>
          <w:sz w:val="28"/>
          <w:szCs w:val="28"/>
        </w:rPr>
        <w:t xml:space="preserve">   Перед ребёнком разложены имеющиеся у него игрушки. Например:    тигрёнок, кошка, ёжик, лошадка, кукла, собачка.    Взрослый  включает  запись. Ориентируясь на характер музыки (нежный, медленный, быстрый, стремительный), ребёнок подбирает игрушку. Спрашивая  у  него, почему он сделал именно этот выбор,  мы  развиваем  активный  словарь,  развиваем  мышление,</w:t>
      </w:r>
    </w:p>
    <w:p w:rsidR="00FB5F82" w:rsidRPr="00FB5F82" w:rsidRDefault="00FB5F82" w:rsidP="00FB5F82">
      <w:pPr>
        <w:spacing w:after="0" w:line="240" w:lineRule="auto"/>
        <w:jc w:val="both"/>
        <w:rPr>
          <w:sz w:val="28"/>
          <w:szCs w:val="28"/>
        </w:rPr>
      </w:pPr>
      <w:r w:rsidRPr="00FB5F82">
        <w:rPr>
          <w:sz w:val="28"/>
          <w:szCs w:val="28"/>
        </w:rPr>
        <w:lastRenderedPageBreak/>
        <w:t xml:space="preserve">    Использование  ИКТ  в  организации  слушания  музыки    позволяет  эффективней развивать все виды восприятия у детей.  Это  очень  большая  возможность  для  нас,  провинциальных  жителей     показать  детям  много  интересного.   Например,    соединить  звучание  инструментов  и  их  внешний  вид.   Познакомить  с танцевальной   музыкой  народов  мира,   или  видами  танца.</w:t>
      </w:r>
    </w:p>
    <w:p w:rsidR="00FB5F82" w:rsidRPr="00FB5F82" w:rsidRDefault="00FB5F82" w:rsidP="00FB5F82">
      <w:pPr>
        <w:spacing w:after="0" w:line="240" w:lineRule="auto"/>
        <w:jc w:val="both"/>
        <w:rPr>
          <w:sz w:val="28"/>
          <w:szCs w:val="28"/>
        </w:rPr>
      </w:pPr>
      <w:r w:rsidRPr="00FB5F82">
        <w:rPr>
          <w:sz w:val="28"/>
          <w:szCs w:val="28"/>
        </w:rPr>
        <w:t xml:space="preserve">Утренник,  является важной формой в работе с детьми. Именно праздник – показатель работы музыкального руководителя, его творческий отчет перед коллективом дошкольного учреждения, родителями и, прежде всего, перед детьми. Конечно, самым важным моментом здесь является внимательный, чуткий подбор музыкального сопровождения.    Очень важно, чтобы каждый образ, каждый персонаж имел свою музыкальную характеристику. Поэтому,  стараюсь  и  в   утренниках использовать музыкальную  классику.  Это дает повод пересмотреть родителям свои взгляды и вкусы. Они видят, как их дети слушают настоящую музыку, как выразительно двигаются под нее. </w:t>
      </w:r>
    </w:p>
    <w:p w:rsidR="00FB5F82" w:rsidRPr="00FB5F82" w:rsidRDefault="00FB5F82" w:rsidP="00FB5F82">
      <w:pPr>
        <w:spacing w:after="0" w:line="240" w:lineRule="auto"/>
        <w:jc w:val="both"/>
        <w:rPr>
          <w:sz w:val="28"/>
          <w:szCs w:val="28"/>
        </w:rPr>
      </w:pPr>
      <w:r>
        <w:rPr>
          <w:sz w:val="28"/>
          <w:szCs w:val="28"/>
        </w:rPr>
        <w:t xml:space="preserve">   </w:t>
      </w:r>
      <w:r w:rsidRPr="00FB5F82">
        <w:rPr>
          <w:sz w:val="28"/>
          <w:szCs w:val="28"/>
        </w:rPr>
        <w:t xml:space="preserve">Дети очень любят выражать свои впечатления от музыки в движениях или рисунках. </w:t>
      </w:r>
    </w:p>
    <w:p w:rsidR="00FB5F82" w:rsidRPr="00FB5F82" w:rsidRDefault="00FB5F82" w:rsidP="00FB5F82">
      <w:pPr>
        <w:spacing w:after="0" w:line="240" w:lineRule="auto"/>
        <w:jc w:val="both"/>
        <w:rPr>
          <w:sz w:val="28"/>
          <w:szCs w:val="28"/>
        </w:rPr>
      </w:pPr>
      <w:r w:rsidRPr="00FB5F82">
        <w:rPr>
          <w:sz w:val="28"/>
          <w:szCs w:val="28"/>
        </w:rPr>
        <w:t xml:space="preserve">Главное, что ребята ждут встречи со мной и с музыкой, а значит, мой труд не напрасен.  </w:t>
      </w:r>
    </w:p>
    <w:p w:rsidR="00FB5F82" w:rsidRPr="00FB5F82" w:rsidRDefault="00FB5F82" w:rsidP="00FB5F82">
      <w:pPr>
        <w:spacing w:after="0" w:line="240" w:lineRule="auto"/>
        <w:jc w:val="both"/>
        <w:rPr>
          <w:sz w:val="28"/>
          <w:szCs w:val="28"/>
        </w:rPr>
      </w:pPr>
      <w:r>
        <w:rPr>
          <w:sz w:val="28"/>
          <w:szCs w:val="28"/>
        </w:rPr>
        <w:t xml:space="preserve">     </w:t>
      </w:r>
      <w:r w:rsidRPr="00FB5F82">
        <w:rPr>
          <w:sz w:val="28"/>
          <w:szCs w:val="28"/>
        </w:rPr>
        <w:t>Говоря о своих воспитанниках, хочу сказать, что, воспитываясь на высоком искусстве, они становятся добрее и отзывчивее в реальной жизни.  Ведь, по словам Д. Кабалевского, прекрасное -  пробуждает доброе.</w:t>
      </w:r>
    </w:p>
    <w:p w:rsidR="00FB5F82" w:rsidRPr="00FB5F82" w:rsidRDefault="00FB5F82" w:rsidP="00FB5F82">
      <w:pPr>
        <w:spacing w:after="0" w:line="240" w:lineRule="auto"/>
        <w:jc w:val="both"/>
        <w:rPr>
          <w:sz w:val="28"/>
          <w:szCs w:val="28"/>
        </w:rPr>
      </w:pPr>
      <w:r w:rsidRPr="00FB5F82">
        <w:rPr>
          <w:sz w:val="28"/>
          <w:szCs w:val="28"/>
        </w:rPr>
        <w:t xml:space="preserve">     И я надеюсь, что, будучи взрослыми людьми, они не будут выключать радио или телевизор, когда там звучит музыка великих классиков.</w:t>
      </w:r>
    </w:p>
    <w:p w:rsidR="00FB5F82" w:rsidRPr="00FB5F82" w:rsidRDefault="00FB5F82" w:rsidP="00FB5F82">
      <w:pPr>
        <w:spacing w:after="0" w:line="240" w:lineRule="auto"/>
        <w:jc w:val="both"/>
        <w:rPr>
          <w:sz w:val="28"/>
          <w:szCs w:val="28"/>
        </w:rPr>
      </w:pPr>
    </w:p>
    <w:p w:rsidR="00FB5F82" w:rsidRPr="00FB5F82" w:rsidRDefault="00FB5F82" w:rsidP="00FB5F82">
      <w:pPr>
        <w:spacing w:after="0" w:line="240" w:lineRule="auto"/>
        <w:jc w:val="both"/>
        <w:rPr>
          <w:sz w:val="28"/>
          <w:szCs w:val="28"/>
        </w:rPr>
      </w:pPr>
    </w:p>
    <w:p w:rsidR="007212BC" w:rsidRPr="00FB5F82" w:rsidRDefault="007212BC" w:rsidP="00FB5F82">
      <w:pPr>
        <w:spacing w:after="0" w:line="240" w:lineRule="auto"/>
        <w:jc w:val="both"/>
        <w:rPr>
          <w:sz w:val="28"/>
          <w:szCs w:val="28"/>
        </w:rPr>
      </w:pPr>
    </w:p>
    <w:sectPr w:rsidR="007212BC" w:rsidRPr="00FB5F82" w:rsidSect="00721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5F82"/>
    <w:rsid w:val="007212BC"/>
    <w:rsid w:val="00FB5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9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1346</Words>
  <Characters>7673</Characters>
  <Application>Microsoft Office Word</Application>
  <DocSecurity>0</DocSecurity>
  <Lines>63</Lines>
  <Paragraphs>18</Paragraphs>
  <ScaleCrop>false</ScaleCrop>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DCP</dc:creator>
  <cp:lastModifiedBy>DCP</cp:lastModifiedBy>
  <cp:revision>2</cp:revision>
  <dcterms:created xsi:type="dcterms:W3CDTF">2015-11-15T08:57:00Z</dcterms:created>
  <dcterms:modified xsi:type="dcterms:W3CDTF">2015-11-15T09:08:00Z</dcterms:modified>
</cp:coreProperties>
</file>