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12" w:rsidRPr="00826E12" w:rsidRDefault="00826E12" w:rsidP="00826E12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6"/>
          <w:szCs w:val="48"/>
          <w:lang w:eastAsia="ru-RU"/>
        </w:rPr>
      </w:pPr>
      <w:r w:rsidRPr="00826E12">
        <w:rPr>
          <w:rFonts w:ascii="Georgia" w:eastAsia="Times New Roman" w:hAnsi="Georgia" w:cs="Times New Roman"/>
          <w:b/>
          <w:bCs/>
          <w:color w:val="000000"/>
          <w:kern w:val="36"/>
          <w:sz w:val="36"/>
          <w:szCs w:val="48"/>
          <w:lang w:eastAsia="ru-RU"/>
        </w:rPr>
        <w:t>Синтез азида калия</w:t>
      </w:r>
    </w:p>
    <w:p w:rsidR="00826E12" w:rsidRPr="00826E12" w:rsidRDefault="00826E12" w:rsidP="00826E12">
      <w:pPr>
        <w:spacing w:before="79" w:after="79" w:line="240" w:lineRule="auto"/>
        <w:ind w:left="206" w:right="206"/>
        <w:jc w:val="both"/>
        <w:rPr>
          <w:rFonts w:ascii="Arial" w:eastAsia="Times New Roman" w:hAnsi="Arial" w:cs="Arial"/>
          <w:color w:val="000000"/>
          <w:lang w:eastAsia="ru-RU"/>
        </w:rPr>
      </w:pPr>
      <w:r w:rsidRPr="00826E12">
        <w:rPr>
          <w:rFonts w:ascii="Arial" w:eastAsia="Times New Roman" w:hAnsi="Arial" w:cs="Arial"/>
          <w:color w:val="000000"/>
          <w:lang w:eastAsia="ru-RU"/>
        </w:rPr>
        <w:t>Азид калия — бесцветные кристаллы, хорошо растворимые в воде, и плохо растворимые в органических растворителях. Плавится при 354°C, а при 360°C энергично разлагается на простые вещества — азот и калий, что находит применение для получения чистых щелочных металлов. Реакция разложения азида калия с фото и видео подробнее описана </w:t>
      </w:r>
      <w:hyperlink r:id="rId5" w:history="1">
        <w:r w:rsidRPr="00826E12">
          <w:rPr>
            <w:rFonts w:ascii="Arial" w:eastAsia="Times New Roman" w:hAnsi="Arial" w:cs="Arial"/>
            <w:color w:val="0099FF"/>
            <w:u w:val="single"/>
            <w:lang w:eastAsia="ru-RU"/>
          </w:rPr>
          <w:t>здесь</w:t>
        </w:r>
      </w:hyperlink>
      <w:r w:rsidRPr="00826E12">
        <w:rPr>
          <w:rFonts w:ascii="Arial" w:eastAsia="Times New Roman" w:hAnsi="Arial" w:cs="Arial"/>
          <w:color w:val="000000"/>
          <w:lang w:eastAsia="ru-RU"/>
        </w:rPr>
        <w:t>.</w:t>
      </w:r>
    </w:p>
    <w:p w:rsidR="00826E12" w:rsidRPr="00826E12" w:rsidRDefault="00826E12" w:rsidP="00826E12">
      <w:pPr>
        <w:spacing w:before="79" w:after="79" w:line="240" w:lineRule="auto"/>
        <w:ind w:left="206" w:right="206"/>
        <w:jc w:val="both"/>
        <w:rPr>
          <w:rFonts w:ascii="Arial" w:eastAsia="Times New Roman" w:hAnsi="Arial" w:cs="Arial"/>
          <w:color w:val="000000"/>
          <w:lang w:eastAsia="ru-RU"/>
        </w:rPr>
      </w:pPr>
      <w:r w:rsidRPr="00826E12">
        <w:rPr>
          <w:rFonts w:ascii="Arial" w:eastAsia="Times New Roman" w:hAnsi="Arial" w:cs="Arial"/>
          <w:color w:val="000000"/>
          <w:lang w:eastAsia="ru-RU"/>
        </w:rPr>
        <w:t xml:space="preserve">В лабораторных условиях азид калия можно получить действием </w:t>
      </w:r>
      <w:proofErr w:type="spellStart"/>
      <w:r w:rsidRPr="00826E12">
        <w:rPr>
          <w:rFonts w:ascii="Arial" w:eastAsia="Times New Roman" w:hAnsi="Arial" w:cs="Arial"/>
          <w:color w:val="000000"/>
          <w:lang w:eastAsia="ru-RU"/>
        </w:rPr>
        <w:t>алкилнитритов</w:t>
      </w:r>
      <w:proofErr w:type="spellEnd"/>
      <w:r w:rsidRPr="00826E12">
        <w:rPr>
          <w:rFonts w:ascii="Arial" w:eastAsia="Times New Roman" w:hAnsi="Arial" w:cs="Arial"/>
          <w:color w:val="000000"/>
          <w:lang w:eastAsia="ru-RU"/>
        </w:rPr>
        <w:t xml:space="preserve"> на раствор гидроокиси калия в изопропиловом спирте с гидразином:</w:t>
      </w:r>
    </w:p>
    <w:p w:rsidR="00826E12" w:rsidRPr="00826E12" w:rsidRDefault="00826E12" w:rsidP="00826E12">
      <w:pPr>
        <w:spacing w:before="79" w:after="79" w:line="240" w:lineRule="auto"/>
        <w:ind w:left="206" w:right="206"/>
        <w:jc w:val="center"/>
        <w:rPr>
          <w:rFonts w:ascii="Arial" w:eastAsia="Times New Roman" w:hAnsi="Arial" w:cs="Arial"/>
          <w:color w:val="000000"/>
          <w:lang w:val="en-US" w:eastAsia="ru-RU"/>
        </w:rPr>
      </w:pPr>
      <w:r w:rsidRPr="00826E12">
        <w:rPr>
          <w:rFonts w:ascii="Arial" w:eastAsia="Times New Roman" w:hAnsi="Arial" w:cs="Arial"/>
          <w:color w:val="000000"/>
          <w:lang w:val="en-US" w:eastAsia="ru-RU"/>
        </w:rPr>
        <w:t>KOH + N</w:t>
      </w:r>
      <w:r w:rsidRPr="00826E12">
        <w:rPr>
          <w:rFonts w:ascii="Arial" w:eastAsia="Times New Roman" w:hAnsi="Arial" w:cs="Arial"/>
          <w:color w:val="000000"/>
          <w:vertAlign w:val="subscript"/>
          <w:lang w:val="en-US" w:eastAsia="ru-RU"/>
        </w:rPr>
        <w:t>2</w:t>
      </w:r>
      <w:r w:rsidRPr="00826E12">
        <w:rPr>
          <w:rFonts w:ascii="Arial" w:eastAsia="Times New Roman" w:hAnsi="Arial" w:cs="Arial"/>
          <w:color w:val="000000"/>
          <w:lang w:val="en-US" w:eastAsia="ru-RU"/>
        </w:rPr>
        <w:t>H</w:t>
      </w:r>
      <w:r w:rsidRPr="00826E12">
        <w:rPr>
          <w:rFonts w:ascii="Arial" w:eastAsia="Times New Roman" w:hAnsi="Arial" w:cs="Arial"/>
          <w:color w:val="000000"/>
          <w:vertAlign w:val="subscript"/>
          <w:lang w:val="en-US" w:eastAsia="ru-RU"/>
        </w:rPr>
        <w:t>4</w:t>
      </w:r>
      <w:r w:rsidRPr="00826E12">
        <w:rPr>
          <w:rFonts w:ascii="Arial" w:eastAsia="Times New Roman" w:hAnsi="Arial" w:cs="Arial"/>
          <w:color w:val="000000"/>
          <w:lang w:val="en-US" w:eastAsia="ru-RU"/>
        </w:rPr>
        <w:t> + C</w:t>
      </w:r>
      <w:r w:rsidRPr="00826E12">
        <w:rPr>
          <w:rFonts w:ascii="Arial" w:eastAsia="Times New Roman" w:hAnsi="Arial" w:cs="Arial"/>
          <w:color w:val="000000"/>
          <w:vertAlign w:val="subscript"/>
          <w:lang w:val="en-US" w:eastAsia="ru-RU"/>
        </w:rPr>
        <w:t>3</w:t>
      </w:r>
      <w:r w:rsidRPr="00826E12">
        <w:rPr>
          <w:rFonts w:ascii="Arial" w:eastAsia="Times New Roman" w:hAnsi="Arial" w:cs="Arial"/>
          <w:color w:val="000000"/>
          <w:lang w:val="en-US" w:eastAsia="ru-RU"/>
        </w:rPr>
        <w:t>H</w:t>
      </w:r>
      <w:r w:rsidRPr="00826E12">
        <w:rPr>
          <w:rFonts w:ascii="Arial" w:eastAsia="Times New Roman" w:hAnsi="Arial" w:cs="Arial"/>
          <w:color w:val="000000"/>
          <w:vertAlign w:val="subscript"/>
          <w:lang w:val="en-US" w:eastAsia="ru-RU"/>
        </w:rPr>
        <w:t>7</w:t>
      </w:r>
      <w:r w:rsidRPr="00826E12">
        <w:rPr>
          <w:rFonts w:ascii="Arial" w:eastAsia="Times New Roman" w:hAnsi="Arial" w:cs="Arial"/>
          <w:color w:val="000000"/>
          <w:lang w:val="en-US" w:eastAsia="ru-RU"/>
        </w:rPr>
        <w:t>ONO —&gt; KN</w:t>
      </w:r>
      <w:r w:rsidRPr="00826E12">
        <w:rPr>
          <w:rFonts w:ascii="Arial" w:eastAsia="Times New Roman" w:hAnsi="Arial" w:cs="Arial"/>
          <w:color w:val="000000"/>
          <w:vertAlign w:val="subscript"/>
          <w:lang w:val="en-US" w:eastAsia="ru-RU"/>
        </w:rPr>
        <w:t>3</w:t>
      </w:r>
      <w:r w:rsidRPr="00826E12">
        <w:rPr>
          <w:rFonts w:ascii="Arial" w:eastAsia="Times New Roman" w:hAnsi="Arial" w:cs="Arial"/>
          <w:color w:val="000000"/>
          <w:lang w:val="en-US" w:eastAsia="ru-RU"/>
        </w:rPr>
        <w:t> + C</w:t>
      </w:r>
      <w:r w:rsidRPr="00826E12">
        <w:rPr>
          <w:rFonts w:ascii="Arial" w:eastAsia="Times New Roman" w:hAnsi="Arial" w:cs="Arial"/>
          <w:color w:val="000000"/>
          <w:vertAlign w:val="subscript"/>
          <w:lang w:val="en-US" w:eastAsia="ru-RU"/>
        </w:rPr>
        <w:t>3</w:t>
      </w:r>
      <w:r w:rsidRPr="00826E12">
        <w:rPr>
          <w:rFonts w:ascii="Arial" w:eastAsia="Times New Roman" w:hAnsi="Arial" w:cs="Arial"/>
          <w:color w:val="000000"/>
          <w:lang w:val="en-US" w:eastAsia="ru-RU"/>
        </w:rPr>
        <w:t>H</w:t>
      </w:r>
      <w:r w:rsidRPr="00826E12">
        <w:rPr>
          <w:rFonts w:ascii="Arial" w:eastAsia="Times New Roman" w:hAnsi="Arial" w:cs="Arial"/>
          <w:color w:val="000000"/>
          <w:vertAlign w:val="subscript"/>
          <w:lang w:val="en-US" w:eastAsia="ru-RU"/>
        </w:rPr>
        <w:t>7</w:t>
      </w:r>
      <w:r w:rsidRPr="00826E12">
        <w:rPr>
          <w:rFonts w:ascii="Arial" w:eastAsia="Times New Roman" w:hAnsi="Arial" w:cs="Arial"/>
          <w:color w:val="000000"/>
          <w:lang w:val="en-US" w:eastAsia="ru-RU"/>
        </w:rPr>
        <w:t>OH + 2H</w:t>
      </w:r>
      <w:r w:rsidRPr="00826E12">
        <w:rPr>
          <w:rFonts w:ascii="Arial" w:eastAsia="Times New Roman" w:hAnsi="Arial" w:cs="Arial"/>
          <w:color w:val="000000"/>
          <w:vertAlign w:val="subscript"/>
          <w:lang w:val="en-US" w:eastAsia="ru-RU"/>
        </w:rPr>
        <w:t>2</w:t>
      </w:r>
      <w:r w:rsidRPr="00826E12">
        <w:rPr>
          <w:rFonts w:ascii="Arial" w:eastAsia="Times New Roman" w:hAnsi="Arial" w:cs="Arial"/>
          <w:color w:val="000000"/>
          <w:lang w:val="en-US" w:eastAsia="ru-RU"/>
        </w:rPr>
        <w:t>O</w:t>
      </w:r>
    </w:p>
    <w:p w:rsidR="00826E12" w:rsidRPr="00826E12" w:rsidRDefault="00826E12" w:rsidP="00826E12">
      <w:pPr>
        <w:spacing w:before="79" w:after="79" w:line="240" w:lineRule="auto"/>
        <w:ind w:left="206" w:right="206"/>
        <w:jc w:val="both"/>
        <w:rPr>
          <w:rFonts w:ascii="Arial" w:eastAsia="Times New Roman" w:hAnsi="Arial" w:cs="Arial"/>
          <w:color w:val="000000"/>
          <w:lang w:eastAsia="ru-RU"/>
        </w:rPr>
      </w:pPr>
      <w:r w:rsidRPr="00826E12">
        <w:rPr>
          <w:rFonts w:ascii="Arial" w:eastAsia="Times New Roman" w:hAnsi="Arial" w:cs="Arial"/>
          <w:color w:val="000000"/>
          <w:lang w:eastAsia="ru-RU"/>
        </w:rPr>
        <w:t xml:space="preserve">В качестве </w:t>
      </w:r>
      <w:proofErr w:type="spellStart"/>
      <w:r w:rsidRPr="00826E12">
        <w:rPr>
          <w:rFonts w:ascii="Arial" w:eastAsia="Times New Roman" w:hAnsi="Arial" w:cs="Arial"/>
          <w:color w:val="000000"/>
          <w:lang w:eastAsia="ru-RU"/>
        </w:rPr>
        <w:t>алкилнитрита</w:t>
      </w:r>
      <w:proofErr w:type="spellEnd"/>
      <w:r w:rsidRPr="00826E12">
        <w:rPr>
          <w:rFonts w:ascii="Arial" w:eastAsia="Times New Roman" w:hAnsi="Arial" w:cs="Arial"/>
          <w:color w:val="000000"/>
          <w:lang w:eastAsia="ru-RU"/>
        </w:rPr>
        <w:t xml:space="preserve"> удобно использовать </w:t>
      </w:r>
      <w:proofErr w:type="spellStart"/>
      <w:r w:rsidRPr="00826E12">
        <w:rPr>
          <w:rFonts w:ascii="Arial" w:eastAsia="Times New Roman" w:hAnsi="Arial" w:cs="Arial"/>
          <w:color w:val="000000"/>
          <w:lang w:eastAsia="ru-RU"/>
        </w:rPr>
        <w:t>изопропилнитрит</w:t>
      </w:r>
      <w:proofErr w:type="spellEnd"/>
      <w:r w:rsidRPr="00826E12">
        <w:rPr>
          <w:rFonts w:ascii="Arial" w:eastAsia="Times New Roman" w:hAnsi="Arial" w:cs="Arial"/>
          <w:color w:val="000000"/>
          <w:lang w:eastAsia="ru-RU"/>
        </w:rPr>
        <w:t>. Он представляет собой летучую (</w:t>
      </w:r>
      <w:proofErr w:type="spellStart"/>
      <w:r w:rsidRPr="00826E12">
        <w:rPr>
          <w:rFonts w:ascii="Arial" w:eastAsia="Times New Roman" w:hAnsi="Arial" w:cs="Arial"/>
          <w:color w:val="000000"/>
          <w:lang w:eastAsia="ru-RU"/>
        </w:rPr>
        <w:t>t°</w:t>
      </w:r>
      <w:r w:rsidRPr="00826E12">
        <w:rPr>
          <w:rFonts w:ascii="Arial" w:eastAsia="Times New Roman" w:hAnsi="Arial" w:cs="Arial"/>
          <w:color w:val="000000"/>
          <w:vertAlign w:val="subscript"/>
          <w:lang w:eastAsia="ru-RU"/>
        </w:rPr>
        <w:t>кип</w:t>
      </w:r>
      <w:proofErr w:type="spellEnd"/>
      <w:r w:rsidRPr="00826E12">
        <w:rPr>
          <w:rFonts w:ascii="Arial" w:eastAsia="Times New Roman" w:hAnsi="Arial" w:cs="Arial"/>
          <w:color w:val="000000"/>
          <w:lang w:eastAsia="ru-RU"/>
        </w:rPr>
        <w:t xml:space="preserve"> = 45°C) соломенно-желтую подвижную жидкость, с характерным запахом. </w:t>
      </w:r>
      <w:proofErr w:type="gramStart"/>
      <w:r w:rsidRPr="00826E12">
        <w:rPr>
          <w:rFonts w:ascii="Arial" w:eastAsia="Times New Roman" w:hAnsi="Arial" w:cs="Arial"/>
          <w:color w:val="000000"/>
          <w:lang w:eastAsia="ru-RU"/>
        </w:rPr>
        <w:t>Нерастворим</w:t>
      </w:r>
      <w:proofErr w:type="gramEnd"/>
      <w:r w:rsidRPr="00826E12">
        <w:rPr>
          <w:rFonts w:ascii="Arial" w:eastAsia="Times New Roman" w:hAnsi="Arial" w:cs="Arial"/>
          <w:color w:val="000000"/>
          <w:lang w:eastAsia="ru-RU"/>
        </w:rPr>
        <w:t xml:space="preserve"> в воде. </w:t>
      </w:r>
      <w:proofErr w:type="spellStart"/>
      <w:r w:rsidRPr="00826E12">
        <w:rPr>
          <w:rFonts w:ascii="Arial" w:eastAsia="Times New Roman" w:hAnsi="Arial" w:cs="Arial"/>
          <w:color w:val="000000"/>
          <w:lang w:eastAsia="ru-RU"/>
        </w:rPr>
        <w:t>Изопропилнитрит</w:t>
      </w:r>
      <w:proofErr w:type="spellEnd"/>
      <w:r w:rsidRPr="00826E12">
        <w:rPr>
          <w:rFonts w:ascii="Arial" w:eastAsia="Times New Roman" w:hAnsi="Arial" w:cs="Arial"/>
          <w:color w:val="000000"/>
          <w:lang w:eastAsia="ru-RU"/>
        </w:rPr>
        <w:t xml:space="preserve"> получают действием азотистой кислоты на изопропиловый спирт в момент выделения:</w:t>
      </w:r>
    </w:p>
    <w:p w:rsidR="00826E12" w:rsidRPr="00826E12" w:rsidRDefault="00826E12" w:rsidP="00826E12">
      <w:pPr>
        <w:spacing w:before="79" w:after="79" w:line="240" w:lineRule="auto"/>
        <w:ind w:left="206" w:right="206"/>
        <w:jc w:val="center"/>
        <w:rPr>
          <w:rFonts w:ascii="Arial" w:eastAsia="Times New Roman" w:hAnsi="Arial" w:cs="Arial"/>
          <w:color w:val="000000"/>
          <w:lang w:val="en-US" w:eastAsia="ru-RU"/>
        </w:rPr>
      </w:pPr>
      <w:r w:rsidRPr="00826E12">
        <w:rPr>
          <w:rFonts w:ascii="Arial" w:eastAsia="Times New Roman" w:hAnsi="Arial" w:cs="Arial"/>
          <w:color w:val="000000"/>
          <w:lang w:val="en-US" w:eastAsia="ru-RU"/>
        </w:rPr>
        <w:t>C</w:t>
      </w:r>
      <w:r w:rsidRPr="00826E12">
        <w:rPr>
          <w:rFonts w:ascii="Arial" w:eastAsia="Times New Roman" w:hAnsi="Arial" w:cs="Arial"/>
          <w:color w:val="000000"/>
          <w:vertAlign w:val="subscript"/>
          <w:lang w:val="en-US" w:eastAsia="ru-RU"/>
        </w:rPr>
        <w:t>3</w:t>
      </w:r>
      <w:r w:rsidRPr="00826E12">
        <w:rPr>
          <w:rFonts w:ascii="Arial" w:eastAsia="Times New Roman" w:hAnsi="Arial" w:cs="Arial"/>
          <w:color w:val="000000"/>
          <w:lang w:val="en-US" w:eastAsia="ru-RU"/>
        </w:rPr>
        <w:t>H</w:t>
      </w:r>
      <w:r w:rsidRPr="00826E12">
        <w:rPr>
          <w:rFonts w:ascii="Arial" w:eastAsia="Times New Roman" w:hAnsi="Arial" w:cs="Arial"/>
          <w:color w:val="000000"/>
          <w:vertAlign w:val="subscript"/>
          <w:lang w:val="en-US" w:eastAsia="ru-RU"/>
        </w:rPr>
        <w:t>7</w:t>
      </w:r>
      <w:r w:rsidRPr="00826E12">
        <w:rPr>
          <w:rFonts w:ascii="Arial" w:eastAsia="Times New Roman" w:hAnsi="Arial" w:cs="Arial"/>
          <w:color w:val="000000"/>
          <w:lang w:val="en-US" w:eastAsia="ru-RU"/>
        </w:rPr>
        <w:t>OH + HCl + NaNO</w:t>
      </w:r>
      <w:r w:rsidRPr="00826E12">
        <w:rPr>
          <w:rFonts w:ascii="Arial" w:eastAsia="Times New Roman" w:hAnsi="Arial" w:cs="Arial"/>
          <w:color w:val="000000"/>
          <w:vertAlign w:val="subscript"/>
          <w:lang w:val="en-US" w:eastAsia="ru-RU"/>
        </w:rPr>
        <w:t>2</w:t>
      </w:r>
      <w:r w:rsidRPr="00826E12">
        <w:rPr>
          <w:rFonts w:ascii="Arial" w:eastAsia="Times New Roman" w:hAnsi="Arial" w:cs="Arial"/>
          <w:color w:val="000000"/>
          <w:lang w:val="en-US" w:eastAsia="ru-RU"/>
        </w:rPr>
        <w:t> —&gt; C</w:t>
      </w:r>
      <w:r w:rsidRPr="00826E12">
        <w:rPr>
          <w:rFonts w:ascii="Arial" w:eastAsia="Times New Roman" w:hAnsi="Arial" w:cs="Arial"/>
          <w:color w:val="000000"/>
          <w:vertAlign w:val="subscript"/>
          <w:lang w:val="en-US" w:eastAsia="ru-RU"/>
        </w:rPr>
        <w:t>3</w:t>
      </w:r>
      <w:r w:rsidRPr="00826E12">
        <w:rPr>
          <w:rFonts w:ascii="Arial" w:eastAsia="Times New Roman" w:hAnsi="Arial" w:cs="Arial"/>
          <w:color w:val="000000"/>
          <w:lang w:val="en-US" w:eastAsia="ru-RU"/>
        </w:rPr>
        <w:t>H</w:t>
      </w:r>
      <w:r w:rsidRPr="00826E12">
        <w:rPr>
          <w:rFonts w:ascii="Arial" w:eastAsia="Times New Roman" w:hAnsi="Arial" w:cs="Arial"/>
          <w:color w:val="000000"/>
          <w:vertAlign w:val="subscript"/>
          <w:lang w:val="en-US" w:eastAsia="ru-RU"/>
        </w:rPr>
        <w:t>7</w:t>
      </w:r>
      <w:r w:rsidRPr="00826E12">
        <w:rPr>
          <w:rFonts w:ascii="Arial" w:eastAsia="Times New Roman" w:hAnsi="Arial" w:cs="Arial"/>
          <w:color w:val="000000"/>
          <w:lang w:val="en-US" w:eastAsia="ru-RU"/>
        </w:rPr>
        <w:t>ONO + NaCl + H</w:t>
      </w:r>
      <w:r w:rsidRPr="00826E12">
        <w:rPr>
          <w:rFonts w:ascii="Arial" w:eastAsia="Times New Roman" w:hAnsi="Arial" w:cs="Arial"/>
          <w:color w:val="000000"/>
          <w:vertAlign w:val="subscript"/>
          <w:lang w:val="en-US" w:eastAsia="ru-RU"/>
        </w:rPr>
        <w:t>2</w:t>
      </w:r>
      <w:r w:rsidRPr="00826E12">
        <w:rPr>
          <w:rFonts w:ascii="Arial" w:eastAsia="Times New Roman" w:hAnsi="Arial" w:cs="Arial"/>
          <w:color w:val="000000"/>
          <w:lang w:val="en-US" w:eastAsia="ru-RU"/>
        </w:rPr>
        <w:t>O</w:t>
      </w:r>
    </w:p>
    <w:p w:rsidR="00826E12" w:rsidRPr="00826E12" w:rsidRDefault="00826E12" w:rsidP="00826E12">
      <w:pPr>
        <w:spacing w:before="79" w:after="79" w:line="240" w:lineRule="auto"/>
        <w:ind w:left="206" w:right="206"/>
        <w:jc w:val="both"/>
        <w:rPr>
          <w:rFonts w:ascii="Arial" w:eastAsia="Times New Roman" w:hAnsi="Arial" w:cs="Arial"/>
          <w:color w:val="000000"/>
          <w:lang w:eastAsia="ru-RU"/>
        </w:rPr>
      </w:pPr>
      <w:r w:rsidRPr="00826E12">
        <w:rPr>
          <w:rFonts w:ascii="Arial" w:eastAsia="Times New Roman" w:hAnsi="Arial" w:cs="Arial"/>
          <w:color w:val="000000"/>
          <w:lang w:eastAsia="ru-RU"/>
        </w:rPr>
        <w:t xml:space="preserve">Синтез </w:t>
      </w:r>
      <w:proofErr w:type="spellStart"/>
      <w:r w:rsidRPr="00826E12">
        <w:rPr>
          <w:rFonts w:ascii="Arial" w:eastAsia="Times New Roman" w:hAnsi="Arial" w:cs="Arial"/>
          <w:color w:val="000000"/>
          <w:lang w:eastAsia="ru-RU"/>
        </w:rPr>
        <w:t>изопропилнитрита</w:t>
      </w:r>
      <w:proofErr w:type="spellEnd"/>
      <w:r w:rsidRPr="00826E12">
        <w:rPr>
          <w:rFonts w:ascii="Arial" w:eastAsia="Times New Roman" w:hAnsi="Arial" w:cs="Arial"/>
          <w:color w:val="000000"/>
          <w:lang w:eastAsia="ru-RU"/>
        </w:rPr>
        <w:t xml:space="preserve"> удобно проводить при нагревании до 50°C, с отгоном </w:t>
      </w:r>
      <w:proofErr w:type="gramStart"/>
      <w:r w:rsidRPr="00826E12">
        <w:rPr>
          <w:rFonts w:ascii="Arial" w:eastAsia="Times New Roman" w:hAnsi="Arial" w:cs="Arial"/>
          <w:color w:val="000000"/>
          <w:lang w:eastAsia="ru-RU"/>
        </w:rPr>
        <w:t>образующегося</w:t>
      </w:r>
      <w:proofErr w:type="gramEnd"/>
      <w:r w:rsidRPr="00826E1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826E12">
        <w:rPr>
          <w:rFonts w:ascii="Arial" w:eastAsia="Times New Roman" w:hAnsi="Arial" w:cs="Arial"/>
          <w:color w:val="000000"/>
          <w:lang w:eastAsia="ru-RU"/>
        </w:rPr>
        <w:t>изопропилнитрита</w:t>
      </w:r>
      <w:proofErr w:type="spellEnd"/>
      <w:r w:rsidRPr="00826E12">
        <w:rPr>
          <w:rFonts w:ascii="Arial" w:eastAsia="Times New Roman" w:hAnsi="Arial" w:cs="Arial"/>
          <w:color w:val="000000"/>
          <w:lang w:eastAsia="ru-RU"/>
        </w:rPr>
        <w:t>. Для таких целей лучше всего подходит роторный испаритель, но можно использовать и любую другую установку, которая бы обеспечивала хорошее перемешивание нагрев.</w:t>
      </w:r>
    </w:p>
    <w:p w:rsidR="00826E12" w:rsidRPr="00826E12" w:rsidRDefault="00826E12" w:rsidP="00826E12">
      <w:pPr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826E12"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Синтез </w:t>
      </w:r>
      <w:proofErr w:type="spellStart"/>
      <w:r w:rsidRPr="00826E12"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  <w:lang w:eastAsia="ru-RU"/>
        </w:rPr>
        <w:t>изопропилнитрита</w:t>
      </w:r>
      <w:proofErr w:type="spellEnd"/>
    </w:p>
    <w:p w:rsidR="00826E12" w:rsidRPr="00826E12" w:rsidRDefault="00826E12" w:rsidP="00826E12">
      <w:pPr>
        <w:spacing w:before="79" w:after="79" w:line="240" w:lineRule="auto"/>
        <w:ind w:left="206" w:right="206"/>
        <w:jc w:val="both"/>
        <w:rPr>
          <w:rFonts w:ascii="Arial" w:eastAsia="Times New Roman" w:hAnsi="Arial" w:cs="Arial"/>
          <w:color w:val="000000"/>
          <w:lang w:eastAsia="ru-RU"/>
        </w:rPr>
      </w:pPr>
      <w:r w:rsidRPr="00826E12">
        <w:rPr>
          <w:rFonts w:ascii="Arial" w:eastAsia="Times New Roman" w:hAnsi="Arial" w:cs="Arial"/>
          <w:color w:val="000000"/>
          <w:lang w:eastAsia="ru-RU"/>
        </w:rPr>
        <w:t>Готовят следующие растворы:</w:t>
      </w:r>
    </w:p>
    <w:p w:rsidR="00826E12" w:rsidRPr="00826E12" w:rsidRDefault="00826E12" w:rsidP="00826E12">
      <w:pPr>
        <w:spacing w:before="79" w:after="79" w:line="240" w:lineRule="auto"/>
        <w:ind w:left="206" w:right="206"/>
        <w:jc w:val="both"/>
        <w:rPr>
          <w:rFonts w:ascii="Arial" w:eastAsia="Times New Roman" w:hAnsi="Arial" w:cs="Arial"/>
          <w:color w:val="000000"/>
          <w:lang w:eastAsia="ru-RU"/>
        </w:rPr>
      </w:pPr>
      <w:r w:rsidRPr="00826E12">
        <w:rPr>
          <w:rFonts w:ascii="Arial" w:eastAsia="Times New Roman" w:hAnsi="Arial" w:cs="Arial"/>
          <w:color w:val="000000"/>
          <w:u w:val="single"/>
          <w:lang w:eastAsia="ru-RU"/>
        </w:rPr>
        <w:t>Раствор №1:</w:t>
      </w:r>
    </w:p>
    <w:p w:rsidR="00826E12" w:rsidRPr="00826E12" w:rsidRDefault="00826E12" w:rsidP="00826E12">
      <w:pPr>
        <w:numPr>
          <w:ilvl w:val="0"/>
          <w:numId w:val="1"/>
        </w:numPr>
        <w:spacing w:before="79" w:after="79" w:line="240" w:lineRule="auto"/>
        <w:ind w:left="926" w:right="206"/>
        <w:jc w:val="both"/>
        <w:rPr>
          <w:rFonts w:ascii="Arial" w:eastAsia="Times New Roman" w:hAnsi="Arial" w:cs="Arial"/>
          <w:color w:val="000000"/>
          <w:lang w:eastAsia="ru-RU"/>
        </w:rPr>
      </w:pPr>
      <w:r w:rsidRPr="00826E12">
        <w:rPr>
          <w:rFonts w:ascii="Arial" w:eastAsia="Times New Roman" w:hAnsi="Arial" w:cs="Arial"/>
          <w:color w:val="000000"/>
          <w:lang w:eastAsia="ru-RU"/>
        </w:rPr>
        <w:t>170 г / 217 мл изопропилового спирта;</w:t>
      </w:r>
    </w:p>
    <w:p w:rsidR="00826E12" w:rsidRPr="00826E12" w:rsidRDefault="00826E12" w:rsidP="00826E12">
      <w:pPr>
        <w:numPr>
          <w:ilvl w:val="0"/>
          <w:numId w:val="1"/>
        </w:numPr>
        <w:spacing w:before="79" w:after="79" w:line="240" w:lineRule="auto"/>
        <w:ind w:left="926" w:right="206"/>
        <w:jc w:val="both"/>
        <w:rPr>
          <w:rFonts w:ascii="Arial" w:eastAsia="Times New Roman" w:hAnsi="Arial" w:cs="Arial"/>
          <w:color w:val="000000"/>
          <w:lang w:eastAsia="ru-RU"/>
        </w:rPr>
      </w:pPr>
      <w:r w:rsidRPr="00826E12">
        <w:rPr>
          <w:rFonts w:ascii="Arial" w:eastAsia="Times New Roman" w:hAnsi="Arial" w:cs="Arial"/>
          <w:color w:val="000000"/>
          <w:lang w:eastAsia="ru-RU"/>
        </w:rPr>
        <w:t>235 мл концентрированной соляной кислоты;</w:t>
      </w:r>
    </w:p>
    <w:p w:rsidR="00826E12" w:rsidRPr="00826E12" w:rsidRDefault="00826E12" w:rsidP="00826E12">
      <w:pPr>
        <w:spacing w:before="79" w:after="79" w:line="240" w:lineRule="auto"/>
        <w:ind w:left="206" w:right="206"/>
        <w:jc w:val="both"/>
        <w:rPr>
          <w:rFonts w:ascii="Arial" w:eastAsia="Times New Roman" w:hAnsi="Arial" w:cs="Arial"/>
          <w:color w:val="000000"/>
          <w:lang w:eastAsia="ru-RU"/>
        </w:rPr>
      </w:pPr>
      <w:r w:rsidRPr="00826E12">
        <w:rPr>
          <w:rFonts w:ascii="Arial" w:eastAsia="Times New Roman" w:hAnsi="Arial" w:cs="Arial"/>
          <w:color w:val="000000"/>
          <w:u w:val="single"/>
          <w:lang w:eastAsia="ru-RU"/>
        </w:rPr>
        <w:t>Раствор №2:</w:t>
      </w:r>
    </w:p>
    <w:p w:rsidR="00826E12" w:rsidRPr="00826E12" w:rsidRDefault="00826E12" w:rsidP="00826E12">
      <w:pPr>
        <w:numPr>
          <w:ilvl w:val="0"/>
          <w:numId w:val="2"/>
        </w:numPr>
        <w:spacing w:before="79" w:after="79" w:line="240" w:lineRule="auto"/>
        <w:ind w:left="926" w:right="206"/>
        <w:jc w:val="both"/>
        <w:rPr>
          <w:rFonts w:ascii="Arial" w:eastAsia="Times New Roman" w:hAnsi="Arial" w:cs="Arial"/>
          <w:color w:val="000000"/>
          <w:lang w:eastAsia="ru-RU"/>
        </w:rPr>
      </w:pPr>
      <w:r w:rsidRPr="00826E12">
        <w:rPr>
          <w:rFonts w:ascii="Arial" w:eastAsia="Times New Roman" w:hAnsi="Arial" w:cs="Arial"/>
          <w:color w:val="000000"/>
          <w:lang w:eastAsia="ru-RU"/>
        </w:rPr>
        <w:t>195 г NaNO</w:t>
      </w:r>
      <w:r w:rsidRPr="00826E12">
        <w:rPr>
          <w:rFonts w:ascii="Arial" w:eastAsia="Times New Roman" w:hAnsi="Arial" w:cs="Arial"/>
          <w:color w:val="000000"/>
          <w:vertAlign w:val="subscript"/>
          <w:lang w:eastAsia="ru-RU"/>
        </w:rPr>
        <w:t>2</w:t>
      </w:r>
      <w:r w:rsidRPr="00826E12">
        <w:rPr>
          <w:rFonts w:ascii="Arial" w:eastAsia="Times New Roman" w:hAnsi="Arial" w:cs="Arial"/>
          <w:color w:val="000000"/>
          <w:lang w:eastAsia="ru-RU"/>
        </w:rPr>
        <w:t>;</w:t>
      </w:r>
    </w:p>
    <w:p w:rsidR="00826E12" w:rsidRPr="00826E12" w:rsidRDefault="00826E12" w:rsidP="00826E12">
      <w:pPr>
        <w:numPr>
          <w:ilvl w:val="0"/>
          <w:numId w:val="2"/>
        </w:numPr>
        <w:spacing w:before="79" w:after="79" w:line="240" w:lineRule="auto"/>
        <w:ind w:left="926" w:right="206"/>
        <w:jc w:val="both"/>
        <w:rPr>
          <w:rFonts w:ascii="Arial" w:eastAsia="Times New Roman" w:hAnsi="Arial" w:cs="Arial"/>
          <w:color w:val="000000"/>
          <w:lang w:eastAsia="ru-RU"/>
        </w:rPr>
      </w:pPr>
      <w:r w:rsidRPr="00826E12">
        <w:rPr>
          <w:rFonts w:ascii="Arial" w:eastAsia="Times New Roman" w:hAnsi="Arial" w:cs="Arial"/>
          <w:color w:val="000000"/>
          <w:lang w:eastAsia="ru-RU"/>
        </w:rPr>
        <w:t>240 мл воды;</w:t>
      </w:r>
    </w:p>
    <w:p w:rsidR="00826E12" w:rsidRPr="00826E12" w:rsidRDefault="00826E12" w:rsidP="00826E12">
      <w:pPr>
        <w:spacing w:before="79" w:after="79" w:line="240" w:lineRule="auto"/>
        <w:ind w:left="206" w:right="206"/>
        <w:jc w:val="both"/>
        <w:rPr>
          <w:rFonts w:ascii="Arial" w:eastAsia="Times New Roman" w:hAnsi="Arial" w:cs="Arial"/>
          <w:color w:val="000000"/>
          <w:lang w:eastAsia="ru-RU"/>
        </w:rPr>
      </w:pPr>
      <w:r w:rsidRPr="00826E12">
        <w:rPr>
          <w:rFonts w:ascii="Arial" w:eastAsia="Times New Roman" w:hAnsi="Arial" w:cs="Arial"/>
          <w:color w:val="000000"/>
          <w:lang w:eastAsia="ru-RU"/>
        </w:rPr>
        <w:t>К подогретому до 45-50 °C раствору №1 приливают по каплям раствор №2 при энергичном перемешивании, например при помощи магнитной или якорной мешалки. При этом</w:t>
      </w:r>
      <w:proofErr w:type="gramStart"/>
      <w:r w:rsidRPr="00826E12">
        <w:rPr>
          <w:rFonts w:ascii="Arial" w:eastAsia="Times New Roman" w:hAnsi="Arial" w:cs="Arial"/>
          <w:color w:val="000000"/>
          <w:lang w:eastAsia="ru-RU"/>
        </w:rPr>
        <w:t>,</w:t>
      </w:r>
      <w:proofErr w:type="gramEnd"/>
      <w:r w:rsidRPr="00826E12">
        <w:rPr>
          <w:rFonts w:ascii="Arial" w:eastAsia="Times New Roman" w:hAnsi="Arial" w:cs="Arial"/>
          <w:color w:val="000000"/>
          <w:lang w:eastAsia="ru-RU"/>
        </w:rPr>
        <w:t xml:space="preserve"> образующийся </w:t>
      </w:r>
      <w:proofErr w:type="spellStart"/>
      <w:r w:rsidRPr="00826E12">
        <w:rPr>
          <w:rFonts w:ascii="Arial" w:eastAsia="Times New Roman" w:hAnsi="Arial" w:cs="Arial"/>
          <w:color w:val="000000"/>
          <w:lang w:eastAsia="ru-RU"/>
        </w:rPr>
        <w:t>изопропилнитрит</w:t>
      </w:r>
      <w:proofErr w:type="spellEnd"/>
      <w:r w:rsidRPr="00826E12">
        <w:rPr>
          <w:rFonts w:ascii="Arial" w:eastAsia="Times New Roman" w:hAnsi="Arial" w:cs="Arial"/>
          <w:color w:val="000000"/>
          <w:lang w:eastAsia="ru-RU"/>
        </w:rPr>
        <w:t xml:space="preserve"> сразу же отгоняется из сферы реакции и конденсируется при помощи холодильника. Так как во время реакции происходит заметное выделение окислов азота, то данный синтез крайне желательно проводить под хорошей тягой. </w:t>
      </w:r>
      <w:proofErr w:type="gramStart"/>
      <w:r w:rsidRPr="00826E12">
        <w:rPr>
          <w:rFonts w:ascii="Arial" w:eastAsia="Times New Roman" w:hAnsi="Arial" w:cs="Arial"/>
          <w:color w:val="000000"/>
          <w:lang w:eastAsia="ru-RU"/>
        </w:rPr>
        <w:t>Полученный</w:t>
      </w:r>
      <w:proofErr w:type="gramEnd"/>
      <w:r w:rsidRPr="00826E1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826E12">
        <w:rPr>
          <w:rFonts w:ascii="Arial" w:eastAsia="Times New Roman" w:hAnsi="Arial" w:cs="Arial"/>
          <w:color w:val="000000"/>
          <w:lang w:eastAsia="ru-RU"/>
        </w:rPr>
        <w:t>изопропилнитрит</w:t>
      </w:r>
      <w:proofErr w:type="spellEnd"/>
      <w:r w:rsidRPr="00826E12">
        <w:rPr>
          <w:rFonts w:ascii="Arial" w:eastAsia="Times New Roman" w:hAnsi="Arial" w:cs="Arial"/>
          <w:color w:val="000000"/>
          <w:lang w:eastAsia="ru-RU"/>
        </w:rPr>
        <w:t xml:space="preserve"> желательно перегнать непосредственно перед синтезом азида калия.</w:t>
      </w:r>
    </w:p>
    <w:p w:rsidR="00826E12" w:rsidRPr="00826E12" w:rsidRDefault="00826E12" w:rsidP="00826E12">
      <w:pPr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826E12"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  <w:lang w:eastAsia="ru-RU"/>
        </w:rPr>
        <w:t>Синтез азида калия</w:t>
      </w:r>
    </w:p>
    <w:p w:rsidR="00826E12" w:rsidRPr="00826E12" w:rsidRDefault="00826E12" w:rsidP="00826E12">
      <w:pPr>
        <w:spacing w:before="79" w:after="79" w:line="240" w:lineRule="auto"/>
        <w:ind w:left="206" w:right="20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99FF"/>
          <w:lang w:eastAsia="ru-RU"/>
        </w:rPr>
        <w:drawing>
          <wp:inline distT="0" distB="0" distL="0" distR="0">
            <wp:extent cx="954405" cy="1266190"/>
            <wp:effectExtent l="19050" t="0" r="0" b="0"/>
            <wp:docPr id="1" name="Рисунок 1" descr="http://elements.dp.ua/usr/chemistry/articles/potassium_azide/KN3-01_thumb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ements.dp.ua/usr/chemistry/articles/potassium_azide/KN3-01_thumb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26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E12">
        <w:rPr>
          <w:rFonts w:ascii="Arial" w:eastAsia="Times New Roman" w:hAnsi="Arial" w:cs="Arial"/>
          <w:color w:val="000000"/>
          <w:lang w:eastAsia="ru-RU"/>
        </w:rPr>
        <w:t xml:space="preserve">Растворяют 104 г гидроокиси калия (100%) в 750 мл изопропилового спирта + 93 г </w:t>
      </w:r>
      <w:proofErr w:type="gramStart"/>
      <w:r w:rsidRPr="00826E12">
        <w:rPr>
          <w:rFonts w:ascii="Arial" w:eastAsia="Times New Roman" w:hAnsi="Arial" w:cs="Arial"/>
          <w:color w:val="000000"/>
          <w:lang w:eastAsia="ru-RU"/>
        </w:rPr>
        <w:t>гидразин гидрата</w:t>
      </w:r>
      <w:proofErr w:type="gramEnd"/>
      <w:r w:rsidRPr="00826E12">
        <w:rPr>
          <w:rFonts w:ascii="Arial" w:eastAsia="Times New Roman" w:hAnsi="Arial" w:cs="Arial"/>
          <w:color w:val="000000"/>
          <w:lang w:eastAsia="ru-RU"/>
        </w:rPr>
        <w:t xml:space="preserve"> (100%). При необходимости, раствор подогревают для ускорения растворения, не допуская интенсивного испарения гидразингидрата.</w:t>
      </w:r>
    </w:p>
    <w:p w:rsidR="00826E12" w:rsidRPr="00826E12" w:rsidRDefault="00826E12" w:rsidP="00826E12">
      <w:pPr>
        <w:spacing w:before="79" w:after="79" w:line="240" w:lineRule="auto"/>
        <w:ind w:left="206" w:right="206"/>
        <w:jc w:val="both"/>
        <w:rPr>
          <w:rFonts w:ascii="Arial" w:eastAsia="Times New Roman" w:hAnsi="Arial" w:cs="Arial"/>
          <w:color w:val="000000"/>
          <w:lang w:eastAsia="ru-RU"/>
        </w:rPr>
      </w:pPr>
      <w:r w:rsidRPr="00826E12">
        <w:rPr>
          <w:rFonts w:ascii="Arial" w:eastAsia="Times New Roman" w:hAnsi="Arial" w:cs="Arial"/>
          <w:color w:val="000000"/>
          <w:lang w:eastAsia="ru-RU"/>
        </w:rPr>
        <w:t xml:space="preserve">Синтез проводят в установке </w:t>
      </w:r>
      <w:proofErr w:type="spellStart"/>
      <w:r w:rsidRPr="00826E12">
        <w:rPr>
          <w:rFonts w:ascii="Arial" w:eastAsia="Times New Roman" w:hAnsi="Arial" w:cs="Arial"/>
          <w:color w:val="000000"/>
          <w:lang w:eastAsia="ru-RU"/>
        </w:rPr>
        <w:t>состощей</w:t>
      </w:r>
      <w:proofErr w:type="spellEnd"/>
      <w:r w:rsidRPr="00826E12">
        <w:rPr>
          <w:rFonts w:ascii="Arial" w:eastAsia="Times New Roman" w:hAnsi="Arial" w:cs="Arial"/>
          <w:color w:val="000000"/>
          <w:lang w:eastAsia="ru-RU"/>
        </w:rPr>
        <w:t xml:space="preserve"> из реакционной колбы, обратного холодильника, капельной воронки и хорошей магнитной или якорной мешалки. В колбу заливают раствор гидроокиси калия с гидразином в изопропиловом спирте, который подогревают до 40-50°</w:t>
      </w:r>
      <w:proofErr w:type="gramStart"/>
      <w:r w:rsidRPr="00826E12">
        <w:rPr>
          <w:rFonts w:ascii="Arial" w:eastAsia="Times New Roman" w:hAnsi="Arial" w:cs="Arial"/>
          <w:color w:val="000000"/>
          <w:lang w:eastAsia="ru-RU"/>
        </w:rPr>
        <w:t>C</w:t>
      </w:r>
      <w:proofErr w:type="gramEnd"/>
      <w:r w:rsidRPr="00826E12">
        <w:rPr>
          <w:rFonts w:ascii="Arial" w:eastAsia="Times New Roman" w:hAnsi="Arial" w:cs="Arial"/>
          <w:color w:val="000000"/>
          <w:lang w:eastAsia="ru-RU"/>
        </w:rPr>
        <w:t xml:space="preserve"> а в капельную воронку заливают 200 г </w:t>
      </w:r>
      <w:proofErr w:type="spellStart"/>
      <w:r w:rsidRPr="00826E12">
        <w:rPr>
          <w:rFonts w:ascii="Arial" w:eastAsia="Times New Roman" w:hAnsi="Arial" w:cs="Arial"/>
          <w:color w:val="000000"/>
          <w:lang w:eastAsia="ru-RU"/>
        </w:rPr>
        <w:t>изопропилнитрита</w:t>
      </w:r>
      <w:proofErr w:type="spellEnd"/>
      <w:r w:rsidRPr="00826E12">
        <w:rPr>
          <w:rFonts w:ascii="Arial" w:eastAsia="Times New Roman" w:hAnsi="Arial" w:cs="Arial"/>
          <w:color w:val="000000"/>
          <w:lang w:eastAsia="ru-RU"/>
        </w:rPr>
        <w:t>.</w:t>
      </w:r>
    </w:p>
    <w:p w:rsidR="00826E12" w:rsidRPr="00826E12" w:rsidRDefault="00826E12" w:rsidP="00826E12">
      <w:pPr>
        <w:spacing w:before="79" w:after="79" w:line="240" w:lineRule="auto"/>
        <w:ind w:left="206" w:right="20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26E12">
        <w:rPr>
          <w:rFonts w:ascii="Arial" w:eastAsia="Times New Roman" w:hAnsi="Arial" w:cs="Arial"/>
          <w:color w:val="000000"/>
          <w:lang w:eastAsia="ru-RU"/>
        </w:rPr>
        <w:lastRenderedPageBreak/>
        <w:t>Изопропилнитрит</w:t>
      </w:r>
      <w:proofErr w:type="spellEnd"/>
      <w:r w:rsidRPr="00826E12">
        <w:rPr>
          <w:rFonts w:ascii="Arial" w:eastAsia="Times New Roman" w:hAnsi="Arial" w:cs="Arial"/>
          <w:color w:val="000000"/>
          <w:lang w:eastAsia="ru-RU"/>
        </w:rPr>
        <w:t xml:space="preserve"> в реакционную смесь по каплям, при интенсивном перемешивании, </w:t>
      </w:r>
      <w:proofErr w:type="spellStart"/>
      <w:r w:rsidRPr="00826E12">
        <w:rPr>
          <w:rFonts w:ascii="Arial" w:eastAsia="Times New Roman" w:hAnsi="Arial" w:cs="Arial"/>
          <w:color w:val="000000"/>
          <w:lang w:eastAsia="ru-RU"/>
        </w:rPr>
        <w:t>анпример</w:t>
      </w:r>
      <w:proofErr w:type="spellEnd"/>
      <w:r w:rsidRPr="00826E12">
        <w:rPr>
          <w:rFonts w:ascii="Arial" w:eastAsia="Times New Roman" w:hAnsi="Arial" w:cs="Arial"/>
          <w:color w:val="000000"/>
          <w:lang w:eastAsia="ru-RU"/>
        </w:rPr>
        <w:t xml:space="preserve"> при помощи мощной магнитной или якорной мешалки, или на худой конец - </w:t>
      </w:r>
      <w:proofErr w:type="gramStart"/>
      <w:r w:rsidRPr="00826E12">
        <w:rPr>
          <w:rFonts w:ascii="Arial" w:eastAsia="Times New Roman" w:hAnsi="Arial" w:cs="Arial"/>
          <w:color w:val="000000"/>
          <w:lang w:eastAsia="ru-RU"/>
        </w:rPr>
        <w:t>в ручную</w:t>
      </w:r>
      <w:proofErr w:type="gramEnd"/>
      <w:r w:rsidRPr="00826E12">
        <w:rPr>
          <w:rFonts w:ascii="Arial" w:eastAsia="Times New Roman" w:hAnsi="Arial" w:cs="Arial"/>
          <w:color w:val="000000"/>
          <w:lang w:eastAsia="ru-RU"/>
        </w:rPr>
        <w:t>. При этом</w:t>
      </w:r>
      <w:proofErr w:type="gramStart"/>
      <w:r w:rsidRPr="00826E12">
        <w:rPr>
          <w:rFonts w:ascii="Arial" w:eastAsia="Times New Roman" w:hAnsi="Arial" w:cs="Arial"/>
          <w:color w:val="000000"/>
          <w:lang w:eastAsia="ru-RU"/>
        </w:rPr>
        <w:t>,</w:t>
      </w:r>
      <w:proofErr w:type="gramEnd"/>
      <w:r w:rsidRPr="00826E12">
        <w:rPr>
          <w:rFonts w:ascii="Arial" w:eastAsia="Times New Roman" w:hAnsi="Arial" w:cs="Arial"/>
          <w:color w:val="000000"/>
          <w:lang w:eastAsia="ru-RU"/>
        </w:rPr>
        <w:t xml:space="preserve"> реакционная смесь разогревается и даже закипает. Необходимо следить за </w:t>
      </w:r>
      <w:proofErr w:type="gramStart"/>
      <w:r w:rsidRPr="00826E12">
        <w:rPr>
          <w:rFonts w:ascii="Arial" w:eastAsia="Times New Roman" w:hAnsi="Arial" w:cs="Arial"/>
          <w:color w:val="000000"/>
          <w:lang w:eastAsia="ru-RU"/>
        </w:rPr>
        <w:t>тем</w:t>
      </w:r>
      <w:proofErr w:type="gramEnd"/>
      <w:r w:rsidRPr="00826E12">
        <w:rPr>
          <w:rFonts w:ascii="Arial" w:eastAsia="Times New Roman" w:hAnsi="Arial" w:cs="Arial"/>
          <w:color w:val="000000"/>
          <w:lang w:eastAsia="ru-RU"/>
        </w:rPr>
        <w:t xml:space="preserve"> что бы кипение не было слишком интенсивным. В противном случае, подачу </w:t>
      </w:r>
      <w:proofErr w:type="spellStart"/>
      <w:r w:rsidRPr="00826E12">
        <w:rPr>
          <w:rFonts w:ascii="Arial" w:eastAsia="Times New Roman" w:hAnsi="Arial" w:cs="Arial"/>
          <w:color w:val="000000"/>
          <w:lang w:eastAsia="ru-RU"/>
        </w:rPr>
        <w:t>изопропилнитрита</w:t>
      </w:r>
      <w:proofErr w:type="spellEnd"/>
      <w:r w:rsidRPr="00826E12">
        <w:rPr>
          <w:rFonts w:ascii="Arial" w:eastAsia="Times New Roman" w:hAnsi="Arial" w:cs="Arial"/>
          <w:color w:val="000000"/>
          <w:lang w:eastAsia="ru-RU"/>
        </w:rPr>
        <w:t xml:space="preserve"> приостанавливают.</w:t>
      </w:r>
      <w:r>
        <w:rPr>
          <w:rFonts w:ascii="Arial" w:eastAsia="Times New Roman" w:hAnsi="Arial" w:cs="Arial"/>
          <w:noProof/>
          <w:color w:val="0099FF"/>
          <w:lang w:eastAsia="ru-RU"/>
        </w:rPr>
        <w:drawing>
          <wp:inline distT="0" distB="0" distL="0" distR="0">
            <wp:extent cx="954405" cy="1266190"/>
            <wp:effectExtent l="19050" t="0" r="0" b="0"/>
            <wp:docPr id="2" name="Рисунок 2" descr="http://elements.dp.ua/usr/chemistry/articles/potassium_azide/KN3-02_thumb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lements.dp.ua/usr/chemistry/articles/potassium_azide/KN3-02_thumb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26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E12">
        <w:rPr>
          <w:rFonts w:ascii="Arial" w:eastAsia="Times New Roman" w:hAnsi="Arial" w:cs="Arial"/>
          <w:color w:val="000000"/>
          <w:lang w:eastAsia="ru-RU"/>
        </w:rPr>
        <w:t xml:space="preserve">В ходе реакции, азид калия начинает выпадать на дно в виде бесцветных кристаллов. После прибавления всего объёма </w:t>
      </w:r>
      <w:proofErr w:type="spellStart"/>
      <w:r w:rsidRPr="00826E12">
        <w:rPr>
          <w:rFonts w:ascii="Arial" w:eastAsia="Times New Roman" w:hAnsi="Arial" w:cs="Arial"/>
          <w:color w:val="000000"/>
          <w:lang w:eastAsia="ru-RU"/>
        </w:rPr>
        <w:t>изопропилнитрита</w:t>
      </w:r>
      <w:proofErr w:type="spellEnd"/>
      <w:r w:rsidRPr="00826E12">
        <w:rPr>
          <w:rFonts w:ascii="Arial" w:eastAsia="Times New Roman" w:hAnsi="Arial" w:cs="Arial"/>
          <w:color w:val="000000"/>
          <w:lang w:eastAsia="ru-RU"/>
        </w:rPr>
        <w:t xml:space="preserve">, реакционной смеси дают </w:t>
      </w:r>
      <w:proofErr w:type="gramStart"/>
      <w:r w:rsidRPr="00826E12">
        <w:rPr>
          <w:rFonts w:ascii="Arial" w:eastAsia="Times New Roman" w:hAnsi="Arial" w:cs="Arial"/>
          <w:color w:val="000000"/>
          <w:lang w:eastAsia="ru-RU"/>
        </w:rPr>
        <w:t>отстоятся</w:t>
      </w:r>
      <w:proofErr w:type="gramEnd"/>
      <w:r w:rsidRPr="00826E12">
        <w:rPr>
          <w:rFonts w:ascii="Arial" w:eastAsia="Times New Roman" w:hAnsi="Arial" w:cs="Arial"/>
          <w:color w:val="000000"/>
          <w:lang w:eastAsia="ru-RU"/>
        </w:rPr>
        <w:t xml:space="preserve"> до остывания при комнатной температуре, затем охлаждают в холодильнике на ночь. Выпавшие кристаллы азида калия отжимают при помощи воронки </w:t>
      </w:r>
      <w:proofErr w:type="spellStart"/>
      <w:r w:rsidRPr="00826E12">
        <w:rPr>
          <w:rFonts w:ascii="Arial" w:eastAsia="Times New Roman" w:hAnsi="Arial" w:cs="Arial"/>
          <w:color w:val="000000"/>
          <w:lang w:eastAsia="ru-RU"/>
        </w:rPr>
        <w:t>Бюхнера</w:t>
      </w:r>
      <w:proofErr w:type="spellEnd"/>
      <w:r w:rsidRPr="00826E12">
        <w:rPr>
          <w:rFonts w:ascii="Arial" w:eastAsia="Times New Roman" w:hAnsi="Arial" w:cs="Arial"/>
          <w:color w:val="000000"/>
          <w:lang w:eastAsia="ru-RU"/>
        </w:rPr>
        <w:t>, промывают небольшим количеством чистого изопропилового спирта и сушат при комнатной температуре.</w:t>
      </w:r>
    </w:p>
    <w:p w:rsidR="00826E12" w:rsidRPr="00826E12" w:rsidRDefault="00826E12" w:rsidP="00826E12">
      <w:pPr>
        <w:spacing w:before="79" w:after="79" w:line="240" w:lineRule="auto"/>
        <w:ind w:left="206" w:right="206"/>
        <w:jc w:val="both"/>
        <w:rPr>
          <w:rFonts w:ascii="Arial" w:eastAsia="Times New Roman" w:hAnsi="Arial" w:cs="Arial"/>
          <w:color w:val="000000"/>
          <w:lang w:eastAsia="ru-RU"/>
        </w:rPr>
      </w:pPr>
      <w:r w:rsidRPr="00826E12">
        <w:rPr>
          <w:rFonts w:ascii="Arial" w:eastAsia="Times New Roman" w:hAnsi="Arial" w:cs="Arial"/>
          <w:color w:val="000000"/>
          <w:lang w:eastAsia="ru-RU"/>
        </w:rPr>
        <w:t>Выход: ~120 г;</w:t>
      </w:r>
    </w:p>
    <w:p w:rsidR="0093766A" w:rsidRDefault="00AE729D"/>
    <w:sectPr w:rsidR="0093766A" w:rsidSect="00C3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7972"/>
    <w:multiLevelType w:val="multilevel"/>
    <w:tmpl w:val="A5BE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94484C"/>
    <w:multiLevelType w:val="multilevel"/>
    <w:tmpl w:val="8786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26E12"/>
    <w:rsid w:val="00127084"/>
    <w:rsid w:val="00392D34"/>
    <w:rsid w:val="006B1F2F"/>
    <w:rsid w:val="00826E12"/>
    <w:rsid w:val="00AE729D"/>
    <w:rsid w:val="00C35858"/>
    <w:rsid w:val="00E70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58"/>
  </w:style>
  <w:style w:type="paragraph" w:styleId="1">
    <w:name w:val="heading 1"/>
    <w:basedOn w:val="a"/>
    <w:link w:val="10"/>
    <w:uiPriority w:val="9"/>
    <w:qFormat/>
    <w:rsid w:val="00826E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6E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E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6E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6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6E12"/>
  </w:style>
  <w:style w:type="character" w:styleId="a4">
    <w:name w:val="Hyperlink"/>
    <w:basedOn w:val="a0"/>
    <w:uiPriority w:val="99"/>
    <w:semiHidden/>
    <w:unhideWhenUsed/>
    <w:rsid w:val="00826E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6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ments.dp.ua/usr/chemistry/articles/potassium_azide/KN3-0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ements.dp.ua/usr/chemistry/articles/potassium_azide/KN3-01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lements.dp.ua/chemistry/exp/potassium_azid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Naiza</dc:creator>
  <cp:lastModifiedBy>Naiza</cp:lastModifiedBy>
  <cp:revision>2</cp:revision>
  <dcterms:created xsi:type="dcterms:W3CDTF">2015-10-09T16:32:00Z</dcterms:created>
  <dcterms:modified xsi:type="dcterms:W3CDTF">2015-10-09T16:32:00Z</dcterms:modified>
</cp:coreProperties>
</file>