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9D" w:rsidRPr="00F0129D" w:rsidRDefault="00B3696B" w:rsidP="00F012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Социально–</w:t>
      </w:r>
      <w:r w:rsidR="00F0129D" w:rsidRPr="00F0129D">
        <w:rPr>
          <w:rFonts w:ascii="Times New Roman" w:hAnsi="Times New Roman" w:cs="Times New Roman"/>
          <w:b/>
          <w:sz w:val="32"/>
          <w:szCs w:val="32"/>
        </w:rPr>
        <w:t>личностное и п</w:t>
      </w:r>
      <w:r>
        <w:rPr>
          <w:rFonts w:ascii="Times New Roman" w:hAnsi="Times New Roman" w:cs="Times New Roman"/>
          <w:b/>
          <w:sz w:val="32"/>
          <w:szCs w:val="32"/>
        </w:rPr>
        <w:t>сихическое развитие дошкольника</w:t>
      </w:r>
    </w:p>
    <w:p w:rsidR="00F0129D" w:rsidRDefault="00F0129D" w:rsidP="00F01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9D">
        <w:rPr>
          <w:rFonts w:ascii="Times New Roman" w:hAnsi="Times New Roman" w:cs="Times New Roman"/>
          <w:sz w:val="28"/>
          <w:szCs w:val="28"/>
        </w:rPr>
        <w:t xml:space="preserve">Здоровье – это физическое, эмоциональное, психическое и социальное благополучие, а не только отсутствие болезней. Нервно – психическое состояние ребёнка, социально – личностное развитие - один из показателей здоровья в целом. Проблема социально-коммуникативного развития детей дошкольного возраста все чаще обсуждается педагогами, психологами, социологами и является одной из наиболее актуальных проблем современного мира. Личностное развитие дошкольника необходимо рассматривать как результат влияния многих факторов, как внутренних, так и внешних. К внешним факторам можно отнести систему норм, правил и требований общества и ближайшего окружения ребенка. А внутренним фактором выступает процесс, идущий в соответствии с внутренними предпосылками: возрастными и функциональными возможностями ребенка, благодаря которым осуществляется отбор, принятие и присвоение ценностного содержания. </w:t>
      </w:r>
    </w:p>
    <w:p w:rsidR="00F0129D" w:rsidRDefault="00F0129D" w:rsidP="00F01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9D">
        <w:rPr>
          <w:rFonts w:ascii="Times New Roman" w:hAnsi="Times New Roman" w:cs="Times New Roman"/>
          <w:sz w:val="28"/>
          <w:szCs w:val="28"/>
        </w:rPr>
        <w:t xml:space="preserve">В настоящее время задачи социально - личностного развития детей решаются дошкольной педагогикой через осознание взаимосвязи психических особенностей с воспитанием и обучением. </w:t>
      </w:r>
    </w:p>
    <w:p w:rsidR="00F0129D" w:rsidRDefault="00F0129D" w:rsidP="00F01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9D">
        <w:rPr>
          <w:rFonts w:ascii="Times New Roman" w:hAnsi="Times New Roman" w:cs="Times New Roman"/>
          <w:sz w:val="28"/>
          <w:szCs w:val="28"/>
        </w:rPr>
        <w:t xml:space="preserve">В современном мире изменился уровень жизни, её темп. В связи с этим повысилась агрессивность. Родители постоянно заняты. От этого страдают дети. Постоянная спешка, дефицит постоянного внимания порождает у детей озлобленность, нежелание общаться, эмоциональные всплески, капризы, истерики. Каждый человек по – своему проходит путь развития. По – своему видит, слышит, воспринимает этот мир, но на каждом этапе развития личности, на неё влияют близкие люди и люди, ближайшего окружения. И от того насколько удовлетворены потребности в общении на каждом возрастном этапе зависит психическое здоровье человека. </w:t>
      </w:r>
    </w:p>
    <w:p w:rsidR="00F0129D" w:rsidRDefault="00F0129D" w:rsidP="00F01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9D">
        <w:rPr>
          <w:rFonts w:ascii="Times New Roman" w:hAnsi="Times New Roman" w:cs="Times New Roman"/>
          <w:sz w:val="28"/>
          <w:szCs w:val="28"/>
        </w:rPr>
        <w:t xml:space="preserve">Основы развития личности зарождаются и наиболее интенсивно развиваются в раннем и дошкольном возрасте. Опыт первых отношений с другими людьми является фундаментом для дальнейшего развития ребенка. Этот первый опыт во многом определяет особенности самосознания человека, его отношения к миру, его поведения и самочувствия среди людей. </w:t>
      </w:r>
    </w:p>
    <w:p w:rsidR="00F0129D" w:rsidRDefault="00F0129D" w:rsidP="00F01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9D">
        <w:rPr>
          <w:rFonts w:ascii="Times New Roman" w:hAnsi="Times New Roman" w:cs="Times New Roman"/>
          <w:sz w:val="28"/>
          <w:szCs w:val="28"/>
        </w:rPr>
        <w:t xml:space="preserve">В дошкольном возрасте ребенок начинает осознавать, что он имеет индивидуальное имя. При нормальных отношениях в семье он любит свое имя, так как постоянно слышит нежное к себе обращение. Ему нравятся все домашние варианты его детского имени, он уже знает, как его будут </w:t>
      </w:r>
      <w:r w:rsidRPr="00F0129D">
        <w:rPr>
          <w:rFonts w:ascii="Times New Roman" w:hAnsi="Times New Roman" w:cs="Times New Roman"/>
          <w:sz w:val="28"/>
          <w:szCs w:val="28"/>
        </w:rPr>
        <w:lastRenderedPageBreak/>
        <w:t xml:space="preserve">называть, когда он станет взрослым. Благодаря имени и местоимению «Я» ребенок научается выделять себя как персону. Имя приобретает особый личностный смысл. Имя позволяет ребенку получить возможность представить себя как обособленного от других, исключительного человека. В дошкольном возрасте ребенок постигает ценность имени через утверждение своего достоинства. Имя и достоинство начинает соединяться в самосознании ребенка, с одной стороны, через сказки, фольклор, а с другой стороны - через реальные отношения с другими людьми. </w:t>
      </w:r>
    </w:p>
    <w:p w:rsidR="00F0129D" w:rsidRDefault="00F0129D" w:rsidP="00F01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9D">
        <w:rPr>
          <w:rFonts w:ascii="Times New Roman" w:hAnsi="Times New Roman" w:cs="Times New Roman"/>
          <w:sz w:val="28"/>
          <w:szCs w:val="28"/>
        </w:rPr>
        <w:t xml:space="preserve">Постепенно входя в предметный мир и в мир людей, ребенок пытается освоить эти миры через усвоение названий каждого предмета и слов, раскрывающих функции этих предметов, а также мир человеческих ролей и идентификаций. Именно в этот период </w:t>
      </w:r>
      <w:proofErr w:type="spellStart"/>
      <w:r w:rsidRPr="00F0129D">
        <w:rPr>
          <w:rFonts w:ascii="Times New Roman" w:hAnsi="Times New Roman" w:cs="Times New Roman"/>
          <w:sz w:val="28"/>
          <w:szCs w:val="28"/>
        </w:rPr>
        <w:t>сензитивного</w:t>
      </w:r>
      <w:proofErr w:type="spellEnd"/>
      <w:r w:rsidRPr="00F0129D">
        <w:rPr>
          <w:rFonts w:ascii="Times New Roman" w:hAnsi="Times New Roman" w:cs="Times New Roman"/>
          <w:sz w:val="28"/>
          <w:szCs w:val="28"/>
        </w:rPr>
        <w:t xml:space="preserve"> развития речи и, следовательно, усвоения значений и смыслов, конструирующих социальные факторы развития, ребенок начинает заинтересованно соотносить себя с окружающим его миром.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129D">
        <w:rPr>
          <w:rFonts w:ascii="Times New Roman" w:hAnsi="Times New Roman" w:cs="Times New Roman"/>
          <w:sz w:val="28"/>
          <w:szCs w:val="28"/>
        </w:rPr>
        <w:t>Осознание себя как отдельного субъекта, как уникального “Я” происходит через телесные чувствования, “образ” тела, визуальный образ своего отражения в зеркале, через переживание своего волеизъявления, свою способность выделять себя как источник своих воли, эмоций и воображения.</w:t>
      </w:r>
    </w:p>
    <w:p w:rsidR="00F0129D" w:rsidRDefault="00F0129D" w:rsidP="00F0129D">
      <w:pPr>
        <w:jc w:val="both"/>
        <w:rPr>
          <w:rFonts w:ascii="Times New Roman" w:hAnsi="Times New Roman" w:cs="Times New Roman"/>
          <w:sz w:val="28"/>
          <w:szCs w:val="28"/>
        </w:rPr>
      </w:pPr>
      <w:r w:rsidRPr="00F012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0129D">
        <w:rPr>
          <w:rFonts w:ascii="Times New Roman" w:hAnsi="Times New Roman" w:cs="Times New Roman"/>
          <w:sz w:val="28"/>
          <w:szCs w:val="28"/>
        </w:rPr>
        <w:t xml:space="preserve">В процессе своего психического развития ребенок овладевает свойственными человеку формами поведения среди других людей. Это движение онтогенеза соединено с развитием внутренней позиции, которая отличает ребенка от других и одновременно несет в себе возрастные и общечеловеческие внутренние черты. Именно целостное психическое развитие ребенка содержит потенциал общечеловеческих и индивидуальных свойств. </w:t>
      </w:r>
    </w:p>
    <w:p w:rsidR="00F0129D" w:rsidRDefault="00F0129D" w:rsidP="00F01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9D">
        <w:rPr>
          <w:rFonts w:ascii="Times New Roman" w:hAnsi="Times New Roman" w:cs="Times New Roman"/>
          <w:sz w:val="28"/>
          <w:szCs w:val="28"/>
        </w:rPr>
        <w:t xml:space="preserve">Внутренняя позиция ребенка проявляет себя в </w:t>
      </w:r>
      <w:proofErr w:type="gramStart"/>
      <w:r w:rsidRPr="00F0129D">
        <w:rPr>
          <w:rFonts w:ascii="Times New Roman" w:hAnsi="Times New Roman" w:cs="Times New Roman"/>
          <w:sz w:val="28"/>
          <w:szCs w:val="28"/>
        </w:rPr>
        <w:t>весьма своеобразной</w:t>
      </w:r>
      <w:proofErr w:type="gramEnd"/>
      <w:r w:rsidRPr="00F0129D">
        <w:rPr>
          <w:rFonts w:ascii="Times New Roman" w:hAnsi="Times New Roman" w:cs="Times New Roman"/>
          <w:sz w:val="28"/>
          <w:szCs w:val="28"/>
        </w:rPr>
        <w:t xml:space="preserve"> форме. Это или эмоционально окрашенные образы, или ситуативная ориентировка на усвоенные нормативы, или воля, выражаемая в упорстве, или любые другие частные психические достижения, которые вдруг обнаруживаются в виде доминирования над общими достижениями в процессе целостного психического развития. Эти ситуативные доминирования, возникнув и заявив о себе, быстро исчезают. Однако именно они окрашивают развитие ребенка неповторимым обаянием детской непосредственности и своеобразия личности. </w:t>
      </w:r>
    </w:p>
    <w:p w:rsidR="00F0129D" w:rsidRDefault="00F0129D" w:rsidP="00F01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9D">
        <w:rPr>
          <w:rFonts w:ascii="Times New Roman" w:hAnsi="Times New Roman" w:cs="Times New Roman"/>
          <w:sz w:val="28"/>
          <w:szCs w:val="28"/>
        </w:rPr>
        <w:t xml:space="preserve">Между тем, ребенок активно присваивает из своего окружения те ценности, которые определяют развитие его самосознания. Обратимся к </w:t>
      </w:r>
      <w:r w:rsidRPr="00F0129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рассмотрению развития тех звеньев самосознания, которые впервые получают интенсивное развитие в дошкольном возрасте или впервые заявляют о себе. </w:t>
      </w:r>
    </w:p>
    <w:p w:rsidR="00F0129D" w:rsidRDefault="00F0129D" w:rsidP="00F01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9D">
        <w:rPr>
          <w:rFonts w:ascii="Times New Roman" w:hAnsi="Times New Roman" w:cs="Times New Roman"/>
          <w:sz w:val="28"/>
          <w:szCs w:val="28"/>
        </w:rPr>
        <w:t xml:space="preserve">Первое звено структуры самосознания, как об этом говорилось выше, представляет собой кристалл личности, включающий имя собственное, идентифицированное с телесной и духовной индивидуальностью. </w:t>
      </w:r>
    </w:p>
    <w:p w:rsidR="00F0129D" w:rsidRDefault="00F0129D" w:rsidP="00F01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9D">
        <w:rPr>
          <w:rFonts w:ascii="Times New Roman" w:hAnsi="Times New Roman" w:cs="Times New Roman"/>
          <w:sz w:val="28"/>
          <w:szCs w:val="28"/>
        </w:rPr>
        <w:t xml:space="preserve">Среди показателей социально-личностного развития дошкольников исследователи отмечают адекватные способы общения с близкими взрослыми, социальную компетентность, или социальную зрелость, в единстве её мотивационного и поведенческого компонентов, ориентировку в окружающем предметном мире, в представлениях о самом себе, о событиях собственной жизни и о своей деятельности, а также о явлениях общественной жизни. </w:t>
      </w:r>
    </w:p>
    <w:p w:rsidR="00F0129D" w:rsidRDefault="00F0129D" w:rsidP="00F01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9D">
        <w:rPr>
          <w:rFonts w:ascii="Times New Roman" w:hAnsi="Times New Roman" w:cs="Times New Roman"/>
          <w:sz w:val="28"/>
          <w:szCs w:val="28"/>
        </w:rPr>
        <w:t xml:space="preserve">Современные педагоги и психологи провели исследования «как влияет на развитие детей порядок рождения». Оказалось, что на личностное развитие ребёнка порядок рождения влияет так: </w:t>
      </w:r>
    </w:p>
    <w:p w:rsidR="00F0129D" w:rsidRDefault="00F0129D" w:rsidP="00F01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9D">
        <w:rPr>
          <w:rFonts w:ascii="Times New Roman" w:hAnsi="Times New Roman" w:cs="Times New Roman"/>
          <w:sz w:val="28"/>
          <w:szCs w:val="28"/>
        </w:rPr>
        <w:t xml:space="preserve">Старшему ребёнку </w:t>
      </w:r>
      <w:proofErr w:type="gramStart"/>
      <w:r w:rsidRPr="00F0129D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F0129D">
        <w:rPr>
          <w:rFonts w:ascii="Times New Roman" w:hAnsi="Times New Roman" w:cs="Times New Roman"/>
          <w:sz w:val="28"/>
          <w:szCs w:val="28"/>
        </w:rPr>
        <w:t xml:space="preserve">: ответственность, добросовестность. Он берёт на себя часть родительских функций, заботясь о младших. Часто становится лидером. Рождение младшего ребёнка приводит к лишению исключительной позиции. Если </w:t>
      </w:r>
      <w:proofErr w:type="gramStart"/>
      <w:r w:rsidRPr="00F0129D">
        <w:rPr>
          <w:rFonts w:ascii="Times New Roman" w:hAnsi="Times New Roman" w:cs="Times New Roman"/>
          <w:sz w:val="28"/>
          <w:szCs w:val="28"/>
        </w:rPr>
        <w:t>старшему</w:t>
      </w:r>
      <w:proofErr w:type="gramEnd"/>
      <w:r w:rsidRPr="00F0129D">
        <w:rPr>
          <w:rFonts w:ascii="Times New Roman" w:hAnsi="Times New Roman" w:cs="Times New Roman"/>
          <w:sz w:val="28"/>
          <w:szCs w:val="28"/>
        </w:rPr>
        <w:t xml:space="preserve"> нет ещё 6лет, то часто ребёнок получает стресс, что кто- то занял его место. Такая реакция будет сильнее, если дети однополые. </w:t>
      </w:r>
    </w:p>
    <w:p w:rsidR="00F0129D" w:rsidRDefault="00F0129D" w:rsidP="00F01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9D">
        <w:rPr>
          <w:rFonts w:ascii="Times New Roman" w:hAnsi="Times New Roman" w:cs="Times New Roman"/>
          <w:sz w:val="28"/>
          <w:szCs w:val="28"/>
        </w:rPr>
        <w:t xml:space="preserve">Младшему ребёнку </w:t>
      </w:r>
      <w:proofErr w:type="gramStart"/>
      <w:r w:rsidRPr="00F0129D">
        <w:rPr>
          <w:rFonts w:ascii="Times New Roman" w:hAnsi="Times New Roman" w:cs="Times New Roman"/>
          <w:sz w:val="28"/>
          <w:szCs w:val="28"/>
        </w:rPr>
        <w:t>свойственны</w:t>
      </w:r>
      <w:proofErr w:type="gramEnd"/>
      <w:r w:rsidRPr="00F0129D">
        <w:rPr>
          <w:rFonts w:ascii="Times New Roman" w:hAnsi="Times New Roman" w:cs="Times New Roman"/>
          <w:sz w:val="28"/>
          <w:szCs w:val="28"/>
        </w:rPr>
        <w:t xml:space="preserve"> беспечность, оптимизм, готовность принять покровительство. Для членов семьи он может навсегда остаться маленьким. В отношениях с людьми он манипулирует, конфликтует. К его достижениям родители относятся менее требовательно. Это, конечно, скажется на развитии личности. Единственный ребёнок наследует характеристики своего родителя того же пола.</w:t>
      </w:r>
    </w:p>
    <w:p w:rsidR="00F0129D" w:rsidRDefault="00F0129D" w:rsidP="00F01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9D">
        <w:rPr>
          <w:rFonts w:ascii="Times New Roman" w:hAnsi="Times New Roman" w:cs="Times New Roman"/>
          <w:sz w:val="28"/>
          <w:szCs w:val="28"/>
        </w:rPr>
        <w:t xml:space="preserve"> Единственные дети часто имеют привязанность к родителям на всю жизнь. Обычно эти дети достигают успехов в учебе, но в жизни бывают беспомощны. Бывает два типа единственных детей: рано взрослеющий и «маменькин сынок». Личностно-ориентированное взаимодействие помогает избежать ложных, необоснованных способов поощрения или завышенных требований, которые могут привести к стойким негативным последствиям. </w:t>
      </w:r>
    </w:p>
    <w:p w:rsidR="00F0129D" w:rsidRDefault="00F0129D" w:rsidP="00F01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9D">
        <w:rPr>
          <w:rFonts w:ascii="Times New Roman" w:hAnsi="Times New Roman" w:cs="Times New Roman"/>
          <w:sz w:val="28"/>
          <w:szCs w:val="28"/>
        </w:rPr>
        <w:lastRenderedPageBreak/>
        <w:t xml:space="preserve">Главное, к чему должны стремиться воспитатели (и родители), это создавать доброжелательную атмосферу сотрудничества. Приучая детей к самостоятельности, необходимо учитывать индивидуальные особенности каждого: не торопить медлительного, не предлагать непосильные для малыша действия, не выполнять за него то, что он может сделать сам, называть ребёнка только по имени. </w:t>
      </w:r>
    </w:p>
    <w:p w:rsidR="00706463" w:rsidRPr="00F0129D" w:rsidRDefault="00F0129D" w:rsidP="00F012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129D">
        <w:rPr>
          <w:rFonts w:ascii="Times New Roman" w:hAnsi="Times New Roman" w:cs="Times New Roman"/>
          <w:sz w:val="28"/>
          <w:szCs w:val="28"/>
        </w:rPr>
        <w:t>Социальный опыт приобретается ребенком в общении и зависит от разнообразия социальных отношений, которые ему предоставляются ближайшим окружением. Развивающая среда без активной позиции взрослого, направленная на трансляцию культурных форм взаимоотношений в человеческом обществе, социального опыта не несет. Усвоение ребенком общечеловеческого опыта, накопленного предшествующими поколениями, происходит только в совместной деятельности и общении с другими людьми. Именно так ребенок овладевает речью, новыми знаниями и умениями; у него формируются собственные убеждения, духовные ценности и потребности, закладывается характер.</w:t>
      </w:r>
    </w:p>
    <w:sectPr w:rsidR="00706463" w:rsidRPr="00F0129D" w:rsidSect="00F0129D">
      <w:pgSz w:w="11906" w:h="16838"/>
      <w:pgMar w:top="1134" w:right="1133" w:bottom="1134" w:left="1418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29D"/>
    <w:rsid w:val="00706463"/>
    <w:rsid w:val="00B3696B"/>
    <w:rsid w:val="00F01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1156</Words>
  <Characters>6593</Characters>
  <Application>Microsoft Office Word</Application>
  <DocSecurity>0</DocSecurity>
  <Lines>54</Lines>
  <Paragraphs>15</Paragraphs>
  <ScaleCrop>false</ScaleCrop>
  <Company/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2015-11-16T13:09:00Z</dcterms:created>
  <dcterms:modified xsi:type="dcterms:W3CDTF">2015-11-16T13:15:00Z</dcterms:modified>
</cp:coreProperties>
</file>