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49" w:rsidRPr="00707A49" w:rsidRDefault="00707A49" w:rsidP="00707A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Мастер</w:t>
      </w:r>
      <w:r w:rsidRPr="00707A49">
        <w:rPr>
          <w:rFonts w:ascii="Times New Roman" w:hAnsi="Times New Roman" w:cs="Times New Roman"/>
          <w:b/>
          <w:i/>
          <w:sz w:val="36"/>
          <w:szCs w:val="36"/>
        </w:rPr>
        <w:t>–класс</w:t>
      </w:r>
      <w:proofErr w:type="gramEnd"/>
      <w:r w:rsidRPr="00707A49">
        <w:rPr>
          <w:rFonts w:ascii="Times New Roman" w:hAnsi="Times New Roman" w:cs="Times New Roman"/>
          <w:b/>
          <w:i/>
          <w:sz w:val="36"/>
          <w:szCs w:val="36"/>
        </w:rPr>
        <w:t xml:space="preserve"> для родителей </w:t>
      </w:r>
    </w:p>
    <w:p w:rsidR="00707A49" w:rsidRPr="00707A49" w:rsidRDefault="00707A49" w:rsidP="00707A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07A49">
        <w:rPr>
          <w:rFonts w:ascii="Times New Roman" w:hAnsi="Times New Roman" w:cs="Times New Roman"/>
          <w:b/>
          <w:i/>
          <w:sz w:val="36"/>
          <w:szCs w:val="36"/>
        </w:rPr>
        <w:t>«Экспериментальная деятельность в жизни ребенка»</w:t>
      </w:r>
    </w:p>
    <w:p w:rsidR="00707A49" w:rsidRDefault="00707A49" w:rsidP="0070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A49" w:rsidRDefault="00707A49" w:rsidP="00707A4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 и провела:</w:t>
      </w:r>
    </w:p>
    <w:p w:rsidR="00707A49" w:rsidRDefault="00707A49" w:rsidP="00707A4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707A49" w:rsidRDefault="00707A49" w:rsidP="00707A4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ЦРР – детский сад № 180 г.о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707A49" w:rsidRDefault="00707A49" w:rsidP="00707A4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Чаденкова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Юлия Леонидовна</w:t>
      </w:r>
    </w:p>
    <w:p w:rsidR="00707A49" w:rsidRPr="00092D46" w:rsidRDefault="00776268" w:rsidP="00707A4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</w:t>
      </w:r>
      <w:r w:rsidR="00707A49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707A49">
        <w:rPr>
          <w:rFonts w:ascii="Times New Roman" w:hAnsi="Times New Roman" w:cs="Times New Roman"/>
          <w:i/>
          <w:sz w:val="28"/>
          <w:szCs w:val="28"/>
        </w:rPr>
        <w:t>.2015г.</w:t>
      </w:r>
    </w:p>
    <w:p w:rsidR="00707A49" w:rsidRPr="00707A49" w:rsidRDefault="00707A49" w:rsidP="0070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A49" w:rsidRPr="00707A49" w:rsidRDefault="00707A49" w:rsidP="007762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49">
        <w:rPr>
          <w:rFonts w:ascii="Times New Roman" w:hAnsi="Times New Roman" w:cs="Times New Roman"/>
          <w:sz w:val="28"/>
          <w:szCs w:val="28"/>
        </w:rPr>
        <w:t>Экспериментирование - это один из ведущих видов деятельности ребенка дошкольного возраста. Ребенок по своей природе - исследователь. Чего только мы не найдем в его карманах, какие только не услышим от него вопросы</w:t>
      </w:r>
      <w:proofErr w:type="gramStart"/>
      <w:r w:rsidRPr="00707A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A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7A49">
        <w:rPr>
          <w:rFonts w:ascii="Times New Roman" w:hAnsi="Times New Roman" w:cs="Times New Roman"/>
          <w:sz w:val="28"/>
          <w:szCs w:val="28"/>
        </w:rPr>
        <w:t xml:space="preserve">ебенок охвачен жаждой познания и освоения огромного мира. Исследовательская деятельность для ребенка может стать одним из условий развития любознательности, а в итоге интересов ребенка. </w:t>
      </w:r>
    </w:p>
    <w:p w:rsidR="00707A49" w:rsidRPr="00707A49" w:rsidRDefault="00707A49" w:rsidP="007762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49">
        <w:rPr>
          <w:rFonts w:ascii="Times New Roman" w:hAnsi="Times New Roman" w:cs="Times New Roman"/>
          <w:sz w:val="28"/>
          <w:szCs w:val="28"/>
        </w:rPr>
        <w:t xml:space="preserve"> В нашем детском саду мы уделяем много внимания детскому экспериментированию. Организуем исследовательскую деятельность детей, создаем специальные проблемные ситуации, проводим занятия. В наших группах созданы условия для развития детской познавательной деятельности</w:t>
      </w:r>
      <w:proofErr w:type="gramStart"/>
      <w:r w:rsidRPr="00707A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A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07A49">
        <w:rPr>
          <w:rFonts w:ascii="Times New Roman" w:hAnsi="Times New Roman" w:cs="Times New Roman"/>
          <w:sz w:val="28"/>
          <w:szCs w:val="28"/>
        </w:rPr>
        <w:t xml:space="preserve">атериалы, находящиеся в уголке экспериментирования, распределяются по разделам: </w:t>
      </w:r>
      <w:proofErr w:type="gramStart"/>
      <w:r w:rsidRPr="00707A49">
        <w:rPr>
          <w:rFonts w:ascii="Times New Roman" w:hAnsi="Times New Roman" w:cs="Times New Roman"/>
          <w:sz w:val="28"/>
          <w:szCs w:val="28"/>
        </w:rPr>
        <w:t xml:space="preserve">"Песок и вода", "Звук", "Магниты", " Бумага ", "Свет", "Стекло", "Резина", которые доступны для свободного экспериментирования. </w:t>
      </w:r>
      <w:proofErr w:type="gramEnd"/>
    </w:p>
    <w:p w:rsidR="00707A49" w:rsidRPr="00707A49" w:rsidRDefault="00707A49" w:rsidP="007762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49">
        <w:rPr>
          <w:rFonts w:ascii="Times New Roman" w:hAnsi="Times New Roman" w:cs="Times New Roman"/>
          <w:sz w:val="28"/>
          <w:szCs w:val="28"/>
        </w:rPr>
        <w:t xml:space="preserve"> Несложные опыты и эксперименты можно организовать и дома, например - во время мыться ребенок может много узнать интересного о свойствах воды, мыла, о растворимости веществ в воздухе. Что быстрее растворится: - морская соль, пена для ванны, хвойный экстракт, кусочки мыла? </w:t>
      </w:r>
    </w:p>
    <w:p w:rsidR="00776268" w:rsidRDefault="00776268" w:rsidP="00707A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6268" w:rsidRDefault="00776268" w:rsidP="00707A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6268" w:rsidRDefault="00776268" w:rsidP="00707A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7A49" w:rsidRPr="00776268" w:rsidRDefault="00707A49" w:rsidP="00707A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268">
        <w:rPr>
          <w:rFonts w:ascii="Times New Roman" w:hAnsi="Times New Roman" w:cs="Times New Roman"/>
          <w:b/>
          <w:i/>
          <w:sz w:val="28"/>
          <w:szCs w:val="28"/>
        </w:rPr>
        <w:lastRenderedPageBreak/>
        <w:t>Эксперимент №1</w:t>
      </w:r>
      <w:r w:rsidR="0077626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776268">
        <w:rPr>
          <w:rFonts w:ascii="Times New Roman" w:hAnsi="Times New Roman" w:cs="Times New Roman"/>
          <w:b/>
          <w:i/>
          <w:sz w:val="28"/>
          <w:szCs w:val="28"/>
        </w:rPr>
        <w:t xml:space="preserve"> Цветы лотоса»</w:t>
      </w:r>
    </w:p>
    <w:p w:rsidR="00707A49" w:rsidRPr="00707A49" w:rsidRDefault="00707A49" w:rsidP="0070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49">
        <w:rPr>
          <w:rFonts w:ascii="Times New Roman" w:hAnsi="Times New Roman" w:cs="Times New Roman"/>
          <w:sz w:val="28"/>
          <w:szCs w:val="28"/>
        </w:rPr>
        <w:t xml:space="preserve"> 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начнут распускаться. Это происходит потому, что бумага намокает, становится постепенно тяжелее и лепестки раскрываются. </w:t>
      </w:r>
    </w:p>
    <w:p w:rsidR="00707A49" w:rsidRPr="00707A49" w:rsidRDefault="00707A49" w:rsidP="0070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A49" w:rsidRPr="00776268" w:rsidRDefault="00776268" w:rsidP="00707A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2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7A49" w:rsidRPr="00776268">
        <w:rPr>
          <w:rFonts w:ascii="Times New Roman" w:hAnsi="Times New Roman" w:cs="Times New Roman"/>
          <w:b/>
          <w:i/>
          <w:sz w:val="28"/>
          <w:szCs w:val="28"/>
        </w:rPr>
        <w:t>Эксперимент №2 «Куда делся запах? »</w:t>
      </w:r>
    </w:p>
    <w:p w:rsidR="00707A49" w:rsidRPr="00707A49" w:rsidRDefault="00707A49" w:rsidP="0070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49">
        <w:rPr>
          <w:rFonts w:ascii="Times New Roman" w:hAnsi="Times New Roman" w:cs="Times New Roman"/>
          <w:sz w:val="28"/>
          <w:szCs w:val="28"/>
        </w:rPr>
        <w:t xml:space="preserve"> Возьмите кукурузные палочки, положите их в банку, в которую заранее </w:t>
      </w:r>
      <w:proofErr w:type="gramStart"/>
      <w:r w:rsidRPr="00707A49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707A49">
        <w:rPr>
          <w:rFonts w:ascii="Times New Roman" w:hAnsi="Times New Roman" w:cs="Times New Roman"/>
          <w:sz w:val="28"/>
          <w:szCs w:val="28"/>
        </w:rPr>
        <w:t xml:space="preserve">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</w:t>
      </w:r>
      <w:proofErr w:type="spellStart"/>
      <w:r w:rsidRPr="00707A49">
        <w:rPr>
          <w:rFonts w:ascii="Times New Roman" w:hAnsi="Times New Roman" w:cs="Times New Roman"/>
          <w:sz w:val="28"/>
          <w:szCs w:val="28"/>
        </w:rPr>
        <w:t>адсорбацией</w:t>
      </w:r>
      <w:proofErr w:type="spellEnd"/>
      <w:r w:rsidRPr="00707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A49" w:rsidRPr="00707A49" w:rsidRDefault="00707A49" w:rsidP="0070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A49" w:rsidRPr="00776268" w:rsidRDefault="00707A49" w:rsidP="00707A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268">
        <w:rPr>
          <w:rFonts w:ascii="Times New Roman" w:hAnsi="Times New Roman" w:cs="Times New Roman"/>
          <w:b/>
          <w:i/>
          <w:sz w:val="28"/>
          <w:szCs w:val="28"/>
        </w:rPr>
        <w:t xml:space="preserve"> Эксперимент №3 «Апельсины и вода».</w:t>
      </w:r>
    </w:p>
    <w:p w:rsidR="00707A49" w:rsidRPr="00707A49" w:rsidRDefault="00707A49" w:rsidP="0070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49">
        <w:rPr>
          <w:rFonts w:ascii="Times New Roman" w:hAnsi="Times New Roman" w:cs="Times New Roman"/>
          <w:sz w:val="28"/>
          <w:szCs w:val="28"/>
        </w:rPr>
        <w:t xml:space="preserve"> Один апельсин положим в миску с водой. Он будет плавать. И даже, если постараться, утопить его не получится. Очистим второй апельсин и положим его в воду. Апельсин утонул, а второй плавает! В апельсинной кожуре есть пузырьки воздуха. Они выталкивают апельсин на поверхность воды. Без кожуры апельсин тонет, потому что тяжелее воды. Которую вытесняет. </w:t>
      </w:r>
    </w:p>
    <w:p w:rsidR="00707A49" w:rsidRPr="00707A49" w:rsidRDefault="00707A49" w:rsidP="0070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A49" w:rsidRPr="00776268" w:rsidRDefault="00707A49" w:rsidP="00707A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268">
        <w:rPr>
          <w:rFonts w:ascii="Times New Roman" w:hAnsi="Times New Roman" w:cs="Times New Roman"/>
          <w:b/>
          <w:i/>
          <w:sz w:val="28"/>
          <w:szCs w:val="28"/>
        </w:rPr>
        <w:t>Эксперимент №4 «Танцующая фольга»</w:t>
      </w:r>
    </w:p>
    <w:p w:rsidR="00707A49" w:rsidRPr="00707A49" w:rsidRDefault="00707A49" w:rsidP="0070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49">
        <w:rPr>
          <w:rFonts w:ascii="Times New Roman" w:hAnsi="Times New Roman" w:cs="Times New Roman"/>
          <w:sz w:val="28"/>
          <w:szCs w:val="28"/>
        </w:rPr>
        <w:t xml:space="preserve"> Нарежьте алюминиевую фольгу узкими и длинными полосками. Проведите расческой по своим волосам, а затем поднесите ее вплотную к отрезкам. Полоски начнут «танцевать». Это притягиваются друг к другу положительные и отрицательные заряды. </w:t>
      </w:r>
    </w:p>
    <w:p w:rsidR="00707A49" w:rsidRPr="00707A49" w:rsidRDefault="00707A49" w:rsidP="0070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A49" w:rsidRPr="00776268" w:rsidRDefault="00707A49" w:rsidP="00707A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268">
        <w:rPr>
          <w:rFonts w:ascii="Times New Roman" w:hAnsi="Times New Roman" w:cs="Times New Roman"/>
          <w:b/>
          <w:i/>
          <w:sz w:val="28"/>
          <w:szCs w:val="28"/>
        </w:rPr>
        <w:t xml:space="preserve"> Эксперимент № 5 «Куда делись чернила? »</w:t>
      </w:r>
    </w:p>
    <w:p w:rsidR="00707A49" w:rsidRPr="00707A49" w:rsidRDefault="00707A49" w:rsidP="0070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49">
        <w:rPr>
          <w:rFonts w:ascii="Times New Roman" w:hAnsi="Times New Roman" w:cs="Times New Roman"/>
          <w:sz w:val="28"/>
          <w:szCs w:val="28"/>
        </w:rPr>
        <w:t xml:space="preserve"> В пузырек с водой капните чернил или туши, чтобы раствор был бледно-голубым. Туда же положите таблетку растолченного активированного угля. Закройте </w:t>
      </w:r>
      <w:r w:rsidRPr="00707A49">
        <w:rPr>
          <w:rFonts w:ascii="Times New Roman" w:hAnsi="Times New Roman" w:cs="Times New Roman"/>
          <w:sz w:val="28"/>
          <w:szCs w:val="28"/>
        </w:rPr>
        <w:lastRenderedPageBreak/>
        <w:t xml:space="preserve">горлышко пальцем и взболтайте смесь. Она посветлеет на глазах. Дело в том, что уголь впитывает своей поверхностью молекулы красителя и его уже не видно. </w:t>
      </w:r>
    </w:p>
    <w:p w:rsidR="00707A49" w:rsidRPr="00707A49" w:rsidRDefault="00707A49" w:rsidP="0070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49">
        <w:rPr>
          <w:rFonts w:ascii="Times New Roman" w:hAnsi="Times New Roman" w:cs="Times New Roman"/>
          <w:sz w:val="28"/>
          <w:szCs w:val="28"/>
        </w:rPr>
        <w:t xml:space="preserve"> Умейте открыть перед ребенком в окружающем мире что-то одно, но открыть так, чтобы кусочек жизни заиграл перед детьми всеми красками радуги. </w:t>
      </w:r>
    </w:p>
    <w:p w:rsidR="00707A49" w:rsidRPr="00707A49" w:rsidRDefault="00707A49" w:rsidP="0070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A49" w:rsidRPr="00707A49" w:rsidRDefault="00707A49" w:rsidP="0070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49">
        <w:rPr>
          <w:rFonts w:ascii="Times New Roman" w:hAnsi="Times New Roman" w:cs="Times New Roman"/>
          <w:sz w:val="28"/>
          <w:szCs w:val="28"/>
        </w:rPr>
        <w:t xml:space="preserve"> Для этого поэкспериментируйте вместе с ребенком дома!</w:t>
      </w:r>
    </w:p>
    <w:p w:rsidR="00E46367" w:rsidRPr="00707A49" w:rsidRDefault="00E46367" w:rsidP="0070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6367" w:rsidRPr="00707A49" w:rsidSect="00707A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A49"/>
    <w:rsid w:val="00707A49"/>
    <w:rsid w:val="00776268"/>
    <w:rsid w:val="00E4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2015-11-15T19:49:00Z</dcterms:created>
  <dcterms:modified xsi:type="dcterms:W3CDTF">2015-11-15T19:52:00Z</dcterms:modified>
</cp:coreProperties>
</file>