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4" w:rsidRDefault="00BA0964" w:rsidP="00BA096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Использование ИКТ в работе воспитателя</w:t>
      </w:r>
    </w:p>
    <w:p w:rsidR="00BA0964" w:rsidRDefault="00BA0964" w:rsidP="00BA096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Ис</w:t>
      </w:r>
      <w:r w:rsidRPr="00BA0964">
        <w:rPr>
          <w:b/>
          <w:bCs/>
          <w:color w:val="000000"/>
          <w:sz w:val="28"/>
          <w:szCs w:val="28"/>
          <w:bdr w:val="none" w:sz="0" w:space="0" w:color="auto" w:frame="1"/>
        </w:rPr>
        <w:t>пользование информационно-коммуникационных</w:t>
      </w:r>
      <w:r w:rsidRPr="00BA0964">
        <w:rPr>
          <w:rStyle w:val="apple-converted-space"/>
          <w:color w:val="000000"/>
          <w:sz w:val="28"/>
          <w:szCs w:val="28"/>
        </w:rPr>
        <w:t> </w:t>
      </w:r>
      <w:r w:rsidRPr="00BA0964">
        <w:rPr>
          <w:b/>
          <w:bCs/>
          <w:color w:val="000000"/>
          <w:sz w:val="28"/>
          <w:szCs w:val="28"/>
          <w:bdr w:val="none" w:sz="0" w:space="0" w:color="auto" w:frame="1"/>
        </w:rPr>
        <w:t>технологий для</w:t>
      </w:r>
      <w:r w:rsidRPr="00BA096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4" w:tooltip="Развитие ребенка" w:history="1">
        <w:r w:rsidRPr="00BA0964">
          <w:rPr>
            <w:rStyle w:val="a4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развития детей</w:t>
        </w:r>
      </w:hyperlink>
      <w:r w:rsidRPr="00BA096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0964">
        <w:rPr>
          <w:b/>
          <w:bCs/>
          <w:color w:val="000000"/>
          <w:sz w:val="28"/>
          <w:szCs w:val="28"/>
          <w:bdr w:val="none" w:sz="0" w:space="0" w:color="auto" w:frame="1"/>
        </w:rPr>
        <w:t>дошкольников.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Бурное развитие информационных компьютерных технологий и внедрение их в образовательный процесс ДОУ, наложили определенный отпечаток на деятельность современного педагога. Сама жизнь поставила воспитателей перед необходимостью использования компьютерных технологий в образовательном процессе детского сада.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Компьютер является эффективным техническим средством, при помощи которого можно значительно разнообразить образовательный процесс. Информационные технологии в современном мире позволяет большинству педагогов проявить творчество, побуждают искать новые нетрадиционные формы и методы.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В наше время сложно стоять на месте, поэтому, хотим мы этого или не хотим, но ИКТ прочно входят в воспитательно-образовательный процесс дошкольных учреждений.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i/>
          <w:iCs/>
          <w:color w:val="000000"/>
          <w:sz w:val="28"/>
          <w:szCs w:val="28"/>
          <w:bdr w:val="none" w:sz="0" w:space="0" w:color="auto" w:frame="1"/>
        </w:rPr>
        <w:t>Владение новыми</w:t>
      </w:r>
      <w:r w:rsidRPr="00BA096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5" w:tooltip="Информационные технологии" w:history="1">
        <w:r w:rsidRPr="00BA0964">
          <w:rPr>
            <w:rStyle w:val="a4"/>
            <w:i/>
            <w:iCs/>
            <w:color w:val="743399"/>
            <w:sz w:val="28"/>
            <w:szCs w:val="28"/>
            <w:u w:val="none"/>
            <w:bdr w:val="none" w:sz="0" w:space="0" w:color="auto" w:frame="1"/>
          </w:rPr>
          <w:t>информационными технологиями</w:t>
        </w:r>
      </w:hyperlink>
      <w:r w:rsidRPr="00BA096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A096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помогают педагогу чувствовать себя комфортно в новых социально-экономических условиях. Следовательно, творческим педагогам, стремящимся идти в ногу со временем необходимо изучать возможности использования и </w:t>
      </w:r>
      <w:proofErr w:type="gramStart"/>
      <w:r w:rsidRPr="00BA0964">
        <w:rPr>
          <w:i/>
          <w:iCs/>
          <w:color w:val="000000"/>
          <w:sz w:val="28"/>
          <w:szCs w:val="28"/>
          <w:bdr w:val="none" w:sz="0" w:space="0" w:color="auto" w:frame="1"/>
        </w:rPr>
        <w:t>внедрения</w:t>
      </w:r>
      <w:proofErr w:type="gramEnd"/>
      <w:r w:rsidRPr="00BA096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новых ИКТ в свою практическую деятельность.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Использование компьютерных технологий открывает перед педагогами новые возможности для широкого внедрения в свою педагогическую практику новых методических разработок.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 xml:space="preserve">Компьютер, </w:t>
      </w:r>
      <w:proofErr w:type="spellStart"/>
      <w:r w:rsidRPr="00BA0964">
        <w:rPr>
          <w:color w:val="000000"/>
          <w:sz w:val="28"/>
          <w:szCs w:val="28"/>
        </w:rPr>
        <w:t>мультимедийные</w:t>
      </w:r>
      <w:proofErr w:type="spellEnd"/>
      <w:r w:rsidRPr="00BA0964">
        <w:rPr>
          <w:color w:val="000000"/>
          <w:sz w:val="28"/>
          <w:szCs w:val="28"/>
        </w:rPr>
        <w:t xml:space="preserve"> средства постепенно становятся мощным техническим средством обучения, средством коммуникации, необходимым для совместной деятельности педагогов, родителей, дошкольников.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Самым веским доводом в пользу применения компьютера на занятиях вполне может стать тот факт, что современным детям намного интересней компьютерная графика, анимация, чем просто картинки.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Использование ИКТ в дошкольном учреждении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Мультимедиа-занятия, которые проводятся на основе компьютерных обучающих программ по всем предметам,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lastRenderedPageBreak/>
        <w:t>Преимущества использования информационно-коммуникационных технологий для развития детей, заключаются в следующем: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занятия с использованием информационно-коммуникационных технологий побуждает детей к поисковой и</w:t>
      </w:r>
      <w:r w:rsidRPr="00BA0964">
        <w:rPr>
          <w:rStyle w:val="apple-converted-space"/>
          <w:color w:val="000000"/>
          <w:sz w:val="28"/>
          <w:szCs w:val="28"/>
        </w:rPr>
        <w:t> </w:t>
      </w:r>
      <w:hyperlink r:id="rId6" w:tooltip="Образовательная деятельность" w:history="1">
        <w:r w:rsidRPr="00BA0964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познавательной деятельности</w:t>
        </w:r>
      </w:hyperlink>
      <w:r w:rsidRPr="00BA0964">
        <w:rPr>
          <w:color w:val="000000"/>
          <w:sz w:val="28"/>
          <w:szCs w:val="28"/>
        </w:rPr>
        <w:t>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высокая динамика занятия способствует эффективному усвоению материала, развитию памяти, воображения, творчества детей;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 xml:space="preserve">Ø  использование </w:t>
      </w:r>
      <w:proofErr w:type="spellStart"/>
      <w:r w:rsidRPr="00BA0964">
        <w:rPr>
          <w:color w:val="000000"/>
          <w:sz w:val="28"/>
          <w:szCs w:val="28"/>
        </w:rPr>
        <w:t>мультимедийных</w:t>
      </w:r>
      <w:proofErr w:type="spellEnd"/>
      <w:r w:rsidRPr="00BA0964">
        <w:rPr>
          <w:color w:val="000000"/>
          <w:sz w:val="28"/>
          <w:szCs w:val="28"/>
        </w:rPr>
        <w:t xml:space="preserve"> презентаций обеспечивает нагляд</w:t>
      </w:r>
      <w:r w:rsidRPr="00BA0964">
        <w:rPr>
          <w:color w:val="000000"/>
          <w:sz w:val="28"/>
          <w:szCs w:val="28"/>
        </w:rPr>
        <w:softHyphen/>
        <w:t>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одновременно используется графическая, текстовая, аудиовизуальная информация;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при использовании анимации и вставки видеофрагментов возможен показ динамических процессов;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с помощью компьютера можно смоделировать такие жизненные ситуации, которые нельзя или сложно показать на занятии либо увидеть в повсе</w:t>
      </w:r>
      <w:r w:rsidRPr="00BA0964">
        <w:rPr>
          <w:color w:val="000000"/>
          <w:sz w:val="28"/>
          <w:szCs w:val="28"/>
        </w:rPr>
        <w:softHyphen/>
        <w:t>дневной жизни (например, воспроизведение звуков животных; работу транспорта и т. д.);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Ø  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 xml:space="preserve">Исходя из выше сказанного, я стала использовать в своей работе средства </w:t>
      </w:r>
      <w:proofErr w:type="gramStart"/>
      <w:r w:rsidRPr="00BA0964">
        <w:rPr>
          <w:color w:val="000000"/>
          <w:sz w:val="28"/>
          <w:szCs w:val="28"/>
        </w:rPr>
        <w:t>информационно-коммуникационных</w:t>
      </w:r>
      <w:proofErr w:type="gramEnd"/>
      <w:r w:rsidRPr="00BA0964">
        <w:rPr>
          <w:color w:val="000000"/>
          <w:sz w:val="28"/>
          <w:szCs w:val="28"/>
        </w:rPr>
        <w:t xml:space="preserve"> технологий, как лицензионные, так и созданные самостоятельно.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>Внимание:</w:t>
      </w:r>
    </w:p>
    <w:p w:rsidR="00BA0964" w:rsidRPr="00BA0964" w:rsidRDefault="00BA0964" w:rsidP="00BA0964">
      <w:pPr>
        <w:pStyle w:val="a3"/>
        <w:shd w:val="clear" w:color="auto" w:fill="FFFFFF"/>
        <w:spacing w:before="0" w:beforeAutospacing="0" w:after="130" w:afterAutospacing="0" w:line="285" w:lineRule="atLeast"/>
        <w:textAlignment w:val="baseline"/>
        <w:rPr>
          <w:color w:val="000000"/>
          <w:sz w:val="28"/>
          <w:szCs w:val="28"/>
        </w:rPr>
      </w:pPr>
      <w:r w:rsidRPr="00BA0964">
        <w:rPr>
          <w:color w:val="000000"/>
          <w:sz w:val="28"/>
          <w:szCs w:val="28"/>
        </w:rPr>
        <w:t xml:space="preserve">Нельзя использовать </w:t>
      </w:r>
      <w:proofErr w:type="spellStart"/>
      <w:r w:rsidRPr="00BA0964">
        <w:rPr>
          <w:color w:val="000000"/>
          <w:sz w:val="28"/>
          <w:szCs w:val="28"/>
        </w:rPr>
        <w:t>мультимедийные</w:t>
      </w:r>
      <w:proofErr w:type="spellEnd"/>
      <w:r w:rsidRPr="00BA0964">
        <w:rPr>
          <w:color w:val="000000"/>
          <w:sz w:val="28"/>
          <w:szCs w:val="28"/>
        </w:rPr>
        <w:t xml:space="preserve">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BA0964">
        <w:rPr>
          <w:color w:val="000000"/>
          <w:sz w:val="28"/>
          <w:szCs w:val="28"/>
        </w:rPr>
        <w:t>А</w:t>
      </w:r>
      <w:proofErr w:type="gramEnd"/>
      <w:r w:rsidRPr="00BA0964">
        <w:rPr>
          <w:color w:val="000000"/>
          <w:sz w:val="28"/>
          <w:szCs w:val="28"/>
        </w:rPr>
        <w:t xml:space="preserve"> кроме того, при частом использовании ИКТ у детей теряется особый интерес к таким занятиям.</w:t>
      </w:r>
    </w:p>
    <w:p w:rsidR="00ED7D81" w:rsidRDefault="00ED7D81"/>
    <w:sectPr w:rsidR="00ED7D81" w:rsidSect="00ED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964"/>
    <w:rsid w:val="00BA0964"/>
    <w:rsid w:val="00E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964"/>
  </w:style>
  <w:style w:type="character" w:styleId="a4">
    <w:name w:val="Hyperlink"/>
    <w:basedOn w:val="a0"/>
    <w:uiPriority w:val="99"/>
    <w:semiHidden/>
    <w:unhideWhenUsed/>
    <w:rsid w:val="00BA0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informatcionnie_tehnologii/" TargetMode="External"/><Relationship Id="rId4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2015-11-18T11:49:00Z</dcterms:created>
  <dcterms:modified xsi:type="dcterms:W3CDTF">2015-11-18T11:50:00Z</dcterms:modified>
</cp:coreProperties>
</file>