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6" w:rsidRPr="00933D43" w:rsidRDefault="00CB6156" w:rsidP="00CB6156">
      <w:pPr>
        <w:jc w:val="center"/>
        <w:rPr>
          <w:b/>
          <w:sz w:val="24"/>
          <w:szCs w:val="24"/>
        </w:rPr>
      </w:pPr>
      <w:r w:rsidRPr="00933D43">
        <w:rPr>
          <w:b/>
          <w:sz w:val="24"/>
          <w:szCs w:val="24"/>
        </w:rPr>
        <w:t>Игры для развития интеллекта у детей дошкольного возраста.</w:t>
      </w:r>
    </w:p>
    <w:p w:rsidR="00CB6156" w:rsidRPr="00CB6156" w:rsidRDefault="00CB6156" w:rsidP="00CB6156">
      <w:pPr>
        <w:jc w:val="both"/>
      </w:pPr>
      <w:r w:rsidRPr="00CB6156">
        <w:t xml:space="preserve">  Игра – основной вид деятельности ребёнка в дошкольном возрасте, играя, он познаёт мир людей, играя, ребёнок развивается. В современной педагогике существует огромное количество развивающих игр, способных развить сенсорные, двигательные, интеллектуальные способности ребёнка. Прежде чем говорить о значении дидактических игр, следует напомнить, что понятие "развитие интеллекта" включает в себя развитие памяти, восприятия, мышления, т.е. всех умственных способностей. Сконцентрировав своё внимание лишь на одном показателе, нельзя говорить о развитии детского интеллекта в целом. Развивающее значение игры многообразно. В игре ребёнок познаёт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</w:t>
      </w:r>
    </w:p>
    <w:p w:rsidR="00CB6156" w:rsidRPr="00CB6156" w:rsidRDefault="00CB6156" w:rsidP="00CB6156">
      <w:pPr>
        <w:jc w:val="both"/>
      </w:pPr>
      <w:r w:rsidRPr="00CB6156">
        <w:t xml:space="preserve">     В наше время возникает новый вид игр – </w:t>
      </w:r>
      <w:proofErr w:type="gramStart"/>
      <w:r w:rsidRPr="00CB6156">
        <w:t>компьютерные</w:t>
      </w:r>
      <w:proofErr w:type="gramEnd"/>
      <w:r w:rsidRPr="00CB6156">
        <w:t>. Они имеют самое прямое отношение к интеллектуальному развитию. С одной стороны, они требуют психологической готовности ребёнка, заключающейся в развитии наглядно-действенного и наглядно-образного мышления, с другой стороны, – могут стать важным средством развития основ логического мышления. Однако компьютерные игры, их содержание требуют серьёзного научного обоснования и пока могут использоваться в детских садах в экспериментальном порядке, под наблюдением специалистов – педагогов, психологов. Но, несомненно, недалёк день, когда они пополнят арсенал средств, направленных на интеллектуальное развитие ребёнка.</w:t>
      </w:r>
    </w:p>
    <w:p w:rsidR="00CB6156" w:rsidRPr="00CB6156" w:rsidRDefault="00CB6156" w:rsidP="00CB6156">
      <w:pPr>
        <w:jc w:val="both"/>
      </w:pPr>
      <w:r w:rsidRPr="00CB6156">
        <w:t xml:space="preserve">     В работе дошкольных учреждений большое место занимают дидактические иг</w:t>
      </w:r>
      <w:r w:rsidR="00E45342">
        <w:t>ры. Они используются в непосредственно образовательной деятельности</w:t>
      </w:r>
      <w:r w:rsidRPr="00CB6156">
        <w:t xml:space="preserve"> и в самостоятельной деятельности детей. Выполняя функцию средства обучения, дидактическая игра может </w:t>
      </w:r>
      <w:r w:rsidR="00E45342">
        <w:t xml:space="preserve">служить составной частью </w:t>
      </w:r>
      <w:r w:rsidR="00E45342" w:rsidRPr="00E45342">
        <w:t>непосредственно образовательной деятельности</w:t>
      </w:r>
      <w:r w:rsidRPr="00CB6156">
        <w:t>. Она помогает усваиванию, закреплению знаний, овладению способами познавательной деятельности. Дети осваивают признаки предметов, учатся классифицировать, обобщать, сравнивать. Использование дидактической игры как метода обучения повышает интерес детей к занятиям, развивает сосредоточенность, обеспечивает лучшее усвоение программного материала. Особенно эффективны эти игры на занятиях по</w:t>
      </w:r>
      <w:r w:rsidR="00E45342">
        <w:t xml:space="preserve"> познавательному развитию, по социально-коммуникативному развитию</w:t>
      </w:r>
      <w:r w:rsidRPr="00CB6156">
        <w:t>. В дидактической игре учебные, познавательные задачи взаимосвязаны с</w:t>
      </w:r>
      <w:r w:rsidR="00E45342">
        <w:t xml:space="preserve"> </w:t>
      </w:r>
      <w:proofErr w:type="gramStart"/>
      <w:r w:rsidRPr="00CB6156">
        <w:t>игровыми</w:t>
      </w:r>
      <w:proofErr w:type="gramEnd"/>
      <w:r w:rsidRPr="00CB6156">
        <w:t xml:space="preserve">, поэтому при организации игры следует особое внимание обращать на присутствие в занятиях элементов занимательности: поиска, </w:t>
      </w:r>
      <w:proofErr w:type="spellStart"/>
      <w:r w:rsidRPr="00CB6156">
        <w:t>сюрпризности</w:t>
      </w:r>
      <w:proofErr w:type="spellEnd"/>
      <w:r w:rsidRPr="00CB6156">
        <w:t>, отгадывания и т.п. Проводя дидактические игры, педагог целенаправленно воздействует на детей, продумывает методические приёмы проведения, добивается, чтобы дидактические задачи были приняты всеми детьми. Систематически усложняя материал с учётом требований программы, воспитатель через дидактические игры сообщает доступные знания, формирует необходимые умения, совершенствует психические процессы (восприятие, мышление, речь и др.)</w:t>
      </w:r>
    </w:p>
    <w:p w:rsidR="00CB6156" w:rsidRPr="00CB6156" w:rsidRDefault="000D4457" w:rsidP="00CB6156">
      <w:pPr>
        <w:jc w:val="both"/>
      </w:pPr>
      <w:r>
        <w:t xml:space="preserve">     </w:t>
      </w:r>
      <w:bookmarkStart w:id="0" w:name="_GoBack"/>
      <w:bookmarkEnd w:id="0"/>
      <w:r w:rsidR="00CB6156" w:rsidRPr="00CB6156">
        <w:t xml:space="preserve">Правильно используемые дидактические игры помогают формировать у детей усидчивость, умение тормозить свои чувства и желания, подчиняться правилам. В играх ребёнок вынужден проявлять умственную активность и настойчивость в овладении окружающим, в осуществлении задуманного, умение ставить цель и добиваться её решения. Дети </w:t>
      </w:r>
      <w:r w:rsidR="00E45342">
        <w:t xml:space="preserve">старшего дошкольного </w:t>
      </w:r>
      <w:r w:rsidR="00CB6156" w:rsidRPr="00CB6156">
        <w:t>возраста лучше могут управлять своими психическими процессами, реч</w:t>
      </w:r>
      <w:r w:rsidR="00E45342">
        <w:t>ью и мышлением. Систематически используя в работе</w:t>
      </w:r>
      <w:r w:rsidR="00CB6156" w:rsidRPr="00CB6156">
        <w:t xml:space="preserve"> с детьми дидактические игры, можно не только развить умственные способности детей, но и выработать у них нравственно-волевые черты характера, приучать детей к более быстрому темпу умственной деятельности.</w:t>
      </w:r>
    </w:p>
    <w:p w:rsidR="00CB6156" w:rsidRPr="00CB6156" w:rsidRDefault="00CB6156" w:rsidP="00CB6156">
      <w:pPr>
        <w:jc w:val="both"/>
      </w:pPr>
      <w:r w:rsidRPr="00CB6156">
        <w:lastRenderedPageBreak/>
        <w:t xml:space="preserve">     В дошкольном возрасте закладывается фундамент представлений и понятий, который существенно влияет на интеллектуальное развитие детей. Дошкольное детство является оптимальным периодом в интеллектуальном развитии человека. Установлено, что возможности интеллектуального развития детей дошкольного возраста очень высоки: дети могут успешно познавать не только внешние, наглядные свойства предметов и явлений, но и их внутренние, существенные связи и отношения. В период дошкольного детства формируются способности к начальным формам абстракции, обобщения, умозаключения.</w:t>
      </w:r>
    </w:p>
    <w:p w:rsidR="00CB6156" w:rsidRPr="00CB6156" w:rsidRDefault="00CB6156" w:rsidP="00CB6156">
      <w:pPr>
        <w:jc w:val="both"/>
      </w:pPr>
      <w:r w:rsidRPr="00CB6156">
        <w:t xml:space="preserve">     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CB6156" w:rsidRPr="00CB6156" w:rsidRDefault="00CB6156" w:rsidP="00CB6156">
      <w:pPr>
        <w:jc w:val="both"/>
      </w:pPr>
      <w:r w:rsidRPr="00CB6156">
        <w:t xml:space="preserve">     Дидактические игры – незаменимое средство обучения детей преодолению различных затруднений в умственной и нравственной  деятельности. Эти игры таят в себе большие возможности и воспитательного воздействия на детей дошкольного возраста.</w:t>
      </w:r>
    </w:p>
    <w:p w:rsidR="00CB6156" w:rsidRPr="00CB6156" w:rsidRDefault="00CB6156" w:rsidP="00CB6156">
      <w:pPr>
        <w:jc w:val="both"/>
      </w:pPr>
      <w:r w:rsidRPr="00CB6156">
        <w:t xml:space="preserve">     В игре происходит формирование восприятия, мышления, памяти, речи – тех фундаментальных психических процессов, без достаточного развития которых нельзя говорить о развитии интеллекта ребёнка. При помощи дидактических игр развиваются необходимые каждому ребёнку интеллектуальные способности, уровень развития которых, безусловно, сказывается в процессе школьного обучения и имеет большое значение для последующего развития личности.</w:t>
      </w:r>
    </w:p>
    <w:p w:rsidR="00CB6156" w:rsidRPr="00CB6156" w:rsidRDefault="00CB6156" w:rsidP="00CB6156">
      <w:pPr>
        <w:jc w:val="both"/>
      </w:pPr>
    </w:p>
    <w:p w:rsidR="00CB6156" w:rsidRPr="00CB6156" w:rsidRDefault="00CB6156" w:rsidP="00CB6156">
      <w:pPr>
        <w:jc w:val="both"/>
        <w:rPr>
          <w:b/>
        </w:rPr>
      </w:pPr>
      <w:r w:rsidRPr="00CB6156">
        <w:rPr>
          <w:b/>
        </w:rPr>
        <w:t>Приложение</w:t>
      </w:r>
    </w:p>
    <w:p w:rsidR="00CB6156" w:rsidRPr="00CB6156" w:rsidRDefault="00CB6156" w:rsidP="00CB6156">
      <w:pPr>
        <w:jc w:val="both"/>
        <w:rPr>
          <w:b/>
        </w:rPr>
      </w:pPr>
      <w:r w:rsidRPr="00CB6156">
        <w:rPr>
          <w:b/>
        </w:rPr>
        <w:t>Собери фигуру</w:t>
      </w:r>
    </w:p>
    <w:p w:rsidR="00CB6156" w:rsidRPr="00CB6156" w:rsidRDefault="00CB6156" w:rsidP="00CB6156">
      <w:pPr>
        <w:jc w:val="both"/>
      </w:pPr>
      <w:r w:rsidRPr="00CB6156">
        <w:rPr>
          <w:i/>
        </w:rPr>
        <w:t>Цель игры:</w:t>
      </w:r>
      <w:r w:rsidRPr="00CB6156">
        <w:t xml:space="preserve"> учить детей анализировать элементарную схему предмета. </w:t>
      </w:r>
    </w:p>
    <w:p w:rsidR="00CB6156" w:rsidRPr="00CB6156" w:rsidRDefault="00CB6156" w:rsidP="00CB6156">
      <w:pPr>
        <w:jc w:val="both"/>
      </w:pPr>
      <w:r w:rsidRPr="00CB6156">
        <w:rPr>
          <w:i/>
        </w:rPr>
        <w:t xml:space="preserve">Инструкция и ход игры: </w:t>
      </w:r>
      <w:r w:rsidRPr="00CB6156">
        <w:t xml:space="preserve"> дети </w:t>
      </w:r>
      <w:proofErr w:type="gramStart"/>
      <w:r w:rsidRPr="00CB6156">
        <w:t>садятся за столы и воспитатель говорит</w:t>
      </w:r>
      <w:proofErr w:type="gramEnd"/>
      <w:r w:rsidRPr="00CB6156">
        <w:t>, что они сейчас будут собирать разные фигурки. Педагог показывает первую картинку – самолёт. Картинка устанавливается так, чтобы дети могли её видеть всё время, пока они будут складывать. Затем дети получают комплексы фигурок, из которых можно сложить картинку. Дети из своих деталей складывают картинку, а воспитатель наблюдает, соответствует ли эта картинка образцу. Воспитатель отмечает тех, кто сделал задание правильнее и быстрее остальных. Затем детям предлагается следующая картинка. Выполняя условия этой игры, дети учатся проводить анализ строения предметов.</w:t>
      </w:r>
    </w:p>
    <w:p w:rsidR="00CB6156" w:rsidRPr="00CB6156" w:rsidRDefault="00CB6156" w:rsidP="00CB6156">
      <w:pPr>
        <w:jc w:val="both"/>
      </w:pPr>
    </w:p>
    <w:p w:rsidR="00CB6156" w:rsidRPr="00CB6156" w:rsidRDefault="00CB6156" w:rsidP="00CB6156">
      <w:pPr>
        <w:jc w:val="both"/>
      </w:pPr>
      <w:r w:rsidRPr="00CB6156">
        <w:rPr>
          <w:b/>
          <w:bCs/>
        </w:rPr>
        <w:t xml:space="preserve">УГАДАЙ-КА! </w:t>
      </w:r>
    </w:p>
    <w:p w:rsidR="00CB6156" w:rsidRPr="00CB6156" w:rsidRDefault="00CB6156" w:rsidP="00CB6156">
      <w:pPr>
        <w:jc w:val="both"/>
      </w:pPr>
      <w:r w:rsidRPr="00CB6156">
        <w:rPr>
          <w:i/>
          <w:iCs/>
        </w:rPr>
        <w:t xml:space="preserve">Цель игры: </w:t>
      </w:r>
      <w:r w:rsidRPr="00CB6156">
        <w:t>научить ребенка соотнесению понятий и категорий, к которым объекты принадлежат, развитие функции обобщения.</w:t>
      </w:r>
    </w:p>
    <w:p w:rsidR="00CB6156" w:rsidRPr="00CB6156" w:rsidRDefault="00CB6156" w:rsidP="00CB6156">
      <w:pPr>
        <w:jc w:val="both"/>
      </w:pPr>
      <w:r w:rsidRPr="00CB6156">
        <w:rPr>
          <w:i/>
          <w:iCs/>
        </w:rPr>
        <w:t xml:space="preserve">Инструкция и ход игры: </w:t>
      </w:r>
      <w:r w:rsidRPr="00CB6156">
        <w:t>взрослый загадывает определенное слово, а ребенок пытается его отгадать, задавая взрослому вопросы, на которые можно отвечать «да» или «нет».</w:t>
      </w:r>
    </w:p>
    <w:p w:rsidR="00CB6156" w:rsidRPr="00CB6156" w:rsidRDefault="00CB6156" w:rsidP="00CB6156">
      <w:pPr>
        <w:jc w:val="both"/>
      </w:pPr>
      <w:r w:rsidRPr="00CB6156">
        <w:lastRenderedPageBreak/>
        <w:t>Потом игроки меняются ролями. Для зрительной опоры можно загадывать не отвлеченные слова, а один из предметов, изображенных на предварительно подготовленных карточках или находящихся в комнате.</w:t>
      </w:r>
    </w:p>
    <w:p w:rsidR="00CB6156" w:rsidRPr="00CB6156" w:rsidRDefault="00CB6156" w:rsidP="00CB6156">
      <w:pPr>
        <w:jc w:val="both"/>
      </w:pPr>
    </w:p>
    <w:p w:rsidR="00CB6156" w:rsidRPr="00CB6156" w:rsidRDefault="00CB6156" w:rsidP="00CB6156">
      <w:pPr>
        <w:jc w:val="both"/>
      </w:pPr>
      <w:r w:rsidRPr="00CB6156">
        <w:rPr>
          <w:b/>
          <w:bCs/>
        </w:rPr>
        <w:t xml:space="preserve"> НАЙДИ </w:t>
      </w:r>
      <w:proofErr w:type="gramStart"/>
      <w:r w:rsidRPr="00CB6156">
        <w:rPr>
          <w:b/>
          <w:bCs/>
        </w:rPr>
        <w:t>ПОХОЖЕЕ</w:t>
      </w:r>
      <w:proofErr w:type="gramEnd"/>
      <w:r w:rsidRPr="00CB6156">
        <w:rPr>
          <w:b/>
          <w:bCs/>
        </w:rPr>
        <w:t xml:space="preserve"> </w:t>
      </w:r>
    </w:p>
    <w:p w:rsidR="00CB6156" w:rsidRPr="00CB6156" w:rsidRDefault="00CB6156" w:rsidP="00CB6156">
      <w:pPr>
        <w:jc w:val="both"/>
      </w:pPr>
      <w:r w:rsidRPr="00CB6156">
        <w:rPr>
          <w:i/>
          <w:iCs/>
        </w:rPr>
        <w:t xml:space="preserve">Цель игры: </w:t>
      </w:r>
      <w:r w:rsidRPr="00CB6156">
        <w:t>развить способность к группировке объектов по предложенному признаку.</w:t>
      </w:r>
    </w:p>
    <w:p w:rsidR="00CB6156" w:rsidRPr="00CB6156" w:rsidRDefault="00CB6156" w:rsidP="00CB6156">
      <w:pPr>
        <w:jc w:val="both"/>
      </w:pPr>
      <w:r w:rsidRPr="00CB6156">
        <w:rPr>
          <w:i/>
          <w:iCs/>
        </w:rPr>
        <w:t xml:space="preserve">Инструкция и ход игры: </w:t>
      </w:r>
      <w:r w:rsidRPr="00CB6156">
        <w:t>для игры нужны карточки с изображением различных объектов, причем отдельные группы объектов должны обладать общими признаками (несущественными). Например, в группу «Полосатые» могут входить зебра, полосатый шарф, арбуз и т. д. Карточки перемешиваются и раскладываются перед ребенком, ему предлагается взять одну из них. «Как ты думаешь, какие из карточек, находящихся на столе, можно положить рядом с твоей карточкой? Что у них общего?»</w:t>
      </w:r>
    </w:p>
    <w:p w:rsidR="00CB6156" w:rsidRPr="00CB6156" w:rsidRDefault="00CB6156" w:rsidP="00CB6156">
      <w:pPr>
        <w:jc w:val="both"/>
        <w:rPr>
          <w:b/>
          <w:bCs/>
        </w:rPr>
      </w:pPr>
    </w:p>
    <w:p w:rsidR="00CB6156" w:rsidRPr="00CB6156" w:rsidRDefault="00CB6156" w:rsidP="00CB6156">
      <w:pPr>
        <w:jc w:val="both"/>
      </w:pPr>
      <w:r w:rsidRPr="00CB6156">
        <w:rPr>
          <w:b/>
          <w:bCs/>
        </w:rPr>
        <w:t xml:space="preserve">КТО (ЧТО) КЕМ (ЧЕМ) БУДЕТ? </w:t>
      </w:r>
    </w:p>
    <w:p w:rsidR="00CB6156" w:rsidRPr="00CB6156" w:rsidRDefault="00CB6156" w:rsidP="00CB6156">
      <w:pPr>
        <w:jc w:val="both"/>
      </w:pPr>
      <w:r w:rsidRPr="00CB6156">
        <w:rPr>
          <w:i/>
          <w:iCs/>
        </w:rPr>
        <w:t xml:space="preserve">Цель игры: </w:t>
      </w:r>
      <w:r w:rsidRPr="00CB6156">
        <w:t>развивать общий кругозор, способность выстраивать простые логические цепочки.</w:t>
      </w:r>
    </w:p>
    <w:p w:rsidR="00CB6156" w:rsidRPr="00CB6156" w:rsidRDefault="00CB6156" w:rsidP="00CB6156">
      <w:pPr>
        <w:jc w:val="both"/>
      </w:pPr>
      <w:r w:rsidRPr="00CB6156">
        <w:rPr>
          <w:i/>
          <w:iCs/>
        </w:rPr>
        <w:t xml:space="preserve">Инструкция и ход игры: </w:t>
      </w:r>
      <w:r w:rsidRPr="00CB6156">
        <w:t>взрослый задает ребенку вопросы, а ребенок отвечает. Например:</w:t>
      </w:r>
    </w:p>
    <w:p w:rsidR="00CB6156" w:rsidRPr="00CB6156" w:rsidRDefault="00CB6156" w:rsidP="00CB6156">
      <w:pPr>
        <w:jc w:val="both"/>
      </w:pPr>
      <w:r w:rsidRPr="00CB6156">
        <w:t>Кем будет яйцо? (Может быть птенцом, крокодилом, черепахой, змеей.)</w:t>
      </w:r>
    </w:p>
    <w:p w:rsidR="00CB6156" w:rsidRPr="00CB6156" w:rsidRDefault="00CB6156" w:rsidP="00CB6156">
      <w:pPr>
        <w:jc w:val="both"/>
      </w:pPr>
      <w:proofErr w:type="gramStart"/>
      <w:r w:rsidRPr="00CB6156">
        <w:t>Цыпленок – петухом; мальчик – мужчиной; теленок – коровой или быком; бумага – книгой;  снег – водой; вода – льдом; семечка – цветком;  мука – блинчиками и т. д.</w:t>
      </w:r>
      <w:proofErr w:type="gramEnd"/>
    </w:p>
    <w:p w:rsidR="00CB6156" w:rsidRPr="00CB6156" w:rsidRDefault="00CB6156" w:rsidP="00CB6156">
      <w:pPr>
        <w:jc w:val="both"/>
      </w:pPr>
      <w:r w:rsidRPr="00CB6156">
        <w:t>Можно провести игру-наоборот: «Кто кем был?». Лошадь – жеребенком; цветок – семенами и т. д.</w:t>
      </w:r>
    </w:p>
    <w:p w:rsidR="00CB6156" w:rsidRPr="00CB6156" w:rsidRDefault="00CB6156" w:rsidP="00CB6156">
      <w:pPr>
        <w:jc w:val="both"/>
      </w:pPr>
    </w:p>
    <w:p w:rsidR="00CB6156" w:rsidRPr="00CB6156" w:rsidRDefault="00CB6156" w:rsidP="00CB6156">
      <w:pPr>
        <w:jc w:val="both"/>
      </w:pPr>
      <w:r w:rsidRPr="00CB6156">
        <w:rPr>
          <w:b/>
          <w:bCs/>
        </w:rPr>
        <w:t xml:space="preserve"> ОТГАДАЙ ПРЕДМЕТ ПО ОПИСАНИЮ </w:t>
      </w:r>
    </w:p>
    <w:p w:rsidR="00CB6156" w:rsidRPr="00CB6156" w:rsidRDefault="00CB6156" w:rsidP="00CB6156">
      <w:pPr>
        <w:jc w:val="both"/>
      </w:pPr>
      <w:r w:rsidRPr="00CB6156">
        <w:rPr>
          <w:i/>
          <w:iCs/>
        </w:rPr>
        <w:t xml:space="preserve">Цель игры: </w:t>
      </w:r>
      <w:r w:rsidRPr="00CB6156">
        <w:t>развитие активного и пассивного словарного запаса, стимулирует речевую активность, тренирует собранность и внимательность.</w:t>
      </w:r>
    </w:p>
    <w:p w:rsidR="00CB6156" w:rsidRPr="00CB6156" w:rsidRDefault="00CB6156" w:rsidP="00CB6156">
      <w:pPr>
        <w:jc w:val="both"/>
      </w:pPr>
      <w:r w:rsidRPr="00CB6156">
        <w:rPr>
          <w:i/>
          <w:iCs/>
        </w:rPr>
        <w:t xml:space="preserve">Инструкция и ход игры: </w:t>
      </w:r>
      <w:r w:rsidRPr="00CB6156">
        <w:t>эта игра отчасти похожа на игру «Угадай-ка». Отличие в том, что взрослый и ребенок не отвечают на вопросы, чтобы отгадать предмет, а описывают его, употребляя как можно больше прилагательных.</w:t>
      </w:r>
    </w:p>
    <w:p w:rsidR="00CB6156" w:rsidRPr="00CB6156" w:rsidRDefault="00CB6156" w:rsidP="00CB6156">
      <w:pPr>
        <w:jc w:val="both"/>
      </w:pPr>
    </w:p>
    <w:p w:rsidR="00CB6156" w:rsidRPr="00CB6156" w:rsidRDefault="00CB6156" w:rsidP="00CB6156">
      <w:pPr>
        <w:jc w:val="both"/>
      </w:pPr>
      <w:r w:rsidRPr="00CB6156">
        <w:rPr>
          <w:b/>
          <w:bCs/>
        </w:rPr>
        <w:t xml:space="preserve"> А НАОБОРОТ? </w:t>
      </w:r>
    </w:p>
    <w:p w:rsidR="00CB6156" w:rsidRPr="00CB6156" w:rsidRDefault="00CB6156" w:rsidP="00CB6156">
      <w:pPr>
        <w:jc w:val="both"/>
      </w:pPr>
      <w:r w:rsidRPr="00CB6156">
        <w:rPr>
          <w:i/>
          <w:iCs/>
        </w:rPr>
        <w:t xml:space="preserve">Цель игры: </w:t>
      </w:r>
      <w:r w:rsidRPr="00CB6156">
        <w:t>развить не только мышление ребенка, но и существенно помочь ему расширить словарный запас.</w:t>
      </w:r>
    </w:p>
    <w:p w:rsidR="00CB6156" w:rsidRPr="00CB6156" w:rsidRDefault="00CB6156" w:rsidP="00CB6156">
      <w:pPr>
        <w:jc w:val="both"/>
      </w:pPr>
      <w:r w:rsidRPr="00CB6156">
        <w:rPr>
          <w:i/>
          <w:iCs/>
        </w:rPr>
        <w:t xml:space="preserve">Инструкция и ход игры: </w:t>
      </w:r>
      <w:r w:rsidRPr="00CB6156">
        <w:t>к предлагаемому слову (картинке) ребенку нужно подобрать антоним. Изначально можно пользоваться соответствующими картинками, затем слова воспринимаются ребенком на слух. При этом можно вводить такие абстрактные понятия, как счастье, любовь и т. д.</w:t>
      </w:r>
    </w:p>
    <w:p w:rsidR="00CB6156" w:rsidRPr="00CB6156" w:rsidRDefault="00CB6156" w:rsidP="00CB6156">
      <w:pPr>
        <w:jc w:val="both"/>
      </w:pPr>
    </w:p>
    <w:p w:rsidR="00CB6156" w:rsidRPr="00CB6156" w:rsidRDefault="00CB6156" w:rsidP="00CB6156">
      <w:pPr>
        <w:jc w:val="both"/>
        <w:rPr>
          <w:b/>
          <w:bCs/>
        </w:rPr>
      </w:pPr>
      <w:r w:rsidRPr="00CB6156">
        <w:rPr>
          <w:b/>
          <w:bCs/>
        </w:rPr>
        <w:t>ПРИДУМАЙ ФРАЗУ</w:t>
      </w:r>
    </w:p>
    <w:p w:rsidR="00CB6156" w:rsidRPr="00CB6156" w:rsidRDefault="00CB6156" w:rsidP="00CB6156">
      <w:pPr>
        <w:jc w:val="both"/>
      </w:pPr>
      <w:r w:rsidRPr="00CB6156">
        <w:rPr>
          <w:bCs/>
          <w:i/>
        </w:rPr>
        <w:t>Цель игры:</w:t>
      </w:r>
      <w:r w:rsidRPr="00CB6156">
        <w:t> развить внимание, мышление, пополнить словарный запас.</w:t>
      </w:r>
    </w:p>
    <w:p w:rsidR="00CB6156" w:rsidRPr="00CB6156" w:rsidRDefault="00CB6156" w:rsidP="00CB6156">
      <w:pPr>
        <w:jc w:val="both"/>
      </w:pPr>
      <w:r w:rsidRPr="00CB6156">
        <w:rPr>
          <w:i/>
        </w:rPr>
        <w:t>Необходимые материалы и наглядные пособия:</w:t>
      </w:r>
      <w:r w:rsidRPr="00CB6156">
        <w:t xml:space="preserve"> чистый лист бумага, карандаш.</w:t>
      </w:r>
    </w:p>
    <w:p w:rsidR="00CB6156" w:rsidRPr="00CB6156" w:rsidRDefault="00CB6156" w:rsidP="00CB6156">
      <w:pPr>
        <w:jc w:val="both"/>
      </w:pPr>
      <w:r w:rsidRPr="00CB6156">
        <w:rPr>
          <w:bCs/>
          <w:i/>
        </w:rPr>
        <w:t xml:space="preserve">Инструкция и ход игры: </w:t>
      </w:r>
      <w:r w:rsidRPr="00CB6156">
        <w:t>эта игра идеально подходит для длительных путешествий или для детей, которые не могут участвовать в подвижных играх.</w:t>
      </w:r>
      <w:r w:rsidRPr="00CB6156">
        <w:br/>
        <w:t>Суть этой игры — составление фразы. Ее можно составлять как из маленьких слов, так и из номеров машин (этот вариант подходит для поездок). Например, из слова "ток" можно составить следующее предложение: "Таня отмывает коридор". Из номера машины "</w:t>
      </w:r>
      <w:proofErr w:type="spellStart"/>
      <w:r w:rsidRPr="00CB6156">
        <w:t>мосо</w:t>
      </w:r>
      <w:proofErr w:type="spellEnd"/>
      <w:r w:rsidRPr="00CB6156">
        <w:t>" можно составить такое предложение "Моряки отплывали с острова".</w:t>
      </w:r>
      <w:r w:rsidRPr="00CB6156">
        <w:br/>
        <w:t>Из одного слова или номера можно составить несколько предложений. Победителем считается тот, кто составил большее количество предложений за самое короткое время. Главное, чтобы предложения были смысловыми и грамотными.</w:t>
      </w:r>
    </w:p>
    <w:p w:rsidR="00CB6156" w:rsidRPr="00CB6156" w:rsidRDefault="00CB6156" w:rsidP="00CB6156">
      <w:pPr>
        <w:jc w:val="both"/>
      </w:pPr>
    </w:p>
    <w:p w:rsidR="003563A2" w:rsidRDefault="003563A2" w:rsidP="00CB6156">
      <w:pPr>
        <w:jc w:val="both"/>
      </w:pPr>
    </w:p>
    <w:sectPr w:rsidR="003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56"/>
    <w:rsid w:val="000D4457"/>
    <w:rsid w:val="003563A2"/>
    <w:rsid w:val="00393C13"/>
    <w:rsid w:val="00835036"/>
    <w:rsid w:val="00933D43"/>
    <w:rsid w:val="00CB6156"/>
    <w:rsid w:val="00E4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2015-11-19T12:27:00Z</dcterms:created>
  <dcterms:modified xsi:type="dcterms:W3CDTF">2015-11-19T13:05:00Z</dcterms:modified>
</cp:coreProperties>
</file>