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78" w:rsidRDefault="00281AFA" w:rsidP="0028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AF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AFA">
        <w:rPr>
          <w:rFonts w:ascii="Times New Roman" w:hAnsi="Times New Roman" w:cs="Times New Roman"/>
          <w:b/>
          <w:sz w:val="28"/>
          <w:szCs w:val="28"/>
        </w:rPr>
        <w:t>театральной студии «</w:t>
      </w:r>
      <w:proofErr w:type="spellStart"/>
      <w:r w:rsidRPr="00281AFA">
        <w:rPr>
          <w:rFonts w:ascii="Times New Roman" w:hAnsi="Times New Roman" w:cs="Times New Roman"/>
          <w:b/>
          <w:sz w:val="28"/>
          <w:szCs w:val="28"/>
        </w:rPr>
        <w:t>Винтаж</w:t>
      </w:r>
      <w:proofErr w:type="spellEnd"/>
      <w:r w:rsidRPr="00281A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90"/>
        <w:gridCol w:w="3145"/>
        <w:gridCol w:w="1058"/>
        <w:gridCol w:w="4150"/>
        <w:gridCol w:w="2690"/>
        <w:gridCol w:w="3104"/>
      </w:tblGrid>
      <w:tr w:rsidR="00281AFA" w:rsidTr="006E6581">
        <w:trPr>
          <w:trHeight w:val="480"/>
        </w:trPr>
        <w:tc>
          <w:tcPr>
            <w:tcW w:w="590" w:type="dxa"/>
            <w:vMerge w:val="restart"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5" w:type="dxa"/>
            <w:vMerge w:val="restart"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58" w:type="dxa"/>
            <w:vMerge w:val="restart"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840" w:type="dxa"/>
            <w:gridSpan w:val="2"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104" w:type="dxa"/>
            <w:vMerge w:val="restart"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281AFA" w:rsidTr="006E6581">
        <w:trPr>
          <w:trHeight w:val="240"/>
        </w:trPr>
        <w:tc>
          <w:tcPr>
            <w:tcW w:w="590" w:type="dxa"/>
            <w:vMerge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281AFA" w:rsidRDefault="00A91EE9" w:rsidP="00A9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81AFA">
              <w:rPr>
                <w:rFonts w:ascii="Times New Roman" w:hAnsi="Times New Roman" w:cs="Times New Roman"/>
                <w:b/>
                <w:sz w:val="28"/>
                <w:szCs w:val="28"/>
              </w:rPr>
              <w:t>редметные</w:t>
            </w:r>
          </w:p>
        </w:tc>
        <w:tc>
          <w:tcPr>
            <w:tcW w:w="3104" w:type="dxa"/>
            <w:vMerge/>
          </w:tcPr>
          <w:p w:rsidR="00281AFA" w:rsidRDefault="00281AF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EE9" w:rsidTr="006E6581">
        <w:trPr>
          <w:trHeight w:val="240"/>
        </w:trPr>
        <w:tc>
          <w:tcPr>
            <w:tcW w:w="590" w:type="dxa"/>
            <w:vMerge/>
          </w:tcPr>
          <w:p w:rsidR="00A91EE9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A91EE9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A91EE9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A91EE9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деятельности</w:t>
            </w:r>
          </w:p>
        </w:tc>
        <w:tc>
          <w:tcPr>
            <w:tcW w:w="2690" w:type="dxa"/>
          </w:tcPr>
          <w:p w:rsidR="00A91EE9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инструменты</w:t>
            </w:r>
          </w:p>
        </w:tc>
        <w:tc>
          <w:tcPr>
            <w:tcW w:w="3104" w:type="dxa"/>
            <w:vMerge/>
          </w:tcPr>
          <w:p w:rsidR="00A91EE9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AFA" w:rsidTr="006E6581">
        <w:tc>
          <w:tcPr>
            <w:tcW w:w="590" w:type="dxa"/>
          </w:tcPr>
          <w:p w:rsidR="00281AFA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281AFA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Театр-</w:t>
            </w:r>
            <w:r w:rsidRPr="00A91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один из видов искусства</w:t>
            </w:r>
          </w:p>
        </w:tc>
        <w:tc>
          <w:tcPr>
            <w:tcW w:w="1058" w:type="dxa"/>
          </w:tcPr>
          <w:p w:rsidR="00281AFA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A91EE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Подготовка проекта и презентации</w:t>
            </w:r>
          </w:p>
        </w:tc>
        <w:tc>
          <w:tcPr>
            <w:tcW w:w="2690" w:type="dxa"/>
          </w:tcPr>
          <w:p w:rsidR="00281AFA" w:rsidRPr="00723A1E" w:rsidRDefault="00A91EE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литература по теме, компьютер, </w:t>
            </w:r>
            <w:proofErr w:type="spellStart"/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3104" w:type="dxa"/>
          </w:tcPr>
          <w:p w:rsidR="00281AFA" w:rsidRPr="004D4A63" w:rsidRDefault="00A91EE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0465" w:rsidRPr="004D4A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дивидуальная</w:t>
            </w:r>
          </w:p>
        </w:tc>
      </w:tr>
      <w:tr w:rsidR="00281AFA" w:rsidTr="006E6581">
        <w:tc>
          <w:tcPr>
            <w:tcW w:w="590" w:type="dxa"/>
          </w:tcPr>
          <w:p w:rsidR="00281AFA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281AFA" w:rsidRDefault="00A91EE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чтение</w:t>
            </w:r>
          </w:p>
        </w:tc>
        <w:tc>
          <w:tcPr>
            <w:tcW w:w="1058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A91EE9" w:rsidP="00A91E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</w:t>
            </w:r>
          </w:p>
          <w:p w:rsidR="00A91EE9" w:rsidRPr="00723A1E" w:rsidRDefault="00A91EE9" w:rsidP="00A91E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2690" w:type="dxa"/>
          </w:tcPr>
          <w:p w:rsidR="00281AFA" w:rsidRPr="00723A1E" w:rsidRDefault="00A91EE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104" w:type="dxa"/>
          </w:tcPr>
          <w:p w:rsidR="00281AFA" w:rsidRPr="004D4A63" w:rsidRDefault="00A91EE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A91EE9" w:rsidRPr="004D4A63" w:rsidRDefault="00A91EE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8A0465" w:rsidRPr="004D4A63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групповая</w:t>
            </w:r>
          </w:p>
        </w:tc>
      </w:tr>
      <w:tr w:rsidR="00281AFA" w:rsidTr="006E6581">
        <w:trPr>
          <w:trHeight w:val="268"/>
        </w:trPr>
        <w:tc>
          <w:tcPr>
            <w:tcW w:w="590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театра</w:t>
            </w:r>
          </w:p>
        </w:tc>
        <w:tc>
          <w:tcPr>
            <w:tcW w:w="1058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690" w:type="dxa"/>
          </w:tcPr>
          <w:p w:rsidR="00281AFA" w:rsidRPr="00723A1E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Оценочный лист</w:t>
            </w:r>
          </w:p>
          <w:p w:rsidR="008A0465" w:rsidRPr="00723A1E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04" w:type="dxa"/>
          </w:tcPr>
          <w:p w:rsidR="00281AFA" w:rsidRPr="004D4A63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81AFA" w:rsidTr="006E6581">
        <w:tc>
          <w:tcPr>
            <w:tcW w:w="590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5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65">
              <w:rPr>
                <w:rFonts w:ascii="Times New Roman" w:hAnsi="Times New Roman" w:cs="Times New Roman"/>
                <w:b/>
                <w:sz w:val="28"/>
                <w:szCs w:val="28"/>
              </w:rPr>
              <w:t>Юмор 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ношение к нему в разных странах</w:t>
            </w:r>
          </w:p>
        </w:tc>
        <w:tc>
          <w:tcPr>
            <w:tcW w:w="1058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Тренинг остроумия</w:t>
            </w:r>
          </w:p>
        </w:tc>
        <w:tc>
          <w:tcPr>
            <w:tcW w:w="2690" w:type="dxa"/>
          </w:tcPr>
          <w:p w:rsidR="00281AFA" w:rsidRPr="00723A1E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Листы А4 формата</w:t>
            </w:r>
          </w:p>
          <w:p w:rsidR="008A0465" w:rsidRPr="00723A1E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Карандаши и ручки</w:t>
            </w:r>
          </w:p>
        </w:tc>
        <w:tc>
          <w:tcPr>
            <w:tcW w:w="3104" w:type="dxa"/>
          </w:tcPr>
          <w:p w:rsidR="00281AFA" w:rsidRPr="004D4A63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5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Интонационное чтение</w:t>
            </w:r>
          </w:p>
        </w:tc>
        <w:tc>
          <w:tcPr>
            <w:tcW w:w="1058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Речевая гимнастик</w:t>
            </w:r>
          </w:p>
          <w:p w:rsidR="008A0465" w:rsidRPr="00723A1E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690" w:type="dxa"/>
          </w:tcPr>
          <w:p w:rsidR="00281AFA" w:rsidRPr="00723A1E" w:rsidRDefault="00371A7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0465" w:rsidRPr="00723A1E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</w:p>
          <w:p w:rsidR="00371A79" w:rsidRPr="00723A1E" w:rsidRDefault="00371A7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Карточка с заданием</w:t>
            </w:r>
          </w:p>
        </w:tc>
        <w:tc>
          <w:tcPr>
            <w:tcW w:w="3104" w:type="dxa"/>
          </w:tcPr>
          <w:p w:rsidR="00281AFA" w:rsidRPr="004D4A63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Фронтальная и</w:t>
            </w:r>
          </w:p>
          <w:p w:rsidR="008A0465" w:rsidRPr="004D4A63" w:rsidRDefault="008A046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81AFA" w:rsidTr="006E6581">
        <w:tc>
          <w:tcPr>
            <w:tcW w:w="590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5" w:type="dxa"/>
          </w:tcPr>
          <w:p w:rsidR="00281AFA" w:rsidRDefault="008A046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Басня как литературный жанр</w:t>
            </w:r>
          </w:p>
        </w:tc>
        <w:tc>
          <w:tcPr>
            <w:tcW w:w="1058" w:type="dxa"/>
          </w:tcPr>
          <w:p w:rsidR="00281AFA" w:rsidRDefault="00371A7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371A7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  <w:p w:rsidR="00371A79" w:rsidRPr="00723A1E" w:rsidRDefault="00371A7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</w:t>
            </w:r>
          </w:p>
        </w:tc>
        <w:tc>
          <w:tcPr>
            <w:tcW w:w="2690" w:type="dxa"/>
          </w:tcPr>
          <w:p w:rsidR="00281AFA" w:rsidRPr="00723A1E" w:rsidRDefault="00371A7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371A79" w:rsidRPr="00723A1E" w:rsidRDefault="00371A79" w:rsidP="0037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Карточка «схема анализа»</w:t>
            </w:r>
          </w:p>
        </w:tc>
        <w:tc>
          <w:tcPr>
            <w:tcW w:w="3104" w:type="dxa"/>
          </w:tcPr>
          <w:p w:rsidR="00281AFA" w:rsidRPr="004D4A63" w:rsidRDefault="00371A79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371A7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5" w:type="dxa"/>
          </w:tcPr>
          <w:p w:rsidR="00281AFA" w:rsidRDefault="00E743DA" w:rsidP="00E74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Басня</w:t>
            </w:r>
            <w:r w:rsidR="00371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«Ворона и Лисица»</w:t>
            </w:r>
          </w:p>
        </w:tc>
        <w:tc>
          <w:tcPr>
            <w:tcW w:w="1058" w:type="dxa"/>
          </w:tcPr>
          <w:p w:rsidR="00281AFA" w:rsidRDefault="00371A79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E743DA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2690" w:type="dxa"/>
          </w:tcPr>
          <w:p w:rsidR="00281AFA" w:rsidRPr="00723A1E" w:rsidRDefault="00E743DA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Текст басни</w:t>
            </w:r>
          </w:p>
        </w:tc>
        <w:tc>
          <w:tcPr>
            <w:tcW w:w="3104" w:type="dxa"/>
          </w:tcPr>
          <w:p w:rsidR="00281AFA" w:rsidRPr="004D4A63" w:rsidRDefault="00E743DA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E743D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5" w:type="dxa"/>
          </w:tcPr>
          <w:p w:rsidR="00281AFA" w:rsidRDefault="00E743D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DA">
              <w:rPr>
                <w:rFonts w:ascii="Times New Roman" w:hAnsi="Times New Roman" w:cs="Times New Roman"/>
                <w:b/>
                <w:sz w:val="28"/>
                <w:szCs w:val="28"/>
              </w:rPr>
              <w:t>Лесть, похвала и комплимент — их средства выражения</w:t>
            </w:r>
          </w:p>
        </w:tc>
        <w:tc>
          <w:tcPr>
            <w:tcW w:w="1058" w:type="dxa"/>
          </w:tcPr>
          <w:p w:rsidR="00281AFA" w:rsidRDefault="00E743D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E743DA" w:rsidRPr="00723A1E" w:rsidRDefault="00E743DA" w:rsidP="00E743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«Планета комплиментов»</w:t>
            </w:r>
          </w:p>
          <w:p w:rsidR="00281AFA" w:rsidRPr="00723A1E" w:rsidRDefault="00E743DA" w:rsidP="00E743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басни по ролям на русском и французском языках.</w:t>
            </w:r>
          </w:p>
          <w:p w:rsidR="00E743DA" w:rsidRPr="00723A1E" w:rsidRDefault="00E743DA" w:rsidP="00E743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Чтение по ролям.</w:t>
            </w:r>
          </w:p>
        </w:tc>
        <w:tc>
          <w:tcPr>
            <w:tcW w:w="2690" w:type="dxa"/>
          </w:tcPr>
          <w:p w:rsidR="00281AFA" w:rsidRPr="00723A1E" w:rsidRDefault="00E743DA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Тексты на русском и французском языках по ролям</w:t>
            </w:r>
          </w:p>
        </w:tc>
        <w:tc>
          <w:tcPr>
            <w:tcW w:w="3104" w:type="dxa"/>
          </w:tcPr>
          <w:p w:rsidR="00281AFA" w:rsidRPr="004D4A63" w:rsidRDefault="00E743DA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E743D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45" w:type="dxa"/>
          </w:tcPr>
          <w:p w:rsidR="00281AFA" w:rsidRDefault="00E743DA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DA">
              <w:rPr>
                <w:rFonts w:ascii="Times New Roman" w:hAnsi="Times New Roman" w:cs="Times New Roman"/>
                <w:b/>
                <w:sz w:val="28"/>
                <w:szCs w:val="28"/>
              </w:rPr>
              <w:t>Басня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Лафонтена «Стрекоза и муравей»</w:t>
            </w:r>
          </w:p>
        </w:tc>
        <w:tc>
          <w:tcPr>
            <w:tcW w:w="1058" w:type="dxa"/>
          </w:tcPr>
          <w:p w:rsidR="00281AFA" w:rsidRDefault="001343DD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E743DA" w:rsidP="00E743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Анализ и «раскрашивание»</w:t>
            </w:r>
            <w:r w:rsidR="001343DD" w:rsidRPr="00723A1E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  <w:p w:rsidR="00E743DA" w:rsidRPr="00723A1E" w:rsidRDefault="00E743DA" w:rsidP="00E743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1343DD" w:rsidRPr="00723A1E">
              <w:rPr>
                <w:rFonts w:ascii="Times New Roman" w:hAnsi="Times New Roman" w:cs="Times New Roman"/>
                <w:sz w:val="28"/>
                <w:szCs w:val="28"/>
              </w:rPr>
              <w:t>персонажей</w:t>
            </w: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 xml:space="preserve"> на языке мимики и жестов</w:t>
            </w:r>
          </w:p>
        </w:tc>
        <w:tc>
          <w:tcPr>
            <w:tcW w:w="2690" w:type="dxa"/>
          </w:tcPr>
          <w:p w:rsidR="00281AFA" w:rsidRPr="00723A1E" w:rsidRDefault="001343DD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104" w:type="dxa"/>
          </w:tcPr>
          <w:p w:rsidR="00281AFA" w:rsidRPr="004D4A63" w:rsidRDefault="001343DD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</w:t>
            </w:r>
          </w:p>
        </w:tc>
      </w:tr>
      <w:tr w:rsidR="00281AFA" w:rsidTr="006E6581">
        <w:tc>
          <w:tcPr>
            <w:tcW w:w="590" w:type="dxa"/>
          </w:tcPr>
          <w:p w:rsidR="00281AFA" w:rsidRDefault="001343DD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45" w:type="dxa"/>
          </w:tcPr>
          <w:p w:rsidR="00281AFA" w:rsidRDefault="001343DD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Интонационное прочтение басни Лафонтена «Стрекоза и муравей»</w:t>
            </w:r>
          </w:p>
        </w:tc>
        <w:tc>
          <w:tcPr>
            <w:tcW w:w="1058" w:type="dxa"/>
          </w:tcPr>
          <w:p w:rsidR="00281AFA" w:rsidRDefault="001343DD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1343DD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Работа над интонационной выразительностью</w:t>
            </w:r>
          </w:p>
        </w:tc>
        <w:tc>
          <w:tcPr>
            <w:tcW w:w="2690" w:type="dxa"/>
          </w:tcPr>
          <w:p w:rsidR="00281AFA" w:rsidRPr="00723A1E" w:rsidRDefault="001343DD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104" w:type="dxa"/>
          </w:tcPr>
          <w:p w:rsidR="001343DD" w:rsidRPr="004D4A63" w:rsidRDefault="001343DD" w:rsidP="0013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</w:t>
            </w:r>
          </w:p>
        </w:tc>
      </w:tr>
      <w:tr w:rsidR="00281AFA" w:rsidTr="006E6581">
        <w:tc>
          <w:tcPr>
            <w:tcW w:w="590" w:type="dxa"/>
          </w:tcPr>
          <w:p w:rsidR="00281AFA" w:rsidRDefault="001343DD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45" w:type="dxa"/>
          </w:tcPr>
          <w:p w:rsidR="00281AFA" w:rsidRDefault="001343DD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Лучший чтец басен</w:t>
            </w:r>
          </w:p>
        </w:tc>
        <w:tc>
          <w:tcPr>
            <w:tcW w:w="1058" w:type="dxa"/>
          </w:tcPr>
          <w:p w:rsidR="00281AFA" w:rsidRDefault="001343DD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1343DD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Интонационное прочтение на французском и русском языках</w:t>
            </w:r>
          </w:p>
        </w:tc>
        <w:tc>
          <w:tcPr>
            <w:tcW w:w="2690" w:type="dxa"/>
          </w:tcPr>
          <w:p w:rsidR="00281AFA" w:rsidRPr="00723A1E" w:rsidRDefault="001343DD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3104" w:type="dxa"/>
          </w:tcPr>
          <w:p w:rsidR="00281AFA" w:rsidRPr="004D4A63" w:rsidRDefault="001343DD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81AFA" w:rsidTr="006E6581">
        <w:tc>
          <w:tcPr>
            <w:tcW w:w="590" w:type="dxa"/>
          </w:tcPr>
          <w:p w:rsidR="00281AFA" w:rsidRDefault="00BF08A4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45" w:type="dxa"/>
          </w:tcPr>
          <w:p w:rsidR="00281AFA" w:rsidRDefault="00BF08A4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оформление текста</w:t>
            </w:r>
          </w:p>
        </w:tc>
        <w:tc>
          <w:tcPr>
            <w:tcW w:w="1058" w:type="dxa"/>
          </w:tcPr>
          <w:p w:rsidR="00281AFA" w:rsidRDefault="00BF08A4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BF08A4" w:rsidP="00BF08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Анализ музыкальных элементов</w:t>
            </w:r>
          </w:p>
          <w:p w:rsidR="00BF08A4" w:rsidRPr="00723A1E" w:rsidRDefault="00BF08A4" w:rsidP="00BF08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Художественное отображение музыкальной картины</w:t>
            </w:r>
          </w:p>
        </w:tc>
        <w:tc>
          <w:tcPr>
            <w:tcW w:w="2690" w:type="dxa"/>
          </w:tcPr>
          <w:p w:rsidR="00281AFA" w:rsidRPr="00723A1E" w:rsidRDefault="00BF08A4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аудиозаписи</w:t>
            </w:r>
          </w:p>
          <w:p w:rsidR="00BF08A4" w:rsidRPr="00723A1E" w:rsidRDefault="00BF08A4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1E">
              <w:rPr>
                <w:rFonts w:ascii="Times New Roman" w:hAnsi="Times New Roman" w:cs="Times New Roman"/>
                <w:sz w:val="28"/>
                <w:szCs w:val="28"/>
              </w:rPr>
              <w:t>Бумага А4 формата, карандаши цветные</w:t>
            </w:r>
          </w:p>
        </w:tc>
        <w:tc>
          <w:tcPr>
            <w:tcW w:w="3104" w:type="dxa"/>
          </w:tcPr>
          <w:p w:rsidR="00281AFA" w:rsidRPr="004D4A63" w:rsidRDefault="00BF08A4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3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 и 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BF08A4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45" w:type="dxa"/>
          </w:tcPr>
          <w:p w:rsidR="00281AFA" w:rsidRDefault="003D08A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8A5">
              <w:rPr>
                <w:rFonts w:ascii="Times New Roman" w:hAnsi="Times New Roman" w:cs="Times New Roman"/>
                <w:b/>
                <w:sz w:val="28"/>
                <w:szCs w:val="28"/>
              </w:rPr>
              <w:t>Подбор музыкального оформления к басням</w:t>
            </w:r>
          </w:p>
        </w:tc>
        <w:tc>
          <w:tcPr>
            <w:tcW w:w="1058" w:type="dxa"/>
          </w:tcPr>
          <w:p w:rsidR="00281AFA" w:rsidRDefault="003D08A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3D08A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музыкального образа к тексту</w:t>
            </w:r>
          </w:p>
        </w:tc>
        <w:tc>
          <w:tcPr>
            <w:tcW w:w="2690" w:type="dxa"/>
          </w:tcPr>
          <w:p w:rsidR="00281AFA" w:rsidRPr="003D08A5" w:rsidRDefault="003D08A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5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3104" w:type="dxa"/>
          </w:tcPr>
          <w:p w:rsidR="00281AFA" w:rsidRPr="003D08A5" w:rsidRDefault="003D08A5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08A5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3D08A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45" w:type="dxa"/>
          </w:tcPr>
          <w:p w:rsidR="00281AFA" w:rsidRDefault="003D08A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Подбор костюмов и декораций</w:t>
            </w:r>
          </w:p>
        </w:tc>
        <w:tc>
          <w:tcPr>
            <w:tcW w:w="1058" w:type="dxa"/>
          </w:tcPr>
          <w:p w:rsidR="00281AFA" w:rsidRDefault="003D08A5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CE43C6" w:rsidP="00CE4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театральной картины средствами художественной выразительности</w:t>
            </w:r>
          </w:p>
        </w:tc>
        <w:tc>
          <w:tcPr>
            <w:tcW w:w="2690" w:type="dxa"/>
          </w:tcPr>
          <w:p w:rsidR="00281AFA" w:rsidRPr="00CE43C6" w:rsidRDefault="00CE43C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3C6">
              <w:rPr>
                <w:rFonts w:ascii="Times New Roman" w:hAnsi="Times New Roman" w:cs="Times New Roman"/>
                <w:sz w:val="28"/>
                <w:szCs w:val="28"/>
              </w:rPr>
              <w:t>Бумага, цветные карандаши</w:t>
            </w:r>
          </w:p>
        </w:tc>
        <w:tc>
          <w:tcPr>
            <w:tcW w:w="3104" w:type="dxa"/>
          </w:tcPr>
          <w:p w:rsidR="00281AFA" w:rsidRPr="00CE43C6" w:rsidRDefault="00CE43C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3C6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CE43C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45" w:type="dxa"/>
          </w:tcPr>
          <w:p w:rsidR="00281AFA" w:rsidRDefault="00CE43C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6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головных уборов, атрибутов</w:t>
            </w:r>
          </w:p>
        </w:tc>
        <w:tc>
          <w:tcPr>
            <w:tcW w:w="1058" w:type="dxa"/>
          </w:tcPr>
          <w:p w:rsidR="00281AFA" w:rsidRDefault="00CE43C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CE43C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головного убора к костюму и оформление его</w:t>
            </w:r>
            <w:r w:rsidR="001A1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необходимыми атрибутами</w:t>
            </w:r>
          </w:p>
        </w:tc>
        <w:tc>
          <w:tcPr>
            <w:tcW w:w="2690" w:type="dxa"/>
          </w:tcPr>
          <w:p w:rsidR="00281AFA" w:rsidRPr="00CE43C6" w:rsidRDefault="00CE43C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3C6">
              <w:rPr>
                <w:rFonts w:ascii="Times New Roman" w:hAnsi="Times New Roman" w:cs="Times New Roman"/>
                <w:sz w:val="28"/>
                <w:szCs w:val="28"/>
              </w:rPr>
              <w:t xml:space="preserve">с/м лента, бумага, карандаш простой. калька, ткань,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CE43C6">
              <w:rPr>
                <w:rFonts w:ascii="Times New Roman" w:hAnsi="Times New Roman" w:cs="Times New Roman"/>
                <w:sz w:val="28"/>
                <w:szCs w:val="28"/>
              </w:rPr>
              <w:t xml:space="preserve">улавки, нити швейные, швейная машина, ножницы, проволока, леска, бусины </w:t>
            </w:r>
          </w:p>
        </w:tc>
        <w:tc>
          <w:tcPr>
            <w:tcW w:w="3104" w:type="dxa"/>
          </w:tcPr>
          <w:p w:rsidR="00281AFA" w:rsidRPr="00CE43C6" w:rsidRDefault="00CE43C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и индивидуальная</w:t>
            </w:r>
          </w:p>
        </w:tc>
      </w:tr>
      <w:tr w:rsidR="00281AFA" w:rsidTr="006E6581">
        <w:tc>
          <w:tcPr>
            <w:tcW w:w="590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45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06">
              <w:rPr>
                <w:rFonts w:ascii="Times New Roman" w:hAnsi="Times New Roman" w:cs="Times New Roman"/>
                <w:b/>
                <w:sz w:val="28"/>
                <w:szCs w:val="28"/>
              </w:rPr>
              <w:t>Подбор основного костюма.</w:t>
            </w:r>
          </w:p>
        </w:tc>
        <w:tc>
          <w:tcPr>
            <w:tcW w:w="1058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элементов одежды для дополнения образа</w:t>
            </w:r>
          </w:p>
        </w:tc>
        <w:tc>
          <w:tcPr>
            <w:tcW w:w="2690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06">
              <w:rPr>
                <w:rFonts w:ascii="Times New Roman" w:hAnsi="Times New Roman" w:cs="Times New Roman"/>
                <w:sz w:val="28"/>
                <w:szCs w:val="28"/>
              </w:rPr>
              <w:t>Образцы одежды и аксессуары</w:t>
            </w:r>
          </w:p>
          <w:p w:rsidR="001A1306" w:rsidRPr="001A1306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карандаши</w:t>
            </w:r>
          </w:p>
        </w:tc>
        <w:tc>
          <w:tcPr>
            <w:tcW w:w="3104" w:type="dxa"/>
          </w:tcPr>
          <w:p w:rsidR="00281AFA" w:rsidRPr="001A1306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06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45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дополнительных элементов костюма</w:t>
            </w:r>
          </w:p>
        </w:tc>
        <w:tc>
          <w:tcPr>
            <w:tcW w:w="1058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 стрекозы и вороны. Хвосты лисицы и вороны</w:t>
            </w:r>
          </w:p>
        </w:tc>
        <w:tc>
          <w:tcPr>
            <w:tcW w:w="2690" w:type="dxa"/>
          </w:tcPr>
          <w:p w:rsidR="00281AFA" w:rsidRPr="001A1306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06">
              <w:rPr>
                <w:rFonts w:ascii="Times New Roman" w:hAnsi="Times New Roman" w:cs="Times New Roman"/>
                <w:sz w:val="28"/>
                <w:szCs w:val="28"/>
              </w:rPr>
              <w:t xml:space="preserve">Проволока, полиэтилен, клей момент, </w:t>
            </w:r>
            <w:proofErr w:type="spellStart"/>
            <w:r w:rsidRPr="001A1306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1A1306">
              <w:rPr>
                <w:rFonts w:ascii="Times New Roman" w:hAnsi="Times New Roman" w:cs="Times New Roman"/>
                <w:sz w:val="28"/>
                <w:szCs w:val="28"/>
              </w:rPr>
              <w:t>, нитки 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стые для вязания крючком, платки</w:t>
            </w:r>
            <w:r w:rsidRPr="001A1306"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мех, иглы швейные</w:t>
            </w:r>
          </w:p>
        </w:tc>
        <w:tc>
          <w:tcPr>
            <w:tcW w:w="3104" w:type="dxa"/>
          </w:tcPr>
          <w:p w:rsidR="00281AFA" w:rsidRPr="001A1306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45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Подбор и изготовление декораций</w:t>
            </w:r>
          </w:p>
        </w:tc>
        <w:tc>
          <w:tcPr>
            <w:tcW w:w="1058" w:type="dxa"/>
          </w:tcPr>
          <w:p w:rsidR="00281AFA" w:rsidRDefault="001A1306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281AFA" w:rsidRPr="00723A1E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декораций</w:t>
            </w:r>
          </w:p>
        </w:tc>
        <w:tc>
          <w:tcPr>
            <w:tcW w:w="2690" w:type="dxa"/>
          </w:tcPr>
          <w:p w:rsidR="00281AFA" w:rsidRPr="006E6581" w:rsidRDefault="006E6581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81">
              <w:rPr>
                <w:rFonts w:ascii="Times New Roman" w:hAnsi="Times New Roman" w:cs="Times New Roman"/>
                <w:sz w:val="28"/>
                <w:szCs w:val="28"/>
              </w:rPr>
              <w:t>Ткань, ватман,</w:t>
            </w:r>
            <w:r w:rsidR="001A1306" w:rsidRPr="006E6581">
              <w:rPr>
                <w:rFonts w:ascii="Times New Roman" w:hAnsi="Times New Roman" w:cs="Times New Roman"/>
                <w:sz w:val="28"/>
                <w:szCs w:val="28"/>
              </w:rPr>
              <w:t xml:space="preserve"> калька, гуашь, кисти, булавки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бумага, карандаши</w:t>
            </w:r>
          </w:p>
        </w:tc>
        <w:tc>
          <w:tcPr>
            <w:tcW w:w="3104" w:type="dxa"/>
          </w:tcPr>
          <w:p w:rsidR="00281AFA" w:rsidRPr="001A1306" w:rsidRDefault="001A1306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81AFA" w:rsidTr="006E6581">
        <w:tc>
          <w:tcPr>
            <w:tcW w:w="590" w:type="dxa"/>
          </w:tcPr>
          <w:p w:rsidR="00281AFA" w:rsidRDefault="006E6581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19-20</w:t>
            </w:r>
          </w:p>
        </w:tc>
        <w:tc>
          <w:tcPr>
            <w:tcW w:w="3145" w:type="dxa"/>
          </w:tcPr>
          <w:p w:rsidR="00281AFA" w:rsidRDefault="006E6581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Репетиция басен «Стрекоза и муравей», «Ворона и лисица»</w:t>
            </w:r>
          </w:p>
        </w:tc>
        <w:tc>
          <w:tcPr>
            <w:tcW w:w="1058" w:type="dxa"/>
          </w:tcPr>
          <w:p w:rsidR="00281AFA" w:rsidRDefault="006E6581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281AFA" w:rsidRPr="00723A1E" w:rsidRDefault="006E6581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2690" w:type="dxa"/>
          </w:tcPr>
          <w:p w:rsidR="00281AFA" w:rsidRPr="006E6581" w:rsidRDefault="006E6581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Декорации,</w:t>
            </w:r>
            <w:r w:rsidRPr="006E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E6581">
              <w:rPr>
                <w:rFonts w:ascii="Times New Roman" w:hAnsi="Times New Roman" w:cs="Times New Roman"/>
                <w:sz w:val="28"/>
                <w:szCs w:val="28"/>
              </w:rPr>
              <w:t>ирма,</w:t>
            </w:r>
          </w:p>
          <w:p w:rsidR="006E6581" w:rsidRPr="006E6581" w:rsidRDefault="006E6581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6581">
              <w:rPr>
                <w:rFonts w:ascii="Times New Roman" w:hAnsi="Times New Roman" w:cs="Times New Roman"/>
                <w:sz w:val="28"/>
                <w:szCs w:val="28"/>
              </w:rPr>
              <w:t>остюмы, ИКТ,</w:t>
            </w:r>
          </w:p>
          <w:p w:rsidR="006E6581" w:rsidRDefault="006E6581" w:rsidP="002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6581">
              <w:rPr>
                <w:rFonts w:ascii="Times New Roman" w:hAnsi="Times New Roman" w:cs="Times New Roman"/>
                <w:sz w:val="28"/>
                <w:szCs w:val="28"/>
              </w:rPr>
              <w:t xml:space="preserve">икрофоны.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6581">
              <w:rPr>
                <w:rFonts w:ascii="Times New Roman" w:hAnsi="Times New Roman" w:cs="Times New Roman"/>
                <w:sz w:val="28"/>
                <w:szCs w:val="28"/>
              </w:rPr>
              <w:t>узыкальный центр</w:t>
            </w:r>
          </w:p>
        </w:tc>
        <w:tc>
          <w:tcPr>
            <w:tcW w:w="3104" w:type="dxa"/>
          </w:tcPr>
          <w:p w:rsidR="00281AFA" w:rsidRPr="001A1306" w:rsidRDefault="006E6581" w:rsidP="002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</w:t>
            </w:r>
          </w:p>
        </w:tc>
      </w:tr>
    </w:tbl>
    <w:p w:rsidR="00281AFA" w:rsidRPr="00281AFA" w:rsidRDefault="00281AFA" w:rsidP="00281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FA" w:rsidRDefault="00281AFA"/>
    <w:sectPr w:rsidR="00281AFA" w:rsidSect="00281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8D6"/>
    <w:multiLevelType w:val="hybridMultilevel"/>
    <w:tmpl w:val="F614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FD3"/>
    <w:multiLevelType w:val="hybridMultilevel"/>
    <w:tmpl w:val="D24648BE"/>
    <w:lvl w:ilvl="0" w:tplc="27A411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52D"/>
    <w:multiLevelType w:val="hybridMultilevel"/>
    <w:tmpl w:val="2D78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2134"/>
    <w:multiLevelType w:val="hybridMultilevel"/>
    <w:tmpl w:val="0850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64294"/>
    <w:multiLevelType w:val="hybridMultilevel"/>
    <w:tmpl w:val="F140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2"/>
    <w:rsid w:val="001343DD"/>
    <w:rsid w:val="001A1306"/>
    <w:rsid w:val="00281AFA"/>
    <w:rsid w:val="00371A79"/>
    <w:rsid w:val="003D08A5"/>
    <w:rsid w:val="004D4A63"/>
    <w:rsid w:val="00536BF2"/>
    <w:rsid w:val="00631178"/>
    <w:rsid w:val="006E6581"/>
    <w:rsid w:val="00723A1E"/>
    <w:rsid w:val="00796599"/>
    <w:rsid w:val="008A0465"/>
    <w:rsid w:val="00A72511"/>
    <w:rsid w:val="00A91EE9"/>
    <w:rsid w:val="00BF08A4"/>
    <w:rsid w:val="00CE43C6"/>
    <w:rsid w:val="00E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1C78-8E74-47E6-8006-FFBCF98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Никифорова</dc:creator>
  <cp:keywords/>
  <dc:description/>
  <cp:lastModifiedBy>Оля Никифорова</cp:lastModifiedBy>
  <cp:revision>2</cp:revision>
  <dcterms:created xsi:type="dcterms:W3CDTF">2015-11-06T17:16:00Z</dcterms:created>
  <dcterms:modified xsi:type="dcterms:W3CDTF">2015-11-06T17:16:00Z</dcterms:modified>
</cp:coreProperties>
</file>