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34" w:rsidRPr="002F7201" w:rsidRDefault="00F87834" w:rsidP="002F7201">
      <w:pPr>
        <w:shd w:val="clear" w:color="auto" w:fill="FFFFFF"/>
        <w:spacing w:after="0" w:line="240" w:lineRule="auto"/>
        <w:ind w:right="150"/>
        <w:jc w:val="center"/>
        <w:rPr>
          <w:rFonts w:ascii="Times New Roman" w:eastAsia="Times New Roman" w:hAnsi="Times New Roman" w:cs="Times New Roman"/>
          <w:b/>
          <w:bCs/>
          <w:sz w:val="24"/>
          <w:szCs w:val="24"/>
        </w:rPr>
      </w:pPr>
    </w:p>
    <w:p w:rsidR="00122276" w:rsidRPr="002F7201" w:rsidRDefault="00122276" w:rsidP="002F7201">
      <w:pPr>
        <w:shd w:val="clear" w:color="auto" w:fill="FFFFFF"/>
        <w:spacing w:after="0" w:line="240" w:lineRule="auto"/>
        <w:ind w:right="150"/>
        <w:jc w:val="center"/>
        <w:rPr>
          <w:rFonts w:ascii="Times New Roman" w:eastAsia="Times New Roman" w:hAnsi="Times New Roman" w:cs="Times New Roman"/>
          <w:b/>
          <w:bCs/>
          <w:sz w:val="24"/>
          <w:szCs w:val="24"/>
        </w:rPr>
      </w:pPr>
      <w:r w:rsidRPr="002F7201">
        <w:rPr>
          <w:rFonts w:ascii="Times New Roman" w:eastAsia="Times New Roman" w:hAnsi="Times New Roman" w:cs="Times New Roman"/>
          <w:b/>
          <w:bCs/>
          <w:sz w:val="24"/>
          <w:szCs w:val="24"/>
        </w:rPr>
        <w:t>ПЕДАГОГИЧЕСКИЙ СОВЕТ</w:t>
      </w:r>
    </w:p>
    <w:p w:rsidR="00122276" w:rsidRPr="002F7201" w:rsidRDefault="00122276" w:rsidP="002F7201">
      <w:pPr>
        <w:shd w:val="clear" w:color="auto" w:fill="FFFFFF"/>
        <w:spacing w:after="0" w:line="240" w:lineRule="auto"/>
        <w:ind w:left="150" w:right="150"/>
        <w:jc w:val="center"/>
        <w:rPr>
          <w:rFonts w:ascii="Times New Roman" w:eastAsia="Times New Roman" w:hAnsi="Times New Roman" w:cs="Times New Roman"/>
          <w:b/>
          <w:bCs/>
          <w:sz w:val="24"/>
          <w:szCs w:val="24"/>
        </w:rPr>
      </w:pPr>
      <w:r w:rsidRPr="002F7201">
        <w:rPr>
          <w:rFonts w:ascii="Times New Roman" w:eastAsia="Times New Roman" w:hAnsi="Times New Roman" w:cs="Times New Roman"/>
          <w:b/>
          <w:bCs/>
          <w:sz w:val="24"/>
          <w:szCs w:val="24"/>
        </w:rPr>
        <w:t>«РАЗВИТИЕ СОЦИАЛЬНОГО ПАРТНЁРСТВА  - ВАЖНЫЙ ФАКТОР ФОРМИРОВАНИЯ ВОСПИТАТЕЛЬНОЙ СРЕДЫ»</w:t>
      </w:r>
    </w:p>
    <w:p w:rsidR="00F87834" w:rsidRPr="002F7201" w:rsidRDefault="00F87834" w:rsidP="002F7201">
      <w:pPr>
        <w:shd w:val="clear" w:color="auto" w:fill="FFFFFF"/>
        <w:spacing w:after="0" w:line="240" w:lineRule="auto"/>
        <w:ind w:left="150" w:right="150"/>
        <w:jc w:val="both"/>
        <w:rPr>
          <w:rFonts w:ascii="Times New Roman" w:eastAsia="Times New Roman" w:hAnsi="Times New Roman" w:cs="Times New Roman"/>
          <w:bCs/>
          <w:sz w:val="24"/>
          <w:szCs w:val="24"/>
        </w:rPr>
      </w:pPr>
    </w:p>
    <w:p w:rsidR="00122276" w:rsidRPr="002F7201" w:rsidRDefault="00F87834" w:rsidP="002F7201">
      <w:pPr>
        <w:shd w:val="clear" w:color="auto" w:fill="FFFFFF"/>
        <w:spacing w:after="0" w:line="240" w:lineRule="auto"/>
        <w:ind w:left="150" w:right="150"/>
        <w:jc w:val="both"/>
        <w:rPr>
          <w:rFonts w:ascii="Times New Roman" w:eastAsia="Times New Roman" w:hAnsi="Times New Roman" w:cs="Times New Roman"/>
          <w:sz w:val="24"/>
          <w:szCs w:val="24"/>
        </w:rPr>
      </w:pPr>
      <w:r w:rsidRPr="002F7201">
        <w:rPr>
          <w:rFonts w:ascii="Times New Roman" w:eastAsia="Times New Roman" w:hAnsi="Times New Roman" w:cs="Times New Roman"/>
          <w:bCs/>
          <w:sz w:val="24"/>
          <w:szCs w:val="24"/>
        </w:rPr>
        <w:t>21.10.2015г.                                                                                заместитель директора по ВР</w:t>
      </w:r>
    </w:p>
    <w:p w:rsidR="00F87834" w:rsidRDefault="00F87834" w:rsidP="002F7201">
      <w:pPr>
        <w:shd w:val="clear" w:color="auto" w:fill="FFFFFF"/>
        <w:tabs>
          <w:tab w:val="center" w:pos="4677"/>
          <w:tab w:val="left" w:pos="5415"/>
        </w:tabs>
        <w:spacing w:after="0" w:line="240" w:lineRule="auto"/>
        <w:ind w:left="150" w:right="150"/>
        <w:jc w:val="right"/>
        <w:rPr>
          <w:rFonts w:ascii="Times New Roman" w:eastAsia="Times New Roman" w:hAnsi="Times New Roman" w:cs="Times New Roman"/>
          <w:bCs/>
          <w:sz w:val="24"/>
          <w:szCs w:val="24"/>
        </w:rPr>
      </w:pPr>
      <w:proofErr w:type="spellStart"/>
      <w:r w:rsidRPr="002F7201">
        <w:rPr>
          <w:rFonts w:ascii="Times New Roman" w:eastAsia="Times New Roman" w:hAnsi="Times New Roman" w:cs="Times New Roman"/>
          <w:bCs/>
          <w:sz w:val="24"/>
          <w:szCs w:val="24"/>
        </w:rPr>
        <w:t>Осович</w:t>
      </w:r>
      <w:proofErr w:type="spellEnd"/>
      <w:r w:rsidRPr="002F7201">
        <w:rPr>
          <w:rFonts w:ascii="Times New Roman" w:eastAsia="Times New Roman" w:hAnsi="Times New Roman" w:cs="Times New Roman"/>
          <w:bCs/>
          <w:sz w:val="24"/>
          <w:szCs w:val="24"/>
        </w:rPr>
        <w:t xml:space="preserve"> О.А.</w:t>
      </w:r>
    </w:p>
    <w:p w:rsidR="002F7201" w:rsidRPr="002F7201" w:rsidRDefault="002F7201" w:rsidP="002F7201">
      <w:pPr>
        <w:shd w:val="clear" w:color="auto" w:fill="FFFFFF"/>
        <w:tabs>
          <w:tab w:val="center" w:pos="4677"/>
          <w:tab w:val="left" w:pos="5415"/>
        </w:tabs>
        <w:spacing w:after="0" w:line="240" w:lineRule="auto"/>
        <w:ind w:left="150" w:right="150"/>
        <w:jc w:val="right"/>
        <w:rPr>
          <w:rFonts w:ascii="Times New Roman" w:eastAsia="Times New Roman" w:hAnsi="Times New Roman" w:cs="Times New Roman"/>
          <w:sz w:val="24"/>
          <w:szCs w:val="24"/>
        </w:rPr>
      </w:pPr>
    </w:p>
    <w:p w:rsidR="00755C9D" w:rsidRPr="002F7201" w:rsidRDefault="00755C9D" w:rsidP="002F7201">
      <w:pPr>
        <w:pStyle w:val="a3"/>
        <w:spacing w:before="0" w:beforeAutospacing="0" w:after="0" w:afterAutospacing="0"/>
        <w:ind w:firstLine="708"/>
        <w:jc w:val="both"/>
      </w:pPr>
      <w:r w:rsidRPr="002F7201">
        <w:t>Социальное партнерство в образовании – это совместная коллективная деятельность различных социальных групп, которая приводит к позитивным эффектам.</w:t>
      </w:r>
      <w:r w:rsidR="0007204D" w:rsidRPr="002F7201">
        <w:t xml:space="preserve"> </w:t>
      </w:r>
      <w:r w:rsidR="00122276" w:rsidRPr="002F7201">
        <w:t xml:space="preserve">На  дополнительное образование </w:t>
      </w:r>
      <w:r w:rsidRPr="002F7201">
        <w:t xml:space="preserve"> возлагаются очень ответственные социальные задачи - воспитывать и готовить к жизни то поколение людей, труд и талант, инициатива и творчество которых будут определять социально-экономический, научно-технический и нравственный прогресс российского общества нового столетия.</w:t>
      </w:r>
      <w:r w:rsidR="002F7201" w:rsidRPr="002F7201">
        <w:t xml:space="preserve"> </w:t>
      </w:r>
      <w:r w:rsidRPr="002F7201">
        <w:t>В настоящее время Россия переживает один из непростых исторических периодов. И самая большая опасность не в развале экономики, не в смене политической системы, а в разрушении личности.</w:t>
      </w:r>
      <w:r w:rsidR="002F7201" w:rsidRPr="002F7201">
        <w:t xml:space="preserve"> </w:t>
      </w:r>
      <w:r w:rsidRPr="002F7201">
        <w:t>Ныне материальные ценности доминируют над духовными, поэтому у детей искажены представления о доброте, милосердии, справедливости, гражданственности и патриотизме. Детей отличает эмоциональная, волевая и духовная незрелость.</w:t>
      </w:r>
      <w:r w:rsidR="002F7201" w:rsidRPr="002F7201">
        <w:t xml:space="preserve"> </w:t>
      </w:r>
      <w:r w:rsidRPr="002F7201">
        <w:t>Решение проблемы воспитания и развития ребенка в современном мире одна из актуальных на сегодняшний д</w:t>
      </w:r>
      <w:r w:rsidR="00122276" w:rsidRPr="002F7201">
        <w:t xml:space="preserve">ень. Основная задача дополнительного </w:t>
      </w:r>
      <w:r w:rsidRPr="002F7201">
        <w:t xml:space="preserve"> образования - воспитать ребенка здорового, уверенного в себе, счастливого, умного, доброго и успешного.</w:t>
      </w:r>
      <w:r w:rsidR="002F7201" w:rsidRPr="002F7201">
        <w:t xml:space="preserve"> </w:t>
      </w:r>
      <w:r w:rsidRPr="002F7201">
        <w:t>И одним из ведущих условий достижения поставленной задачи явля</w:t>
      </w:r>
      <w:r w:rsidR="00122276" w:rsidRPr="002F7201">
        <w:t xml:space="preserve">ется развитие взаимодействия </w:t>
      </w:r>
      <w:proofErr w:type="gramStart"/>
      <w:r w:rsidR="00122276" w:rsidRPr="002F7201">
        <w:t>ДО</w:t>
      </w:r>
      <w:proofErr w:type="gramEnd"/>
      <w:r w:rsidRPr="002F7201">
        <w:t xml:space="preserve"> с другими социальными пар</w:t>
      </w:r>
      <w:r w:rsidR="00122276" w:rsidRPr="002F7201">
        <w:t>тнерами. ДДТ «Новое поколение»</w:t>
      </w:r>
      <w:r w:rsidRPr="002F7201">
        <w:t xml:space="preserve"> - это социально-педагогическая система, взаимодействующая с немалым числом организаций, предприятий, учреждений. </w:t>
      </w:r>
    </w:p>
    <w:p w:rsidR="00755C9D" w:rsidRPr="002F7201" w:rsidRDefault="00122276" w:rsidP="002F7201">
      <w:pPr>
        <w:pStyle w:val="a3"/>
        <w:spacing w:before="0" w:beforeAutospacing="0" w:after="0" w:afterAutospacing="0"/>
        <w:jc w:val="both"/>
        <w:rPr>
          <w:b/>
          <w:i/>
        </w:rPr>
      </w:pPr>
      <w:r w:rsidRPr="002F7201">
        <w:rPr>
          <w:b/>
          <w:i/>
        </w:rPr>
        <w:t>С</w:t>
      </w:r>
      <w:r w:rsidR="00852DEB" w:rsidRPr="002F7201">
        <w:rPr>
          <w:b/>
          <w:i/>
        </w:rPr>
        <w:t xml:space="preserve">ложилась </w:t>
      </w:r>
      <w:r w:rsidR="00755C9D" w:rsidRPr="002F7201">
        <w:rPr>
          <w:b/>
          <w:i/>
        </w:rPr>
        <w:t xml:space="preserve"> система организации взаимодействия с социумом:</w:t>
      </w:r>
    </w:p>
    <w:p w:rsidR="00755C9D" w:rsidRPr="002F7201" w:rsidRDefault="00755C9D" w:rsidP="002F7201">
      <w:pPr>
        <w:pStyle w:val="a3"/>
        <w:spacing w:before="0" w:beforeAutospacing="0" w:after="0" w:afterAutospacing="0"/>
        <w:jc w:val="both"/>
      </w:pPr>
      <w:r w:rsidRPr="002F7201">
        <w:t>- Заключение договора о совместной работе</w:t>
      </w:r>
    </w:p>
    <w:p w:rsidR="00755C9D" w:rsidRPr="002F7201" w:rsidRDefault="00755C9D" w:rsidP="002F7201">
      <w:pPr>
        <w:pStyle w:val="a3"/>
        <w:spacing w:before="0" w:beforeAutospacing="0" w:after="0" w:afterAutospacing="0"/>
        <w:jc w:val="both"/>
      </w:pPr>
      <w:r w:rsidRPr="002F7201">
        <w:t>- Составление плана совместной работы</w:t>
      </w:r>
    </w:p>
    <w:p w:rsidR="00852DEB" w:rsidRPr="002F7201" w:rsidRDefault="00122276" w:rsidP="002F7201">
      <w:pPr>
        <w:pStyle w:val="a3"/>
        <w:spacing w:before="0" w:beforeAutospacing="0" w:after="0" w:afterAutospacing="0"/>
        <w:jc w:val="both"/>
      </w:pPr>
      <w:r w:rsidRPr="002F7201">
        <w:t xml:space="preserve">- Совместные педагогические советы </w:t>
      </w:r>
    </w:p>
    <w:p w:rsidR="00852DEB" w:rsidRPr="002F7201" w:rsidRDefault="00122276" w:rsidP="002F7201">
      <w:pPr>
        <w:pStyle w:val="a3"/>
        <w:spacing w:before="0" w:beforeAutospacing="0" w:after="0" w:afterAutospacing="0"/>
        <w:jc w:val="both"/>
      </w:pPr>
      <w:r w:rsidRPr="002F7201">
        <w:t>-Приглашение на отчетные концерты</w:t>
      </w:r>
    </w:p>
    <w:p w:rsidR="00852DEB" w:rsidRPr="002F7201" w:rsidRDefault="00122276" w:rsidP="002F7201">
      <w:pPr>
        <w:pStyle w:val="a3"/>
        <w:spacing w:before="0" w:beforeAutospacing="0" w:after="0" w:afterAutospacing="0"/>
        <w:jc w:val="both"/>
      </w:pPr>
      <w:r w:rsidRPr="002F7201">
        <w:t>-Приглашение на мероприятия ДДТ</w:t>
      </w:r>
    </w:p>
    <w:p w:rsidR="00852DEB" w:rsidRPr="002F7201" w:rsidRDefault="00755C9D" w:rsidP="002F7201">
      <w:pPr>
        <w:pStyle w:val="a3"/>
        <w:spacing w:before="0" w:beforeAutospacing="0" w:after="0" w:afterAutospacing="0"/>
        <w:jc w:val="both"/>
      </w:pPr>
      <w:r w:rsidRPr="002F7201">
        <w:rPr>
          <w:b/>
          <w:i/>
        </w:rPr>
        <w:t>Основными принципами сотрудничества являются:</w:t>
      </w:r>
    </w:p>
    <w:p w:rsidR="00852DEB" w:rsidRPr="002F7201" w:rsidRDefault="00755C9D" w:rsidP="002F7201">
      <w:pPr>
        <w:pStyle w:val="a3"/>
        <w:spacing w:before="0" w:beforeAutospacing="0" w:after="0" w:afterAutospacing="0"/>
        <w:jc w:val="both"/>
      </w:pPr>
      <w:r w:rsidRPr="002F7201">
        <w:t>Установление интересов каждого из партнера;</w:t>
      </w:r>
    </w:p>
    <w:p w:rsidR="00852DEB" w:rsidRPr="002F7201" w:rsidRDefault="00755C9D" w:rsidP="002F7201">
      <w:pPr>
        <w:pStyle w:val="a3"/>
        <w:spacing w:before="0" w:beforeAutospacing="0" w:after="0" w:afterAutospacing="0"/>
        <w:jc w:val="both"/>
      </w:pPr>
      <w:r w:rsidRPr="002F7201">
        <w:t>Совместное формирование целей и задач деятельности;</w:t>
      </w:r>
    </w:p>
    <w:p w:rsidR="00852DEB" w:rsidRPr="002F7201" w:rsidRDefault="00755C9D" w:rsidP="002F7201">
      <w:pPr>
        <w:pStyle w:val="a3"/>
        <w:spacing w:before="0" w:beforeAutospacing="0" w:after="0" w:afterAutospacing="0"/>
        <w:jc w:val="both"/>
      </w:pPr>
      <w:r w:rsidRPr="002F7201">
        <w:t>Осознание своей роли, статуса в обществе, оценка своих возможностей по решению проблем;</w:t>
      </w:r>
    </w:p>
    <w:p w:rsidR="00852DEB" w:rsidRPr="002F7201" w:rsidRDefault="00755C9D" w:rsidP="002F7201">
      <w:pPr>
        <w:pStyle w:val="a3"/>
        <w:spacing w:before="0" w:beforeAutospacing="0" w:after="0" w:afterAutospacing="0"/>
        <w:jc w:val="both"/>
      </w:pPr>
      <w:r w:rsidRPr="002F7201">
        <w:t>Выработка четких правил действий в процессе сотрудничества.</w:t>
      </w:r>
    </w:p>
    <w:p w:rsidR="00852DEB" w:rsidRPr="002F7201" w:rsidRDefault="00755C9D" w:rsidP="002F7201">
      <w:pPr>
        <w:pStyle w:val="a3"/>
        <w:spacing w:before="0" w:beforeAutospacing="0" w:after="0" w:afterAutospacing="0"/>
        <w:jc w:val="both"/>
        <w:rPr>
          <w:b/>
          <w:i/>
        </w:rPr>
      </w:pPr>
      <w:r w:rsidRPr="002F7201">
        <w:rPr>
          <w:b/>
          <w:i/>
        </w:rPr>
        <w:t>Условиями</w:t>
      </w:r>
      <w:r w:rsidR="00122276" w:rsidRPr="002F7201">
        <w:rPr>
          <w:b/>
          <w:i/>
        </w:rPr>
        <w:t xml:space="preserve"> эффективного взаимодействия </w:t>
      </w:r>
      <w:proofErr w:type="gramStart"/>
      <w:r w:rsidR="00122276" w:rsidRPr="002F7201">
        <w:rPr>
          <w:b/>
          <w:i/>
        </w:rPr>
        <w:t>ДО</w:t>
      </w:r>
      <w:proofErr w:type="gramEnd"/>
      <w:r w:rsidRPr="002F7201">
        <w:rPr>
          <w:b/>
          <w:i/>
        </w:rPr>
        <w:t xml:space="preserve"> с социальными партнерами выступают:</w:t>
      </w:r>
    </w:p>
    <w:p w:rsidR="00852DEB" w:rsidRPr="002F7201" w:rsidRDefault="00122276" w:rsidP="002F7201">
      <w:pPr>
        <w:pStyle w:val="a3"/>
        <w:spacing w:before="0" w:beforeAutospacing="0" w:after="0" w:afterAutospacing="0"/>
        <w:jc w:val="both"/>
      </w:pPr>
      <w:r w:rsidRPr="002F7201">
        <w:t xml:space="preserve">- Открытость </w:t>
      </w:r>
      <w:proofErr w:type="gramStart"/>
      <w:r w:rsidRPr="002F7201">
        <w:t>ДО</w:t>
      </w:r>
      <w:proofErr w:type="gramEnd"/>
      <w:r w:rsidR="00755C9D" w:rsidRPr="002F7201">
        <w:t>;</w:t>
      </w:r>
    </w:p>
    <w:p w:rsidR="00852DEB" w:rsidRPr="002F7201" w:rsidRDefault="00755C9D" w:rsidP="002F7201">
      <w:pPr>
        <w:pStyle w:val="a3"/>
        <w:spacing w:before="0" w:beforeAutospacing="0" w:after="0" w:afterAutospacing="0"/>
        <w:jc w:val="both"/>
      </w:pPr>
      <w:r w:rsidRPr="002F7201">
        <w:t>- Установление доверительных и деловых контактов;</w:t>
      </w:r>
    </w:p>
    <w:p w:rsidR="00852DEB" w:rsidRPr="002F7201" w:rsidRDefault="00755C9D" w:rsidP="002F7201">
      <w:pPr>
        <w:pStyle w:val="a3"/>
        <w:spacing w:before="0" w:beforeAutospacing="0" w:after="0" w:afterAutospacing="0"/>
        <w:jc w:val="both"/>
      </w:pPr>
      <w:r w:rsidRPr="002F7201">
        <w:t>- Использование образовательного и творческого потенциала социума;</w:t>
      </w:r>
    </w:p>
    <w:p w:rsidR="00852DEB" w:rsidRPr="002F7201" w:rsidRDefault="00755C9D" w:rsidP="002F7201">
      <w:pPr>
        <w:pStyle w:val="a3"/>
        <w:spacing w:before="0" w:beforeAutospacing="0" w:after="0" w:afterAutospacing="0"/>
        <w:jc w:val="both"/>
      </w:pPr>
      <w:r w:rsidRPr="002F7201">
        <w:t>- Использование активных форм и методов общения.</w:t>
      </w:r>
    </w:p>
    <w:p w:rsidR="00852DEB" w:rsidRPr="002F7201" w:rsidRDefault="00755C9D" w:rsidP="002F7201">
      <w:pPr>
        <w:pStyle w:val="a3"/>
        <w:spacing w:before="0" w:beforeAutospacing="0" w:after="0" w:afterAutospacing="0"/>
        <w:jc w:val="both"/>
      </w:pPr>
      <w:r w:rsidRPr="002F7201">
        <w:t>Процесс взаимодействия с социальными партнёрами способствует росту профессиона</w:t>
      </w:r>
      <w:r w:rsidR="00122276" w:rsidRPr="002F7201">
        <w:t xml:space="preserve">льного мастерства педагогов, </w:t>
      </w:r>
      <w:r w:rsidRPr="002F7201">
        <w:t>поднимает статус учреждения, указывает на особую роль его социальных связей в развитии каждой личности и тех взрослых, которые вход</w:t>
      </w:r>
      <w:r w:rsidR="00122276" w:rsidRPr="002F7201">
        <w:t>ят в ближайшее окружение наших детей</w:t>
      </w:r>
      <w:r w:rsidRPr="002F7201">
        <w:t>. Что в конечном итог</w:t>
      </w:r>
      <w:r w:rsidR="00122276" w:rsidRPr="002F7201">
        <w:t>е ведет к повышению уровня воспитательного процесса.</w:t>
      </w:r>
    </w:p>
    <w:p w:rsidR="00852DEB" w:rsidRPr="002F7201" w:rsidRDefault="00755C9D" w:rsidP="002F7201">
      <w:pPr>
        <w:pStyle w:val="a3"/>
        <w:spacing w:before="0" w:beforeAutospacing="0" w:after="0" w:afterAutospacing="0"/>
        <w:jc w:val="both"/>
      </w:pPr>
      <w:r w:rsidRPr="002F7201">
        <w:t>Грамотно организованное и продум</w:t>
      </w:r>
      <w:r w:rsidR="00122276" w:rsidRPr="002F7201">
        <w:t>анное взаимодействие  ДДТ</w:t>
      </w:r>
      <w:r w:rsidRPr="002F7201">
        <w:t xml:space="preserve"> с социальными партнерами приводит к положительным результатам. Создаются условия:</w:t>
      </w:r>
    </w:p>
    <w:p w:rsidR="00852DEB" w:rsidRPr="002F7201" w:rsidRDefault="00755C9D" w:rsidP="002F7201">
      <w:pPr>
        <w:pStyle w:val="a3"/>
        <w:spacing w:before="0" w:beforeAutospacing="0" w:after="0" w:afterAutospacing="0"/>
        <w:ind w:firstLine="708"/>
        <w:jc w:val="both"/>
      </w:pPr>
      <w:r w:rsidRPr="002F7201">
        <w:t>- для расширения кругозора</w:t>
      </w:r>
      <w:r w:rsidR="00122276" w:rsidRPr="002F7201">
        <w:t xml:space="preserve"> детей;</w:t>
      </w:r>
    </w:p>
    <w:p w:rsidR="00852DEB" w:rsidRPr="002F7201" w:rsidRDefault="00755C9D" w:rsidP="002F7201">
      <w:pPr>
        <w:pStyle w:val="a3"/>
        <w:spacing w:before="0" w:beforeAutospacing="0" w:after="0" w:afterAutospacing="0"/>
        <w:ind w:firstLine="708"/>
        <w:jc w:val="both"/>
      </w:pPr>
      <w:r w:rsidRPr="002F7201">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852DEB" w:rsidRPr="002F7201" w:rsidRDefault="00755C9D" w:rsidP="002F7201">
      <w:pPr>
        <w:pStyle w:val="a3"/>
        <w:spacing w:before="0" w:beforeAutospacing="0" w:after="0" w:afterAutospacing="0"/>
        <w:ind w:firstLine="708"/>
        <w:jc w:val="both"/>
      </w:pPr>
      <w:r w:rsidRPr="002F7201">
        <w:t>- воспитания уважения к труду взрослых;</w:t>
      </w:r>
    </w:p>
    <w:p w:rsidR="00DA3AEE" w:rsidRPr="002F7201" w:rsidRDefault="00755C9D" w:rsidP="002F7201">
      <w:pPr>
        <w:pStyle w:val="a3"/>
        <w:spacing w:before="0" w:beforeAutospacing="0" w:after="0" w:afterAutospacing="0"/>
        <w:ind w:firstLine="708"/>
        <w:jc w:val="both"/>
      </w:pPr>
      <w:r w:rsidRPr="002F7201">
        <w:lastRenderedPageBreak/>
        <w:t>- привлечения дополнительных и</w:t>
      </w:r>
      <w:r w:rsidR="00AF2386" w:rsidRPr="002F7201">
        <w:t xml:space="preserve">нвестиций в финансовую базу </w:t>
      </w:r>
      <w:proofErr w:type="gramStart"/>
      <w:r w:rsidR="00AF2386" w:rsidRPr="002F7201">
        <w:t>ДО</w:t>
      </w:r>
      <w:proofErr w:type="gramEnd"/>
      <w:r w:rsidR="00AF2386" w:rsidRPr="002F7201">
        <w:t>.</w:t>
      </w:r>
    </w:p>
    <w:p w:rsidR="00D21BE2" w:rsidRPr="002F7201" w:rsidRDefault="00D21BE2" w:rsidP="002F7201">
      <w:pPr>
        <w:spacing w:after="0" w:line="240" w:lineRule="auto"/>
        <w:jc w:val="both"/>
        <w:rPr>
          <w:rFonts w:ascii="Times New Roman" w:hAnsi="Times New Roman" w:cs="Times New Roman"/>
          <w:b/>
          <w:sz w:val="24"/>
          <w:szCs w:val="24"/>
        </w:rPr>
      </w:pPr>
      <w:r w:rsidRPr="002F7201">
        <w:rPr>
          <w:rFonts w:ascii="Times New Roman" w:hAnsi="Times New Roman" w:cs="Times New Roman"/>
          <w:b/>
          <w:sz w:val="24"/>
          <w:szCs w:val="24"/>
        </w:rPr>
        <w:t xml:space="preserve">Сотрудничество с </w:t>
      </w:r>
      <w:r w:rsidR="00AF2386" w:rsidRPr="002F7201">
        <w:rPr>
          <w:rFonts w:ascii="Times New Roman" w:hAnsi="Times New Roman" w:cs="Times New Roman"/>
          <w:b/>
          <w:sz w:val="24"/>
          <w:szCs w:val="24"/>
        </w:rPr>
        <w:t xml:space="preserve">образовательными </w:t>
      </w:r>
      <w:r w:rsidRPr="002F7201">
        <w:rPr>
          <w:rFonts w:ascii="Times New Roman" w:hAnsi="Times New Roman" w:cs="Times New Roman"/>
          <w:b/>
          <w:sz w:val="24"/>
          <w:szCs w:val="24"/>
        </w:rPr>
        <w:t>учреж</w:t>
      </w:r>
      <w:r w:rsidR="00AF2386" w:rsidRPr="002F7201">
        <w:rPr>
          <w:rFonts w:ascii="Times New Roman" w:hAnsi="Times New Roman" w:cs="Times New Roman"/>
          <w:b/>
          <w:sz w:val="24"/>
          <w:szCs w:val="24"/>
        </w:rPr>
        <w:t>дениями.</w:t>
      </w:r>
    </w:p>
    <w:p w:rsidR="00D21BE2" w:rsidRPr="002F7201" w:rsidRDefault="00AF2386" w:rsidP="002F7201">
      <w:pPr>
        <w:pStyle w:val="a4"/>
        <w:spacing w:after="0" w:line="240" w:lineRule="auto"/>
        <w:ind w:left="142" w:firstLine="566"/>
        <w:jc w:val="both"/>
        <w:rPr>
          <w:rFonts w:ascii="Times New Roman" w:hAnsi="Times New Roman" w:cs="Times New Roman"/>
          <w:sz w:val="24"/>
          <w:szCs w:val="24"/>
        </w:rPr>
      </w:pPr>
      <w:r w:rsidRPr="002F7201">
        <w:rPr>
          <w:rFonts w:ascii="Times New Roman" w:hAnsi="Times New Roman" w:cs="Times New Roman"/>
          <w:sz w:val="24"/>
          <w:szCs w:val="24"/>
        </w:rPr>
        <w:t xml:space="preserve">Залог успешности воспитания детей </w:t>
      </w:r>
      <w:r w:rsidR="00D21BE2" w:rsidRPr="002F7201">
        <w:rPr>
          <w:rFonts w:ascii="Times New Roman" w:hAnsi="Times New Roman" w:cs="Times New Roman"/>
          <w:sz w:val="24"/>
          <w:szCs w:val="24"/>
        </w:rPr>
        <w:t xml:space="preserve"> – это </w:t>
      </w:r>
      <w:r w:rsidRPr="002F7201">
        <w:rPr>
          <w:rFonts w:ascii="Times New Roman" w:hAnsi="Times New Roman" w:cs="Times New Roman"/>
          <w:sz w:val="24"/>
          <w:szCs w:val="24"/>
        </w:rPr>
        <w:t>тесное сотрудничество с нашими образовательными учреждениями МКОУ «Приобская СОШ», МКОУ «Приобская НОШ».  В рамках совместного плана по ФГОС появилась система работы и уже отлаженные формы проведения мероприятий. В процессе разработки плана учли приоритетные направления: духовно-нравственное, спортивно-оздоровительное, туристско-краеведческое, работа с семьей: игра «права и обязанности», интеллектуальная игра «Что? Где? Когда?», игра «Зарница», мероприятия, посвященные Дню побед</w:t>
      </w:r>
      <w:r w:rsidR="00DA3AEE" w:rsidRPr="002F7201">
        <w:rPr>
          <w:rFonts w:ascii="Times New Roman" w:hAnsi="Times New Roman" w:cs="Times New Roman"/>
          <w:sz w:val="24"/>
          <w:szCs w:val="24"/>
        </w:rPr>
        <w:t>ы, первенство на лучшее знание правил дорожного движения.</w:t>
      </w:r>
      <w:r w:rsidR="00676E6D" w:rsidRPr="002F7201">
        <w:rPr>
          <w:rFonts w:ascii="Times New Roman" w:hAnsi="Times New Roman" w:cs="Times New Roman"/>
          <w:sz w:val="24"/>
          <w:szCs w:val="24"/>
        </w:rPr>
        <w:t xml:space="preserve"> Педа</w:t>
      </w:r>
      <w:r w:rsidR="00852DEB" w:rsidRPr="002F7201">
        <w:rPr>
          <w:rFonts w:ascii="Times New Roman" w:hAnsi="Times New Roman" w:cs="Times New Roman"/>
          <w:sz w:val="24"/>
          <w:szCs w:val="24"/>
        </w:rPr>
        <w:t>гоги и директора наших школ уча</w:t>
      </w:r>
      <w:r w:rsidR="00676E6D" w:rsidRPr="002F7201">
        <w:rPr>
          <w:rFonts w:ascii="Times New Roman" w:hAnsi="Times New Roman" w:cs="Times New Roman"/>
          <w:sz w:val="24"/>
          <w:szCs w:val="24"/>
        </w:rPr>
        <w:t>с</w:t>
      </w:r>
      <w:r w:rsidR="00852DEB" w:rsidRPr="002F7201">
        <w:rPr>
          <w:rFonts w:ascii="Times New Roman" w:hAnsi="Times New Roman" w:cs="Times New Roman"/>
          <w:sz w:val="24"/>
          <w:szCs w:val="24"/>
        </w:rPr>
        <w:t>т</w:t>
      </w:r>
      <w:r w:rsidR="00676E6D" w:rsidRPr="002F7201">
        <w:rPr>
          <w:rFonts w:ascii="Times New Roman" w:hAnsi="Times New Roman" w:cs="Times New Roman"/>
          <w:sz w:val="24"/>
          <w:szCs w:val="24"/>
        </w:rPr>
        <w:t>вуют в работе педагогических советов</w:t>
      </w:r>
      <w:proofErr w:type="gramStart"/>
      <w:r w:rsidR="00676E6D" w:rsidRPr="002F7201">
        <w:rPr>
          <w:rFonts w:ascii="Times New Roman" w:hAnsi="Times New Roman" w:cs="Times New Roman"/>
          <w:sz w:val="24"/>
          <w:szCs w:val="24"/>
        </w:rPr>
        <w:t>,р</w:t>
      </w:r>
      <w:proofErr w:type="gramEnd"/>
      <w:r w:rsidR="00676E6D" w:rsidRPr="002F7201">
        <w:rPr>
          <w:rFonts w:ascii="Times New Roman" w:hAnsi="Times New Roman" w:cs="Times New Roman"/>
          <w:sz w:val="24"/>
          <w:szCs w:val="24"/>
        </w:rPr>
        <w:t>айонных мероприятий.</w:t>
      </w:r>
    </w:p>
    <w:p w:rsidR="00AF2386" w:rsidRPr="002F7201" w:rsidRDefault="00AF2386" w:rsidP="002F7201">
      <w:pPr>
        <w:spacing w:after="0" w:line="240" w:lineRule="auto"/>
        <w:jc w:val="both"/>
        <w:rPr>
          <w:rFonts w:ascii="Times New Roman" w:hAnsi="Times New Roman" w:cs="Times New Roman"/>
          <w:b/>
          <w:sz w:val="24"/>
          <w:szCs w:val="24"/>
        </w:rPr>
      </w:pPr>
      <w:r w:rsidRPr="002F7201">
        <w:rPr>
          <w:rFonts w:ascii="Times New Roman" w:hAnsi="Times New Roman" w:cs="Times New Roman"/>
          <w:b/>
          <w:sz w:val="24"/>
          <w:szCs w:val="24"/>
        </w:rPr>
        <w:t>Сотрудничество с учреждениями дошкольного образования.</w:t>
      </w:r>
    </w:p>
    <w:p w:rsidR="00AF2386" w:rsidRPr="002F7201" w:rsidRDefault="00AF2386" w:rsidP="002F7201">
      <w:pPr>
        <w:spacing w:after="0" w:line="240" w:lineRule="auto"/>
        <w:ind w:firstLine="708"/>
        <w:jc w:val="both"/>
        <w:rPr>
          <w:rFonts w:ascii="Times New Roman" w:hAnsi="Times New Roman" w:cs="Times New Roman"/>
          <w:sz w:val="24"/>
          <w:szCs w:val="24"/>
        </w:rPr>
      </w:pPr>
      <w:r w:rsidRPr="002F7201">
        <w:rPr>
          <w:rFonts w:ascii="Times New Roman" w:hAnsi="Times New Roman" w:cs="Times New Roman"/>
          <w:sz w:val="24"/>
          <w:szCs w:val="24"/>
        </w:rPr>
        <w:t>Мы очень рады нашим партнерам - учреждениям дошкольного образования. Сегодня это встречи и обсуждение совместных планов на уровне</w:t>
      </w:r>
      <w:r w:rsidR="00032B8F" w:rsidRPr="002F7201">
        <w:rPr>
          <w:rFonts w:ascii="Times New Roman" w:hAnsi="Times New Roman" w:cs="Times New Roman"/>
          <w:sz w:val="24"/>
          <w:szCs w:val="24"/>
        </w:rPr>
        <w:t xml:space="preserve"> администрации, мастер-классы на кустовых методических объединениях, проведение акций по профилактике дорожных происшествий, игровые программы, разучивание </w:t>
      </w:r>
      <w:proofErr w:type="spellStart"/>
      <w:r w:rsidR="00032B8F" w:rsidRPr="002F7201">
        <w:rPr>
          <w:rFonts w:ascii="Times New Roman" w:hAnsi="Times New Roman" w:cs="Times New Roman"/>
          <w:sz w:val="24"/>
          <w:szCs w:val="24"/>
        </w:rPr>
        <w:t>флеш-мобов</w:t>
      </w:r>
      <w:proofErr w:type="spellEnd"/>
      <w:r w:rsidR="00032B8F" w:rsidRPr="002F7201">
        <w:rPr>
          <w:rFonts w:ascii="Times New Roman" w:hAnsi="Times New Roman" w:cs="Times New Roman"/>
          <w:sz w:val="24"/>
          <w:szCs w:val="24"/>
        </w:rPr>
        <w:t>, постановка мини-спектаклей, помощь в уборке при</w:t>
      </w:r>
      <w:r w:rsidR="0007204D" w:rsidRPr="002F7201">
        <w:rPr>
          <w:rFonts w:ascii="Times New Roman" w:hAnsi="Times New Roman" w:cs="Times New Roman"/>
          <w:sz w:val="24"/>
          <w:szCs w:val="24"/>
        </w:rPr>
        <w:t xml:space="preserve"> д</w:t>
      </w:r>
      <w:r w:rsidR="00032B8F" w:rsidRPr="002F7201">
        <w:rPr>
          <w:rFonts w:ascii="Times New Roman" w:hAnsi="Times New Roman" w:cs="Times New Roman"/>
          <w:sz w:val="24"/>
          <w:szCs w:val="24"/>
        </w:rPr>
        <w:t>воровой</w:t>
      </w:r>
      <w:r w:rsidR="0007204D" w:rsidRPr="002F7201">
        <w:rPr>
          <w:rFonts w:ascii="Times New Roman" w:hAnsi="Times New Roman" w:cs="Times New Roman"/>
          <w:sz w:val="24"/>
          <w:szCs w:val="24"/>
        </w:rPr>
        <w:t xml:space="preserve"> </w:t>
      </w:r>
      <w:r w:rsidR="00032B8F" w:rsidRPr="002F7201">
        <w:rPr>
          <w:rFonts w:ascii="Times New Roman" w:hAnsi="Times New Roman" w:cs="Times New Roman"/>
          <w:sz w:val="24"/>
          <w:szCs w:val="24"/>
        </w:rPr>
        <w:t>территории.</w:t>
      </w:r>
    </w:p>
    <w:p w:rsidR="00DA3AEE" w:rsidRPr="002F7201" w:rsidRDefault="00032B8F" w:rsidP="002F7201">
      <w:pPr>
        <w:shd w:val="clear" w:color="auto" w:fill="FFFFFF"/>
        <w:tabs>
          <w:tab w:val="left" w:pos="7938"/>
        </w:tabs>
        <w:autoSpaceDE w:val="0"/>
        <w:spacing w:after="0" w:line="240" w:lineRule="auto"/>
        <w:jc w:val="both"/>
        <w:rPr>
          <w:rFonts w:ascii="Times New Roman" w:hAnsi="Times New Roman" w:cs="Times New Roman"/>
          <w:b/>
          <w:sz w:val="24"/>
          <w:szCs w:val="24"/>
        </w:rPr>
      </w:pPr>
      <w:r w:rsidRPr="002F7201">
        <w:rPr>
          <w:rFonts w:ascii="Times New Roman" w:hAnsi="Times New Roman" w:cs="Times New Roman"/>
          <w:b/>
          <w:sz w:val="24"/>
          <w:szCs w:val="24"/>
        </w:rPr>
        <w:t xml:space="preserve">Партнёрство в сфере духовно-нравственного развития и воспитания </w:t>
      </w:r>
      <w:proofErr w:type="gramStart"/>
      <w:r w:rsidRPr="002F7201">
        <w:rPr>
          <w:rFonts w:ascii="Times New Roman" w:hAnsi="Times New Roman" w:cs="Times New Roman"/>
          <w:b/>
          <w:sz w:val="24"/>
          <w:szCs w:val="24"/>
        </w:rPr>
        <w:t>обучающихся</w:t>
      </w:r>
      <w:proofErr w:type="gramEnd"/>
      <w:r w:rsidRPr="002F7201">
        <w:rPr>
          <w:rFonts w:ascii="Times New Roman" w:hAnsi="Times New Roman" w:cs="Times New Roman"/>
          <w:b/>
          <w:sz w:val="24"/>
          <w:szCs w:val="24"/>
        </w:rPr>
        <w:t>.</w:t>
      </w:r>
    </w:p>
    <w:p w:rsidR="00DA3AEE" w:rsidRPr="002F7201" w:rsidRDefault="00DA3AEE" w:rsidP="002F7201">
      <w:pPr>
        <w:spacing w:after="0" w:line="240" w:lineRule="auto"/>
        <w:ind w:firstLine="708"/>
        <w:jc w:val="both"/>
        <w:rPr>
          <w:rFonts w:ascii="Times New Roman" w:hAnsi="Times New Roman" w:cs="Times New Roman"/>
          <w:sz w:val="24"/>
          <w:szCs w:val="24"/>
        </w:rPr>
      </w:pPr>
      <w:r w:rsidRPr="002F7201">
        <w:rPr>
          <w:rFonts w:ascii="Times New Roman" w:hAnsi="Times New Roman" w:cs="Times New Roman"/>
          <w:sz w:val="24"/>
          <w:szCs w:val="24"/>
        </w:rPr>
        <w:t>В Программе развития МБОУ ДО «ДДТ «Новое поколение» большое внимание уделено духовно-нравственному воспитанию детей и подростков. На протяжении многих лет коллектив педагогов и детей являются социальным партнером прихода Праведного</w:t>
      </w:r>
      <w:r w:rsidR="0007204D" w:rsidRPr="002F7201">
        <w:rPr>
          <w:rFonts w:ascii="Times New Roman" w:hAnsi="Times New Roman" w:cs="Times New Roman"/>
          <w:sz w:val="24"/>
          <w:szCs w:val="24"/>
        </w:rPr>
        <w:t xml:space="preserve"> </w:t>
      </w:r>
      <w:proofErr w:type="spellStart"/>
      <w:r w:rsidRPr="002F7201">
        <w:rPr>
          <w:rFonts w:ascii="Times New Roman" w:hAnsi="Times New Roman" w:cs="Times New Roman"/>
          <w:sz w:val="24"/>
          <w:szCs w:val="24"/>
        </w:rPr>
        <w:t>Симеона</w:t>
      </w:r>
      <w:proofErr w:type="spellEnd"/>
      <w:r w:rsidRPr="002F7201">
        <w:rPr>
          <w:rFonts w:ascii="Times New Roman" w:hAnsi="Times New Roman" w:cs="Times New Roman"/>
          <w:sz w:val="24"/>
          <w:szCs w:val="24"/>
        </w:rPr>
        <w:t xml:space="preserve"> Верхотурского. С настоятелем </w:t>
      </w:r>
      <w:proofErr w:type="spellStart"/>
      <w:r w:rsidRPr="002F7201">
        <w:rPr>
          <w:rFonts w:ascii="Times New Roman" w:hAnsi="Times New Roman" w:cs="Times New Roman"/>
          <w:sz w:val="24"/>
          <w:szCs w:val="24"/>
        </w:rPr>
        <w:t>иерем</w:t>
      </w:r>
      <w:proofErr w:type="spellEnd"/>
      <w:r w:rsidRPr="002F7201">
        <w:rPr>
          <w:rFonts w:ascii="Times New Roman" w:hAnsi="Times New Roman" w:cs="Times New Roman"/>
          <w:sz w:val="24"/>
          <w:szCs w:val="24"/>
        </w:rPr>
        <w:t xml:space="preserve"> Владимиром Шишковым согласован и утвержден совместный план работы. Дети воскресной школы всегда являются активными участниками наших совместных мероприятий: встречи с общественной организацией «Боевое братство» п. </w:t>
      </w:r>
      <w:proofErr w:type="spellStart"/>
      <w:r w:rsidRPr="002F7201">
        <w:rPr>
          <w:rFonts w:ascii="Times New Roman" w:hAnsi="Times New Roman" w:cs="Times New Roman"/>
          <w:sz w:val="24"/>
          <w:szCs w:val="24"/>
        </w:rPr>
        <w:t>Унъюган</w:t>
      </w:r>
      <w:proofErr w:type="spellEnd"/>
      <w:r w:rsidRPr="002F7201">
        <w:rPr>
          <w:rFonts w:ascii="Times New Roman" w:hAnsi="Times New Roman" w:cs="Times New Roman"/>
          <w:sz w:val="24"/>
          <w:szCs w:val="24"/>
        </w:rPr>
        <w:t xml:space="preserve">. Это участие в военно-спортивной игре «Зарница», литературно-музыкальной композиции, посвященная участникам болевых действий в Афганистане. </w:t>
      </w:r>
      <w:proofErr w:type="gramStart"/>
      <w:r w:rsidRPr="002F7201">
        <w:rPr>
          <w:rFonts w:ascii="Times New Roman" w:hAnsi="Times New Roman" w:cs="Times New Roman"/>
          <w:sz w:val="24"/>
          <w:szCs w:val="24"/>
        </w:rPr>
        <w:t>Настоятель иерей Владимир частый гость в нашей организации в качестве члена жюри творческих конкурсов, встреч с обучающимися на районны</w:t>
      </w:r>
      <w:r w:rsidR="002F7201">
        <w:rPr>
          <w:rFonts w:ascii="Times New Roman" w:hAnsi="Times New Roman" w:cs="Times New Roman"/>
          <w:sz w:val="24"/>
          <w:szCs w:val="24"/>
        </w:rPr>
        <w:t xml:space="preserve">х слетах лидеров и волонтеров. </w:t>
      </w:r>
      <w:proofErr w:type="gramEnd"/>
    </w:p>
    <w:p w:rsidR="00DA3AEE" w:rsidRPr="002F7201" w:rsidRDefault="00DA3AEE" w:rsidP="002F7201">
      <w:pPr>
        <w:spacing w:after="0" w:line="240" w:lineRule="auto"/>
        <w:jc w:val="both"/>
        <w:rPr>
          <w:rFonts w:ascii="Times New Roman" w:hAnsi="Times New Roman" w:cs="Times New Roman"/>
          <w:sz w:val="24"/>
          <w:szCs w:val="24"/>
        </w:rPr>
      </w:pPr>
      <w:r w:rsidRPr="002F7201">
        <w:rPr>
          <w:rFonts w:ascii="Times New Roman" w:hAnsi="Times New Roman" w:cs="Times New Roman"/>
          <w:sz w:val="24"/>
          <w:szCs w:val="24"/>
        </w:rPr>
        <w:t>На любую просьбу участия в мероприятиях мы всегда получаем положительный отклик. Всегда приятно приглашать представителей нашего прихода и бывать у них в гостях.</w:t>
      </w:r>
    </w:p>
    <w:p w:rsidR="00DA3AEE" w:rsidRPr="002F7201" w:rsidRDefault="00DA3AEE" w:rsidP="002F7201">
      <w:pPr>
        <w:spacing w:after="0" w:line="240" w:lineRule="auto"/>
        <w:jc w:val="both"/>
        <w:rPr>
          <w:rFonts w:ascii="Times New Roman" w:hAnsi="Times New Roman" w:cs="Times New Roman"/>
          <w:sz w:val="24"/>
          <w:szCs w:val="24"/>
        </w:rPr>
      </w:pPr>
      <w:r w:rsidRPr="002F7201">
        <w:rPr>
          <w:rFonts w:ascii="Times New Roman" w:hAnsi="Times New Roman" w:cs="Times New Roman"/>
          <w:sz w:val="24"/>
          <w:szCs w:val="24"/>
        </w:rPr>
        <w:t>На сегодняшний день</w:t>
      </w:r>
      <w:r w:rsidR="0007204D" w:rsidRPr="002F7201">
        <w:rPr>
          <w:rFonts w:ascii="Times New Roman" w:hAnsi="Times New Roman" w:cs="Times New Roman"/>
          <w:sz w:val="24"/>
          <w:szCs w:val="24"/>
        </w:rPr>
        <w:t>,</w:t>
      </w:r>
      <w:r w:rsidRPr="002F7201">
        <w:rPr>
          <w:rFonts w:ascii="Times New Roman" w:hAnsi="Times New Roman" w:cs="Times New Roman"/>
          <w:sz w:val="24"/>
          <w:szCs w:val="24"/>
        </w:rPr>
        <w:t xml:space="preserve"> реализуя программу развития нашего учреждения при сотрудничестве  с</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 xml:space="preserve">приходом  Праведного </w:t>
      </w:r>
      <w:proofErr w:type="spellStart"/>
      <w:r w:rsidRPr="002F7201">
        <w:rPr>
          <w:rFonts w:ascii="Times New Roman" w:hAnsi="Times New Roman" w:cs="Times New Roman"/>
          <w:sz w:val="24"/>
          <w:szCs w:val="24"/>
        </w:rPr>
        <w:t>Симеона</w:t>
      </w:r>
      <w:proofErr w:type="spellEnd"/>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Верхотурского</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решаются очень важные задачи:</w:t>
      </w:r>
    </w:p>
    <w:p w:rsidR="00DA3AEE" w:rsidRPr="002F7201" w:rsidRDefault="00DA3AEE" w:rsidP="002F7201">
      <w:pPr>
        <w:pStyle w:val="a4"/>
        <w:numPr>
          <w:ilvl w:val="0"/>
          <w:numId w:val="3"/>
        </w:numPr>
        <w:suppressAutoHyphens w:val="0"/>
        <w:spacing w:after="0" w:line="240" w:lineRule="auto"/>
        <w:contextualSpacing/>
        <w:jc w:val="both"/>
        <w:rPr>
          <w:rFonts w:ascii="Times New Roman" w:hAnsi="Times New Roman" w:cs="Times New Roman"/>
          <w:sz w:val="24"/>
          <w:szCs w:val="24"/>
        </w:rPr>
      </w:pPr>
      <w:r w:rsidRPr="002F7201">
        <w:rPr>
          <w:rFonts w:ascii="Times New Roman" w:hAnsi="Times New Roman" w:cs="Times New Roman"/>
          <w:sz w:val="24"/>
          <w:szCs w:val="24"/>
        </w:rPr>
        <w:t>формирование основ культуры общения и построения межличностных отношений;</w:t>
      </w:r>
    </w:p>
    <w:p w:rsidR="00DA3AEE" w:rsidRPr="002F7201" w:rsidRDefault="00DA3AEE" w:rsidP="002F7201">
      <w:pPr>
        <w:pStyle w:val="a4"/>
        <w:numPr>
          <w:ilvl w:val="0"/>
          <w:numId w:val="3"/>
        </w:numPr>
        <w:suppressAutoHyphens w:val="0"/>
        <w:spacing w:after="0" w:line="240" w:lineRule="auto"/>
        <w:contextualSpacing/>
        <w:jc w:val="both"/>
        <w:rPr>
          <w:rFonts w:ascii="Times New Roman" w:hAnsi="Times New Roman" w:cs="Times New Roman"/>
          <w:sz w:val="24"/>
          <w:szCs w:val="24"/>
        </w:rPr>
      </w:pPr>
      <w:r w:rsidRPr="002F7201">
        <w:rPr>
          <w:rFonts w:ascii="Times New Roman" w:hAnsi="Times New Roman" w:cs="Times New Roman"/>
          <w:sz w:val="24"/>
          <w:szCs w:val="24"/>
        </w:rPr>
        <w:t>содействие формированию духовно-нравственной позиции детей;</w:t>
      </w:r>
    </w:p>
    <w:p w:rsidR="00DA3AEE" w:rsidRPr="002F7201" w:rsidRDefault="00DA3AEE" w:rsidP="002F7201">
      <w:pPr>
        <w:pStyle w:val="a4"/>
        <w:numPr>
          <w:ilvl w:val="0"/>
          <w:numId w:val="3"/>
        </w:numPr>
        <w:suppressAutoHyphens w:val="0"/>
        <w:spacing w:after="0" w:line="240" w:lineRule="auto"/>
        <w:contextualSpacing/>
        <w:jc w:val="both"/>
        <w:rPr>
          <w:rFonts w:ascii="Times New Roman" w:hAnsi="Times New Roman" w:cs="Times New Roman"/>
          <w:sz w:val="24"/>
          <w:szCs w:val="24"/>
        </w:rPr>
      </w:pPr>
      <w:r w:rsidRPr="002F7201">
        <w:rPr>
          <w:rFonts w:ascii="Times New Roman" w:hAnsi="Times New Roman" w:cs="Times New Roman"/>
          <w:sz w:val="24"/>
          <w:szCs w:val="24"/>
        </w:rPr>
        <w:t xml:space="preserve"> помощь семье в решении проблем духовно-нравственного воспитания детей, усиление роли семьи в воспитании детей;</w:t>
      </w:r>
    </w:p>
    <w:p w:rsidR="00676E6D" w:rsidRPr="002F7201" w:rsidRDefault="00DA3AEE" w:rsidP="002F7201">
      <w:pPr>
        <w:pStyle w:val="a4"/>
        <w:numPr>
          <w:ilvl w:val="0"/>
          <w:numId w:val="3"/>
        </w:numPr>
        <w:suppressAutoHyphens w:val="0"/>
        <w:spacing w:after="0" w:line="240" w:lineRule="auto"/>
        <w:contextualSpacing/>
        <w:jc w:val="both"/>
        <w:rPr>
          <w:rFonts w:ascii="Times New Roman" w:hAnsi="Times New Roman" w:cs="Times New Roman"/>
          <w:sz w:val="24"/>
          <w:szCs w:val="24"/>
        </w:rPr>
      </w:pPr>
      <w:r w:rsidRPr="002F7201">
        <w:rPr>
          <w:rFonts w:ascii="Times New Roman" w:hAnsi="Times New Roman" w:cs="Times New Roman"/>
          <w:sz w:val="24"/>
          <w:szCs w:val="24"/>
        </w:rPr>
        <w:t>воспитание уважения к чужому (другому) мнению, вероисповеданию.</w:t>
      </w:r>
    </w:p>
    <w:p w:rsidR="00676E6D" w:rsidRPr="002F7201" w:rsidRDefault="00676E6D" w:rsidP="002F7201">
      <w:pPr>
        <w:pStyle w:val="Default"/>
        <w:jc w:val="both"/>
        <w:rPr>
          <w:color w:val="auto"/>
        </w:rPr>
      </w:pPr>
      <w:r w:rsidRPr="002F7201">
        <w:rPr>
          <w:b/>
          <w:color w:val="auto"/>
        </w:rPr>
        <w:t xml:space="preserve">Партнерство с </w:t>
      </w:r>
      <w:r w:rsidR="00032B8F" w:rsidRPr="002F7201">
        <w:rPr>
          <w:b/>
          <w:color w:val="auto"/>
        </w:rPr>
        <w:t>Совет</w:t>
      </w:r>
      <w:r w:rsidRPr="002F7201">
        <w:rPr>
          <w:b/>
          <w:color w:val="auto"/>
        </w:rPr>
        <w:t xml:space="preserve">ом </w:t>
      </w:r>
      <w:r w:rsidR="00032B8F" w:rsidRPr="002F7201">
        <w:rPr>
          <w:b/>
          <w:color w:val="auto"/>
        </w:rPr>
        <w:t xml:space="preserve"> ветеранов.</w:t>
      </w:r>
    </w:p>
    <w:p w:rsidR="00032B8F" w:rsidRPr="002F7201" w:rsidRDefault="00032B8F" w:rsidP="002F7201">
      <w:pPr>
        <w:pStyle w:val="Default"/>
        <w:ind w:firstLine="708"/>
        <w:jc w:val="both"/>
        <w:rPr>
          <w:color w:val="auto"/>
        </w:rPr>
      </w:pPr>
      <w:r w:rsidRPr="002F7201">
        <w:rPr>
          <w:color w:val="auto"/>
        </w:rPr>
        <w:t xml:space="preserve">Содержанием совместной деятельности </w:t>
      </w:r>
      <w:r w:rsidR="00DA3AEE" w:rsidRPr="002F7201">
        <w:rPr>
          <w:color w:val="auto"/>
        </w:rPr>
        <w:t xml:space="preserve">с советом ветеранов </w:t>
      </w:r>
      <w:r w:rsidRPr="002F7201">
        <w:rPr>
          <w:color w:val="auto"/>
        </w:rPr>
        <w:t xml:space="preserve">является сохранение исторической памяти; поддержка ветеранов; содействие патриотическому воспитанию населения. </w:t>
      </w:r>
    </w:p>
    <w:p w:rsidR="00DA3AEE" w:rsidRPr="002F7201" w:rsidRDefault="00DA3AEE" w:rsidP="002F7201">
      <w:pPr>
        <w:pStyle w:val="Default"/>
        <w:jc w:val="both"/>
        <w:rPr>
          <w:color w:val="auto"/>
        </w:rPr>
      </w:pPr>
      <w:r w:rsidRPr="002F7201">
        <w:rPr>
          <w:color w:val="auto"/>
        </w:rPr>
        <w:t>Совместно провели акцию «Письмо детям Донбасса». Волонтеры помогают в уборке картофеля, убирают снег. Еженедельно разносят газеты ветеранам ВОВ, вдовам ветеранов, труженикам тыла.  Провели акции к 70-летию Победы «Звезда» на 45 домах загорелись красные звезды. А также таблички «Здесь живет ветеран ВОВ». Волонтеры помогали вручать подарки от Губернатора ХМАО-Югра. Уже стало традицией членами жюри районной интеллектуальной игры приглашаю</w:t>
      </w:r>
      <w:r w:rsidR="002F7201" w:rsidRPr="002F7201">
        <w:rPr>
          <w:color w:val="auto"/>
        </w:rPr>
        <w:t xml:space="preserve">тся Пашина З.И. и </w:t>
      </w:r>
      <w:proofErr w:type="spellStart"/>
      <w:r w:rsidR="002F7201" w:rsidRPr="002F7201">
        <w:rPr>
          <w:color w:val="auto"/>
        </w:rPr>
        <w:t>Молоткова</w:t>
      </w:r>
      <w:proofErr w:type="spellEnd"/>
      <w:r w:rsidR="002F7201" w:rsidRPr="002F7201">
        <w:rPr>
          <w:color w:val="auto"/>
        </w:rPr>
        <w:t xml:space="preserve"> Н.В. </w:t>
      </w:r>
      <w:r w:rsidRPr="002F7201">
        <w:rPr>
          <w:color w:val="auto"/>
        </w:rPr>
        <w:t xml:space="preserve">ведущей и автором вопросов </w:t>
      </w:r>
      <w:proofErr w:type="gramStart"/>
      <w:r w:rsidRPr="002F7201">
        <w:rPr>
          <w:color w:val="auto"/>
        </w:rPr>
        <w:t>стала</w:t>
      </w:r>
      <w:proofErr w:type="gramEnd"/>
      <w:r w:rsidRPr="002F7201">
        <w:rPr>
          <w:color w:val="auto"/>
        </w:rPr>
        <w:t xml:space="preserve"> почетный работник образования РФ </w:t>
      </w:r>
      <w:proofErr w:type="spellStart"/>
      <w:r w:rsidRPr="002F7201">
        <w:rPr>
          <w:color w:val="auto"/>
        </w:rPr>
        <w:t>Заслоцкая</w:t>
      </w:r>
      <w:proofErr w:type="spellEnd"/>
      <w:r w:rsidRPr="002F7201">
        <w:rPr>
          <w:color w:val="auto"/>
        </w:rPr>
        <w:t xml:space="preserve"> Н.Е. Еще одна замечательная традиция – проведение праздника «Золотое сердце», приглашаем воспитателей, учителей и пожилых людей, которые находятся на заслуженном отдыхе.</w:t>
      </w:r>
    </w:p>
    <w:p w:rsidR="00032B8F" w:rsidRPr="002F7201" w:rsidRDefault="00DA3AEE" w:rsidP="002F7201">
      <w:pPr>
        <w:pStyle w:val="Default"/>
        <w:ind w:firstLine="708"/>
        <w:jc w:val="both"/>
        <w:rPr>
          <w:color w:val="auto"/>
        </w:rPr>
      </w:pPr>
      <w:r w:rsidRPr="002F7201">
        <w:rPr>
          <w:color w:val="auto"/>
        </w:rPr>
        <w:t>Несомненно</w:t>
      </w:r>
      <w:proofErr w:type="gramStart"/>
      <w:r w:rsidR="00676E6D" w:rsidRPr="002F7201">
        <w:rPr>
          <w:color w:val="auto"/>
        </w:rPr>
        <w:t>.</w:t>
      </w:r>
      <w:proofErr w:type="gramEnd"/>
      <w:r w:rsidRPr="002F7201">
        <w:rPr>
          <w:color w:val="auto"/>
        </w:rPr>
        <w:t xml:space="preserve"> </w:t>
      </w:r>
      <w:proofErr w:type="gramStart"/>
      <w:r w:rsidRPr="002F7201">
        <w:rPr>
          <w:color w:val="auto"/>
        </w:rPr>
        <w:t>р</w:t>
      </w:r>
      <w:proofErr w:type="gramEnd"/>
      <w:r w:rsidRPr="002F7201">
        <w:rPr>
          <w:color w:val="auto"/>
        </w:rPr>
        <w:t>езультатом такой работы - формирование</w:t>
      </w:r>
      <w:r w:rsidR="00032B8F" w:rsidRPr="002F7201">
        <w:rPr>
          <w:color w:val="auto"/>
        </w:rPr>
        <w:t xml:space="preserve"> опыт</w:t>
      </w:r>
      <w:r w:rsidRPr="002F7201">
        <w:rPr>
          <w:color w:val="auto"/>
        </w:rPr>
        <w:t>а</w:t>
      </w:r>
      <w:r w:rsidR="00032B8F" w:rsidRPr="002F7201">
        <w:rPr>
          <w:color w:val="auto"/>
        </w:rPr>
        <w:t xml:space="preserve"> общения с людьми разных поколений; опыт</w:t>
      </w:r>
      <w:r w:rsidRPr="002F7201">
        <w:rPr>
          <w:color w:val="auto"/>
        </w:rPr>
        <w:t>а</w:t>
      </w:r>
      <w:r w:rsidR="00032B8F" w:rsidRPr="002F7201">
        <w:rPr>
          <w:color w:val="auto"/>
        </w:rPr>
        <w:t xml:space="preserve"> проявления нравственно ценного отношения к героическому </w:t>
      </w:r>
      <w:r w:rsidR="00032B8F" w:rsidRPr="002F7201">
        <w:rPr>
          <w:color w:val="auto"/>
        </w:rPr>
        <w:lastRenderedPageBreak/>
        <w:t>прошлому народа, заслугам ветеранов; опыт</w:t>
      </w:r>
      <w:r w:rsidR="002F21A1" w:rsidRPr="002F7201">
        <w:rPr>
          <w:color w:val="auto"/>
        </w:rPr>
        <w:t>а</w:t>
      </w:r>
      <w:r w:rsidR="00032B8F" w:rsidRPr="002F7201">
        <w:rPr>
          <w:color w:val="auto"/>
        </w:rPr>
        <w:t xml:space="preserve"> помощи, заботы о них; формирование позитивного отношения к старшему поколению в своей семье.</w:t>
      </w:r>
    </w:p>
    <w:p w:rsidR="0007204D" w:rsidRPr="002F7201" w:rsidRDefault="00676E6D" w:rsidP="002F7201">
      <w:pPr>
        <w:spacing w:after="0" w:line="240" w:lineRule="auto"/>
        <w:jc w:val="both"/>
        <w:rPr>
          <w:rFonts w:ascii="Times New Roman" w:hAnsi="Times New Roman" w:cs="Times New Roman"/>
          <w:b/>
          <w:sz w:val="24"/>
          <w:szCs w:val="24"/>
        </w:rPr>
      </w:pPr>
      <w:r w:rsidRPr="002F7201">
        <w:rPr>
          <w:rFonts w:ascii="Times New Roman" w:hAnsi="Times New Roman" w:cs="Times New Roman"/>
          <w:b/>
          <w:sz w:val="24"/>
          <w:szCs w:val="24"/>
        </w:rPr>
        <w:t xml:space="preserve">Хорошие взаимоотношения сложились с комиссией по защите прав ребенка. </w:t>
      </w:r>
      <w:r w:rsidR="0007204D" w:rsidRPr="002F7201">
        <w:rPr>
          <w:rFonts w:ascii="Times New Roman" w:hAnsi="Times New Roman" w:cs="Times New Roman"/>
          <w:b/>
          <w:sz w:val="24"/>
          <w:szCs w:val="24"/>
        </w:rPr>
        <w:t xml:space="preserve">     </w:t>
      </w:r>
    </w:p>
    <w:p w:rsidR="00032B8F" w:rsidRPr="002F7201" w:rsidRDefault="0007204D" w:rsidP="002F7201">
      <w:pPr>
        <w:spacing w:after="0" w:line="240" w:lineRule="auto"/>
        <w:jc w:val="both"/>
        <w:rPr>
          <w:rFonts w:ascii="Times New Roman" w:hAnsi="Times New Roman" w:cs="Times New Roman"/>
          <w:sz w:val="24"/>
          <w:szCs w:val="24"/>
        </w:rPr>
      </w:pPr>
      <w:r w:rsidRPr="002F7201">
        <w:rPr>
          <w:rFonts w:ascii="Times New Roman" w:hAnsi="Times New Roman" w:cs="Times New Roman"/>
          <w:b/>
          <w:sz w:val="24"/>
          <w:szCs w:val="24"/>
        </w:rPr>
        <w:t xml:space="preserve">           </w:t>
      </w:r>
      <w:r w:rsidR="00676E6D" w:rsidRPr="002F7201">
        <w:rPr>
          <w:rFonts w:ascii="Times New Roman" w:hAnsi="Times New Roman" w:cs="Times New Roman"/>
          <w:sz w:val="24"/>
          <w:szCs w:val="24"/>
        </w:rPr>
        <w:t>Совместно</w:t>
      </w:r>
      <w:r w:rsidR="00676E6D" w:rsidRPr="002F7201">
        <w:rPr>
          <w:rFonts w:ascii="Times New Roman" w:hAnsi="Times New Roman" w:cs="Times New Roman"/>
          <w:b/>
          <w:sz w:val="24"/>
          <w:szCs w:val="24"/>
        </w:rPr>
        <w:t xml:space="preserve"> с</w:t>
      </w:r>
      <w:r w:rsidR="00676E6D" w:rsidRPr="002F7201">
        <w:rPr>
          <w:rFonts w:ascii="Times New Roman" w:hAnsi="Times New Roman" w:cs="Times New Roman"/>
          <w:sz w:val="24"/>
          <w:szCs w:val="24"/>
        </w:rPr>
        <w:t xml:space="preserve"> Ковальчук К.В. провели для семей «группы риска» новогодний праздник, круглые столы. Сегодня идет точечная работа по привлечению детей «группы риска». Они стали участниками районной смены «Ориентир», летних сплавов по реке Чусовая и реке </w:t>
      </w:r>
      <w:proofErr w:type="spellStart"/>
      <w:r w:rsidR="00676E6D" w:rsidRPr="002F7201">
        <w:rPr>
          <w:rFonts w:ascii="Times New Roman" w:hAnsi="Times New Roman" w:cs="Times New Roman"/>
          <w:sz w:val="24"/>
          <w:szCs w:val="24"/>
        </w:rPr>
        <w:t>Няганьюган</w:t>
      </w:r>
      <w:proofErr w:type="spellEnd"/>
      <w:r w:rsidR="00676E6D" w:rsidRPr="002F7201">
        <w:rPr>
          <w:rFonts w:ascii="Times New Roman" w:hAnsi="Times New Roman" w:cs="Times New Roman"/>
          <w:sz w:val="24"/>
          <w:szCs w:val="24"/>
        </w:rPr>
        <w:t xml:space="preserve">. Наши обучающиеся приняли участие в конкурсе по разработки эмблемы данной структуры. </w:t>
      </w:r>
    </w:p>
    <w:p w:rsidR="00D21BE2" w:rsidRPr="002F7201" w:rsidRDefault="00D21BE2" w:rsidP="002F7201">
      <w:pPr>
        <w:spacing w:after="0" w:line="240" w:lineRule="auto"/>
        <w:jc w:val="both"/>
        <w:rPr>
          <w:rFonts w:ascii="Times New Roman" w:hAnsi="Times New Roman" w:cs="Times New Roman"/>
          <w:b/>
          <w:sz w:val="24"/>
          <w:szCs w:val="24"/>
        </w:rPr>
      </w:pPr>
      <w:r w:rsidRPr="002F7201">
        <w:rPr>
          <w:rFonts w:ascii="Times New Roman" w:hAnsi="Times New Roman" w:cs="Times New Roman"/>
          <w:b/>
          <w:sz w:val="24"/>
          <w:szCs w:val="24"/>
        </w:rPr>
        <w:t>Партнёрство с учреждениями культуры.</w:t>
      </w:r>
    </w:p>
    <w:p w:rsidR="00D21BE2" w:rsidRPr="002F7201" w:rsidRDefault="002F21A1" w:rsidP="002F7201">
      <w:pPr>
        <w:pStyle w:val="a4"/>
        <w:spacing w:after="0" w:line="240" w:lineRule="auto"/>
        <w:ind w:left="142" w:firstLine="566"/>
        <w:jc w:val="both"/>
        <w:rPr>
          <w:rFonts w:ascii="Times New Roman" w:hAnsi="Times New Roman" w:cs="Times New Roman"/>
          <w:sz w:val="24"/>
          <w:szCs w:val="24"/>
        </w:rPr>
      </w:pPr>
      <w:r w:rsidRPr="002F7201">
        <w:rPr>
          <w:rFonts w:ascii="Times New Roman" w:hAnsi="Times New Roman" w:cs="Times New Roman"/>
          <w:sz w:val="24"/>
          <w:szCs w:val="24"/>
        </w:rPr>
        <w:t>Сегодня простроены творческие взаимоотношения с библиотекой семейного чтения. Вот уже третий год работники библиотеки готовят вопросы к интеллектуальной игре «Что? Где? Когда?» для младших школьников и активно участвуют в мероприятиях ДДТ.</w:t>
      </w:r>
    </w:p>
    <w:p w:rsidR="00852DEB" w:rsidRPr="002F7201" w:rsidRDefault="00676E6D" w:rsidP="002F7201">
      <w:pPr>
        <w:pStyle w:val="a4"/>
        <w:spacing w:after="0" w:line="240" w:lineRule="auto"/>
        <w:ind w:left="142"/>
        <w:jc w:val="both"/>
        <w:rPr>
          <w:rFonts w:ascii="Times New Roman" w:hAnsi="Times New Roman" w:cs="Times New Roman"/>
          <w:sz w:val="24"/>
          <w:szCs w:val="24"/>
        </w:rPr>
      </w:pPr>
      <w:r w:rsidRPr="002F7201">
        <w:rPr>
          <w:rFonts w:ascii="Times New Roman" w:hAnsi="Times New Roman" w:cs="Times New Roman"/>
          <w:sz w:val="24"/>
          <w:szCs w:val="24"/>
        </w:rPr>
        <w:t>Филиал районного дома культуры сотрудничает в плане проведения мастер-классов, предоставления зала</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для проведения районных мероприятий,</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а мы в свою</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очередь активно</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участвуем</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в праздничных концертах</w:t>
      </w:r>
      <w:r w:rsidR="0007204D" w:rsidRPr="002F7201">
        <w:rPr>
          <w:rFonts w:ascii="Times New Roman" w:hAnsi="Times New Roman" w:cs="Times New Roman"/>
          <w:sz w:val="24"/>
          <w:szCs w:val="24"/>
        </w:rPr>
        <w:t xml:space="preserve"> </w:t>
      </w:r>
      <w:r w:rsidRPr="002F7201">
        <w:rPr>
          <w:rFonts w:ascii="Times New Roman" w:hAnsi="Times New Roman" w:cs="Times New Roman"/>
          <w:sz w:val="24"/>
          <w:szCs w:val="24"/>
        </w:rPr>
        <w:t>и помогаем в разработке сценариев.</w:t>
      </w:r>
    </w:p>
    <w:p w:rsidR="00852DEB" w:rsidRPr="002F7201" w:rsidRDefault="00D21BE2" w:rsidP="002F7201">
      <w:pPr>
        <w:shd w:val="clear" w:color="auto" w:fill="FFFFFF"/>
        <w:tabs>
          <w:tab w:val="left" w:pos="7938"/>
        </w:tabs>
        <w:autoSpaceDE w:val="0"/>
        <w:spacing w:after="0" w:line="240" w:lineRule="auto"/>
        <w:jc w:val="both"/>
        <w:rPr>
          <w:rFonts w:ascii="Times New Roman" w:hAnsi="Times New Roman" w:cs="Times New Roman"/>
          <w:b/>
          <w:sz w:val="24"/>
          <w:szCs w:val="24"/>
        </w:rPr>
      </w:pPr>
      <w:r w:rsidRPr="002F7201">
        <w:rPr>
          <w:rFonts w:ascii="Times New Roman" w:hAnsi="Times New Roman" w:cs="Times New Roman"/>
          <w:b/>
          <w:sz w:val="24"/>
          <w:szCs w:val="24"/>
        </w:rPr>
        <w:t>Партнёрство с общественными организациями.</w:t>
      </w:r>
    </w:p>
    <w:p w:rsidR="00D21BE2" w:rsidRPr="002F7201" w:rsidRDefault="00D21BE2" w:rsidP="002F7201">
      <w:pPr>
        <w:pStyle w:val="a4"/>
        <w:shd w:val="clear" w:color="auto" w:fill="FFFFFF"/>
        <w:tabs>
          <w:tab w:val="left" w:pos="7938"/>
        </w:tabs>
        <w:autoSpaceDE w:val="0"/>
        <w:spacing w:after="0" w:line="240" w:lineRule="auto"/>
        <w:ind w:left="0"/>
        <w:jc w:val="both"/>
        <w:rPr>
          <w:rFonts w:ascii="Times New Roman" w:hAnsi="Times New Roman" w:cs="Times New Roman"/>
          <w:sz w:val="24"/>
          <w:szCs w:val="24"/>
        </w:rPr>
      </w:pPr>
      <w:r w:rsidRPr="002F7201">
        <w:rPr>
          <w:rFonts w:ascii="Times New Roman" w:hAnsi="Times New Roman" w:cs="Times New Roman"/>
          <w:sz w:val="24"/>
          <w:szCs w:val="24"/>
        </w:rPr>
        <w:t xml:space="preserve">              В целях формирования личности, способ</w:t>
      </w:r>
      <w:r w:rsidRPr="002F7201">
        <w:rPr>
          <w:rFonts w:ascii="Times New Roman" w:hAnsi="Times New Roman" w:cs="Times New Roman"/>
          <w:sz w:val="24"/>
          <w:szCs w:val="24"/>
        </w:rPr>
        <w:softHyphen/>
        <w:t>ной к творческому самовыражению, к активной жизненной позиции в само</w:t>
      </w:r>
      <w:r w:rsidRPr="002F7201">
        <w:rPr>
          <w:rFonts w:ascii="Times New Roman" w:hAnsi="Times New Roman" w:cs="Times New Roman"/>
          <w:sz w:val="24"/>
          <w:szCs w:val="24"/>
        </w:rPr>
        <w:softHyphen/>
        <w:t xml:space="preserve">реализации и самоопределении профессиональной деятельности </w:t>
      </w:r>
      <w:r w:rsidR="002F21A1" w:rsidRPr="002F7201">
        <w:rPr>
          <w:rFonts w:ascii="Times New Roman" w:hAnsi="Times New Roman" w:cs="Times New Roman"/>
          <w:sz w:val="24"/>
          <w:szCs w:val="24"/>
        </w:rPr>
        <w:t xml:space="preserve">ДДТ </w:t>
      </w:r>
      <w:r w:rsidRPr="002F7201">
        <w:rPr>
          <w:rFonts w:ascii="Times New Roman" w:hAnsi="Times New Roman" w:cs="Times New Roman"/>
          <w:sz w:val="24"/>
          <w:szCs w:val="24"/>
        </w:rPr>
        <w:t>активно взаимодействует с партнёрами общественных организаций.</w:t>
      </w:r>
    </w:p>
    <w:p w:rsidR="00D21BE2" w:rsidRPr="002F7201" w:rsidRDefault="002F21A1" w:rsidP="002F7201">
      <w:pPr>
        <w:pStyle w:val="Default"/>
        <w:ind w:firstLine="360"/>
        <w:jc w:val="both"/>
        <w:rPr>
          <w:color w:val="auto"/>
        </w:rPr>
      </w:pPr>
      <w:r w:rsidRPr="002F7201">
        <w:rPr>
          <w:color w:val="auto"/>
        </w:rPr>
        <w:t xml:space="preserve">Ассоциация детских и молодежных организаций ХМАО-Югры приглашает наших подростков участвовать в окружных слетах волонтеров и лидеров, в конкурсе «Лидер 21 века». Сегодня мы получаем наградные путевки в ВДЦ «Океан», </w:t>
      </w:r>
      <w:r w:rsidR="0007204D" w:rsidRPr="002F7201">
        <w:rPr>
          <w:color w:val="auto"/>
        </w:rPr>
        <w:t xml:space="preserve">«Орленок». И в этом году уже четыре </w:t>
      </w:r>
      <w:r w:rsidRPr="002F7201">
        <w:rPr>
          <w:color w:val="auto"/>
        </w:rPr>
        <w:t xml:space="preserve"> путевки получили в «Артек».</w:t>
      </w:r>
    </w:p>
    <w:p w:rsidR="002F21A1" w:rsidRPr="002F7201" w:rsidRDefault="002F21A1" w:rsidP="002F7201">
      <w:pPr>
        <w:pStyle w:val="Default"/>
        <w:ind w:firstLine="360"/>
        <w:jc w:val="both"/>
        <w:rPr>
          <w:color w:val="auto"/>
        </w:rPr>
      </w:pPr>
      <w:r w:rsidRPr="002F7201">
        <w:rPr>
          <w:color w:val="auto"/>
        </w:rPr>
        <w:t xml:space="preserve">Благодаря детскому дому «Лучик» мы познакомились с боевым братством </w:t>
      </w:r>
      <w:proofErr w:type="spellStart"/>
      <w:r w:rsidRPr="002F7201">
        <w:rPr>
          <w:color w:val="auto"/>
        </w:rPr>
        <w:t>п</w:t>
      </w:r>
      <w:proofErr w:type="gramStart"/>
      <w:r w:rsidRPr="002F7201">
        <w:rPr>
          <w:color w:val="auto"/>
        </w:rPr>
        <w:t>.У</w:t>
      </w:r>
      <w:proofErr w:type="gramEnd"/>
      <w:r w:rsidRPr="002F7201">
        <w:rPr>
          <w:color w:val="auto"/>
        </w:rPr>
        <w:t>нъюган</w:t>
      </w:r>
      <w:proofErr w:type="spellEnd"/>
      <w:r w:rsidRPr="002F7201">
        <w:rPr>
          <w:color w:val="auto"/>
        </w:rPr>
        <w:t xml:space="preserve"> и вот уже участвовали во многих мероприятиях: программы, посвященные памяти участникам локальных войн, военно-спортивная игра «Зарница».</w:t>
      </w:r>
    </w:p>
    <w:p w:rsidR="002F21A1" w:rsidRPr="002F7201" w:rsidRDefault="002F21A1" w:rsidP="002F7201">
      <w:pPr>
        <w:pStyle w:val="Default"/>
        <w:ind w:firstLine="360"/>
        <w:jc w:val="both"/>
        <w:rPr>
          <w:color w:val="auto"/>
        </w:rPr>
      </w:pPr>
      <w:r w:rsidRPr="002F7201">
        <w:rPr>
          <w:color w:val="auto"/>
        </w:rPr>
        <w:t>Благотворительный фонд «</w:t>
      </w:r>
      <w:proofErr w:type="spellStart"/>
      <w:r w:rsidRPr="002F7201">
        <w:rPr>
          <w:color w:val="auto"/>
        </w:rPr>
        <w:t>Вефиль</w:t>
      </w:r>
      <w:proofErr w:type="spellEnd"/>
      <w:r w:rsidRPr="002F7201">
        <w:rPr>
          <w:color w:val="auto"/>
        </w:rPr>
        <w:t xml:space="preserve">» </w:t>
      </w:r>
      <w:proofErr w:type="spellStart"/>
      <w:r w:rsidRPr="002F7201">
        <w:rPr>
          <w:color w:val="auto"/>
        </w:rPr>
        <w:t>г</w:t>
      </w:r>
      <w:proofErr w:type="gramStart"/>
      <w:r w:rsidRPr="002F7201">
        <w:rPr>
          <w:color w:val="auto"/>
        </w:rPr>
        <w:t>.Ю</w:t>
      </w:r>
      <w:proofErr w:type="gramEnd"/>
      <w:r w:rsidRPr="002F7201">
        <w:rPr>
          <w:color w:val="auto"/>
        </w:rPr>
        <w:t>горск</w:t>
      </w:r>
      <w:proofErr w:type="spellEnd"/>
      <w:r w:rsidRPr="002F7201">
        <w:rPr>
          <w:color w:val="auto"/>
        </w:rPr>
        <w:t xml:space="preserve"> помогает нам реализовать программу «Добрый я-добрая страна!»</w:t>
      </w:r>
    </w:p>
    <w:p w:rsidR="00070ED0" w:rsidRPr="002F7201" w:rsidRDefault="00676E6D" w:rsidP="002F7201">
      <w:pPr>
        <w:pStyle w:val="Default"/>
        <w:ind w:firstLine="360"/>
        <w:jc w:val="both"/>
        <w:rPr>
          <w:color w:val="auto"/>
        </w:rPr>
      </w:pPr>
      <w:r w:rsidRPr="002F7201">
        <w:rPr>
          <w:color w:val="auto"/>
        </w:rPr>
        <w:t>Идет сотрудничество с о</w:t>
      </w:r>
      <w:r w:rsidR="002F21A1" w:rsidRPr="002F7201">
        <w:rPr>
          <w:color w:val="auto"/>
        </w:rPr>
        <w:t>бще</w:t>
      </w:r>
      <w:r w:rsidRPr="002F7201">
        <w:rPr>
          <w:color w:val="auto"/>
        </w:rPr>
        <w:t xml:space="preserve">ственной организацией  больных </w:t>
      </w:r>
      <w:proofErr w:type="spellStart"/>
      <w:r w:rsidRPr="002F7201">
        <w:rPr>
          <w:color w:val="auto"/>
        </w:rPr>
        <w:t>мукависцидозом</w:t>
      </w:r>
      <w:proofErr w:type="spellEnd"/>
      <w:r w:rsidRPr="002F7201">
        <w:rPr>
          <w:color w:val="auto"/>
        </w:rPr>
        <w:t xml:space="preserve"> . Волонтеры участвовали в открытии центра в г</w:t>
      </w:r>
      <w:proofErr w:type="gramStart"/>
      <w:r w:rsidRPr="002F7201">
        <w:rPr>
          <w:color w:val="auto"/>
        </w:rPr>
        <w:t>.Н</w:t>
      </w:r>
      <w:proofErr w:type="gramEnd"/>
      <w:r w:rsidRPr="002F7201">
        <w:rPr>
          <w:color w:val="auto"/>
        </w:rPr>
        <w:t>ижневартовске и в работе конгресса врачей в г.Ханты-Мансийске.</w:t>
      </w:r>
    </w:p>
    <w:p w:rsidR="0007204D" w:rsidRPr="002F7201" w:rsidRDefault="00070ED0" w:rsidP="002F7201">
      <w:pPr>
        <w:pStyle w:val="Default"/>
        <w:ind w:firstLine="360"/>
        <w:jc w:val="both"/>
        <w:rPr>
          <w:color w:val="auto"/>
        </w:rPr>
      </w:pPr>
      <w:r w:rsidRPr="002F7201">
        <w:rPr>
          <w:b/>
          <w:color w:val="auto"/>
        </w:rPr>
        <w:t>Профессионально  строится работа с работниками ГИБД</w:t>
      </w:r>
      <w:r w:rsidRPr="002F7201">
        <w:rPr>
          <w:color w:val="auto"/>
        </w:rPr>
        <w:t xml:space="preserve">Д. </w:t>
      </w:r>
    </w:p>
    <w:p w:rsidR="00070ED0" w:rsidRPr="002F7201" w:rsidRDefault="00070ED0" w:rsidP="002F7201">
      <w:pPr>
        <w:pStyle w:val="Default"/>
        <w:ind w:firstLine="708"/>
        <w:jc w:val="both"/>
        <w:rPr>
          <w:color w:val="auto"/>
        </w:rPr>
      </w:pPr>
      <w:r w:rsidRPr="002F7201">
        <w:rPr>
          <w:color w:val="auto"/>
        </w:rPr>
        <w:t xml:space="preserve">Акции «Живой знак», «Осторожно, пешеход!», «Засветись!». Здесь можно перечислять очень много мероприятий. Благодаря Трушковой Н.Г. мероприятия  вызывает большой интерес у </w:t>
      </w:r>
      <w:proofErr w:type="gramStart"/>
      <w:r w:rsidRPr="002F7201">
        <w:rPr>
          <w:color w:val="auto"/>
        </w:rPr>
        <w:t>обучающихся</w:t>
      </w:r>
      <w:proofErr w:type="gramEnd"/>
      <w:r w:rsidRPr="002F7201">
        <w:rPr>
          <w:color w:val="auto"/>
        </w:rPr>
        <w:t>.</w:t>
      </w:r>
    </w:p>
    <w:p w:rsidR="002F7201" w:rsidRPr="002F7201" w:rsidRDefault="002F7201" w:rsidP="002F7201">
      <w:pPr>
        <w:pStyle w:val="Default"/>
        <w:ind w:firstLine="708"/>
        <w:jc w:val="both"/>
        <w:rPr>
          <w:color w:val="auto"/>
        </w:rPr>
      </w:pPr>
    </w:p>
    <w:p w:rsidR="00852DEB" w:rsidRPr="002F7201" w:rsidRDefault="00070ED0" w:rsidP="002F7201">
      <w:pPr>
        <w:pStyle w:val="a5"/>
        <w:ind w:firstLine="360"/>
        <w:jc w:val="both"/>
        <w:rPr>
          <w:rFonts w:ascii="Times New Roman" w:hAnsi="Times New Roman"/>
          <w:sz w:val="24"/>
          <w:szCs w:val="24"/>
        </w:rPr>
      </w:pPr>
      <w:r w:rsidRPr="002F7201">
        <w:rPr>
          <w:rFonts w:ascii="Times New Roman" w:hAnsi="Times New Roman"/>
          <w:sz w:val="24"/>
          <w:szCs w:val="24"/>
        </w:rPr>
        <w:t>Таким образом</w:t>
      </w:r>
      <w:r w:rsidR="002F7201" w:rsidRPr="002F7201">
        <w:rPr>
          <w:rFonts w:ascii="Times New Roman" w:hAnsi="Times New Roman"/>
          <w:sz w:val="24"/>
          <w:szCs w:val="24"/>
        </w:rPr>
        <w:t xml:space="preserve">, </w:t>
      </w:r>
      <w:r w:rsidRPr="002F7201">
        <w:rPr>
          <w:rFonts w:ascii="Times New Roman" w:hAnsi="Times New Roman"/>
          <w:sz w:val="24"/>
          <w:szCs w:val="24"/>
        </w:rPr>
        <w:t xml:space="preserve"> о</w:t>
      </w:r>
      <w:r w:rsidR="00D21BE2" w:rsidRPr="002F7201">
        <w:rPr>
          <w:rFonts w:ascii="Times New Roman" w:hAnsi="Times New Roman"/>
          <w:sz w:val="24"/>
          <w:szCs w:val="24"/>
        </w:rPr>
        <w:t>рганизации – партнёры,  представленные в нашей системе взаимодействия,  позволяют выстраивать отношения партнёрства на личностно-ориентированной основе. Таким образом, социальное партнерство как средств</w:t>
      </w:r>
      <w:r w:rsidRPr="002F7201">
        <w:rPr>
          <w:rFonts w:ascii="Times New Roman" w:hAnsi="Times New Roman"/>
          <w:sz w:val="24"/>
          <w:szCs w:val="24"/>
        </w:rPr>
        <w:t xml:space="preserve">о повышения качества воспитания  в условиях дополнительного образования </w:t>
      </w:r>
      <w:r w:rsidR="00D21BE2" w:rsidRPr="002F7201">
        <w:rPr>
          <w:rFonts w:ascii="Times New Roman" w:hAnsi="Times New Roman"/>
          <w:sz w:val="24"/>
          <w:szCs w:val="24"/>
        </w:rPr>
        <w:t xml:space="preserve">способствует реализации основной идеи– </w:t>
      </w:r>
      <w:proofErr w:type="gramStart"/>
      <w:r w:rsidR="00D21BE2" w:rsidRPr="002F7201">
        <w:rPr>
          <w:rFonts w:ascii="Times New Roman" w:hAnsi="Times New Roman"/>
          <w:sz w:val="24"/>
          <w:szCs w:val="24"/>
        </w:rPr>
        <w:t>фо</w:t>
      </w:r>
      <w:proofErr w:type="gramEnd"/>
      <w:r w:rsidR="00D21BE2" w:rsidRPr="002F7201">
        <w:rPr>
          <w:rFonts w:ascii="Times New Roman" w:hAnsi="Times New Roman"/>
          <w:sz w:val="24"/>
          <w:szCs w:val="24"/>
        </w:rPr>
        <w:t>рмирование жизнеспособной личности.</w:t>
      </w:r>
    </w:p>
    <w:p w:rsidR="00852DEB" w:rsidRPr="002F7201" w:rsidRDefault="00852DEB" w:rsidP="002F7201">
      <w:pPr>
        <w:pStyle w:val="a3"/>
        <w:spacing w:before="0" w:after="0" w:afterAutospacing="0"/>
        <w:jc w:val="both"/>
      </w:pPr>
    </w:p>
    <w:p w:rsidR="006A70D7" w:rsidRPr="002F7201" w:rsidRDefault="006A70D7" w:rsidP="002F7201">
      <w:pPr>
        <w:pStyle w:val="a3"/>
        <w:spacing w:before="0" w:after="0" w:afterAutospacing="0"/>
        <w:jc w:val="both"/>
      </w:pPr>
    </w:p>
    <w:sectPr w:rsidR="006A70D7" w:rsidRPr="002F7201" w:rsidSect="0012227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839A9"/>
    <w:multiLevelType w:val="multilevel"/>
    <w:tmpl w:val="B3DE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B60C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0027058"/>
    <w:multiLevelType w:val="hybridMultilevel"/>
    <w:tmpl w:val="53D8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9843CA"/>
    <w:multiLevelType w:val="multilevel"/>
    <w:tmpl w:val="B6B85E2C"/>
    <w:lvl w:ilvl="0">
      <w:start w:val="2"/>
      <w:numFmt w:val="decimal"/>
      <w:lvlText w:val="%1."/>
      <w:lvlJc w:val="left"/>
      <w:pPr>
        <w:tabs>
          <w:tab w:val="num" w:pos="719"/>
        </w:tabs>
        <w:ind w:left="719"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216"/>
        </w:tabs>
        <w:ind w:left="2216" w:hanging="1080"/>
      </w:pPr>
      <w:rPr>
        <w:rFonts w:hint="default"/>
      </w:rPr>
    </w:lvl>
    <w:lvl w:ilvl="4">
      <w:start w:val="1"/>
      <w:numFmt w:val="decimal"/>
      <w:lvlText w:val="%1.%2.%3.%4.%5."/>
      <w:lvlJc w:val="left"/>
      <w:pPr>
        <w:tabs>
          <w:tab w:val="num" w:pos="2500"/>
        </w:tabs>
        <w:ind w:left="2500" w:hanging="1080"/>
      </w:pPr>
      <w:rPr>
        <w:rFonts w:hint="default"/>
      </w:rPr>
    </w:lvl>
    <w:lvl w:ilvl="5">
      <w:start w:val="1"/>
      <w:numFmt w:val="decimal"/>
      <w:lvlText w:val="%1.%2.%3.%4.%5.%6."/>
      <w:lvlJc w:val="left"/>
      <w:pPr>
        <w:tabs>
          <w:tab w:val="num" w:pos="3144"/>
        </w:tabs>
        <w:ind w:left="3144" w:hanging="1440"/>
      </w:pPr>
      <w:rPr>
        <w:rFonts w:hint="default"/>
      </w:rPr>
    </w:lvl>
    <w:lvl w:ilvl="6">
      <w:start w:val="1"/>
      <w:numFmt w:val="decimal"/>
      <w:lvlText w:val="%1.%2.%3.%4.%5.%6.%7."/>
      <w:lvlJc w:val="left"/>
      <w:pPr>
        <w:tabs>
          <w:tab w:val="num" w:pos="3788"/>
        </w:tabs>
        <w:ind w:left="3788" w:hanging="1800"/>
      </w:pPr>
      <w:rPr>
        <w:rFonts w:hint="default"/>
      </w:rPr>
    </w:lvl>
    <w:lvl w:ilvl="7">
      <w:start w:val="1"/>
      <w:numFmt w:val="decimal"/>
      <w:lvlText w:val="%1.%2.%3.%4.%5.%6.%7.%8."/>
      <w:lvlJc w:val="left"/>
      <w:pPr>
        <w:tabs>
          <w:tab w:val="num" w:pos="4072"/>
        </w:tabs>
        <w:ind w:left="4072" w:hanging="1800"/>
      </w:pPr>
      <w:rPr>
        <w:rFonts w:hint="default"/>
      </w:rPr>
    </w:lvl>
    <w:lvl w:ilvl="8">
      <w:start w:val="1"/>
      <w:numFmt w:val="decimal"/>
      <w:lvlText w:val="%1.%2.%3.%4.%5.%6.%7.%8.%9."/>
      <w:lvlJc w:val="left"/>
      <w:pPr>
        <w:tabs>
          <w:tab w:val="num" w:pos="4716"/>
        </w:tabs>
        <w:ind w:left="4716"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5C9D"/>
    <w:rsid w:val="00032B8F"/>
    <w:rsid w:val="00070ED0"/>
    <w:rsid w:val="0007204D"/>
    <w:rsid w:val="000B192F"/>
    <w:rsid w:val="001009F4"/>
    <w:rsid w:val="00122276"/>
    <w:rsid w:val="001B43BD"/>
    <w:rsid w:val="002C534A"/>
    <w:rsid w:val="002F21A1"/>
    <w:rsid w:val="002F7201"/>
    <w:rsid w:val="003611CB"/>
    <w:rsid w:val="00676E6D"/>
    <w:rsid w:val="006A64FB"/>
    <w:rsid w:val="006A70D7"/>
    <w:rsid w:val="00716322"/>
    <w:rsid w:val="00755C9D"/>
    <w:rsid w:val="00806A63"/>
    <w:rsid w:val="00852DEB"/>
    <w:rsid w:val="00AF2386"/>
    <w:rsid w:val="00C62702"/>
    <w:rsid w:val="00C94335"/>
    <w:rsid w:val="00CC1543"/>
    <w:rsid w:val="00D21BE2"/>
    <w:rsid w:val="00DA3AEE"/>
    <w:rsid w:val="00DF1DD0"/>
    <w:rsid w:val="00E53A0A"/>
    <w:rsid w:val="00E64A77"/>
    <w:rsid w:val="00F15FBC"/>
    <w:rsid w:val="00F238CF"/>
    <w:rsid w:val="00F87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5C9D"/>
  </w:style>
  <w:style w:type="paragraph" w:styleId="a3">
    <w:name w:val="Normal (Web)"/>
    <w:basedOn w:val="a"/>
    <w:uiPriority w:val="99"/>
    <w:unhideWhenUsed/>
    <w:rsid w:val="00755C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D21BE2"/>
    <w:pPr>
      <w:suppressAutoHyphens/>
      <w:ind w:left="720"/>
    </w:pPr>
    <w:rPr>
      <w:rFonts w:ascii="Calibri" w:eastAsia="Calibri" w:hAnsi="Calibri" w:cs="Calibri"/>
      <w:lang w:eastAsia="ar-SA"/>
    </w:rPr>
  </w:style>
  <w:style w:type="paragraph" w:styleId="a5">
    <w:name w:val="No Spacing"/>
    <w:qFormat/>
    <w:rsid w:val="00D21BE2"/>
    <w:pPr>
      <w:spacing w:after="0" w:line="240" w:lineRule="auto"/>
    </w:pPr>
    <w:rPr>
      <w:rFonts w:ascii="Calibri" w:eastAsia="Times New Roman" w:hAnsi="Calibri" w:cs="Times New Roman"/>
    </w:rPr>
  </w:style>
  <w:style w:type="paragraph" w:customStyle="1" w:styleId="Default">
    <w:name w:val="Default"/>
    <w:rsid w:val="00D21BE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6">
    <w:name w:val="Hyperlink"/>
    <w:basedOn w:val="a0"/>
    <w:uiPriority w:val="99"/>
    <w:semiHidden/>
    <w:unhideWhenUsed/>
    <w:rsid w:val="00C62702"/>
    <w:rPr>
      <w:color w:val="0000FF"/>
      <w:u w:val="single"/>
    </w:rPr>
  </w:style>
  <w:style w:type="paragraph" w:styleId="a7">
    <w:name w:val="Balloon Text"/>
    <w:basedOn w:val="a"/>
    <w:link w:val="a8"/>
    <w:uiPriority w:val="99"/>
    <w:semiHidden/>
    <w:unhideWhenUsed/>
    <w:rsid w:val="00C627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2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258919">
      <w:bodyDiv w:val="1"/>
      <w:marLeft w:val="0"/>
      <w:marRight w:val="0"/>
      <w:marTop w:val="0"/>
      <w:marBottom w:val="0"/>
      <w:divBdr>
        <w:top w:val="none" w:sz="0" w:space="0" w:color="auto"/>
        <w:left w:val="none" w:sz="0" w:space="0" w:color="auto"/>
        <w:bottom w:val="none" w:sz="0" w:space="0" w:color="auto"/>
        <w:right w:val="none" w:sz="0" w:space="0" w:color="auto"/>
      </w:divBdr>
      <w:divsChild>
        <w:div w:id="237985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783256">
      <w:bodyDiv w:val="1"/>
      <w:marLeft w:val="0"/>
      <w:marRight w:val="0"/>
      <w:marTop w:val="0"/>
      <w:marBottom w:val="0"/>
      <w:divBdr>
        <w:top w:val="none" w:sz="0" w:space="0" w:color="auto"/>
        <w:left w:val="none" w:sz="0" w:space="0" w:color="auto"/>
        <w:bottom w:val="none" w:sz="0" w:space="0" w:color="auto"/>
        <w:right w:val="none" w:sz="0" w:space="0" w:color="auto"/>
      </w:divBdr>
      <w:divsChild>
        <w:div w:id="1844936302">
          <w:marLeft w:val="720"/>
          <w:marRight w:val="389"/>
          <w:marTop w:val="0"/>
          <w:marBottom w:val="0"/>
          <w:divBdr>
            <w:top w:val="none" w:sz="0" w:space="0" w:color="auto"/>
            <w:left w:val="none" w:sz="0" w:space="0" w:color="auto"/>
            <w:bottom w:val="none" w:sz="0" w:space="0" w:color="auto"/>
            <w:right w:val="none" w:sz="0" w:space="0" w:color="auto"/>
          </w:divBdr>
          <w:divsChild>
            <w:div w:id="1988898095">
              <w:marLeft w:val="0"/>
              <w:marRight w:val="0"/>
              <w:marTop w:val="0"/>
              <w:marBottom w:val="0"/>
              <w:divBdr>
                <w:top w:val="none" w:sz="0" w:space="0" w:color="auto"/>
                <w:left w:val="none" w:sz="0" w:space="0" w:color="auto"/>
                <w:bottom w:val="none" w:sz="0" w:space="0" w:color="auto"/>
                <w:right w:val="none" w:sz="0" w:space="0" w:color="auto"/>
              </w:divBdr>
            </w:div>
          </w:divsChild>
        </w:div>
        <w:div w:id="714937377">
          <w:marLeft w:val="876"/>
          <w:marRight w:val="642"/>
          <w:marTop w:val="0"/>
          <w:marBottom w:val="486"/>
          <w:divBdr>
            <w:top w:val="none" w:sz="0" w:space="0" w:color="auto"/>
            <w:left w:val="none" w:sz="0" w:space="0" w:color="auto"/>
            <w:bottom w:val="none" w:sz="0" w:space="0" w:color="auto"/>
            <w:right w:val="none" w:sz="0" w:space="0" w:color="auto"/>
          </w:divBdr>
          <w:divsChild>
            <w:div w:id="1709599098">
              <w:marLeft w:val="0"/>
              <w:marRight w:val="584"/>
              <w:marTop w:val="0"/>
              <w:marBottom w:val="195"/>
              <w:divBdr>
                <w:top w:val="none" w:sz="0" w:space="0" w:color="auto"/>
                <w:left w:val="none" w:sz="0" w:space="0" w:color="auto"/>
                <w:bottom w:val="none" w:sz="0" w:space="0" w:color="auto"/>
                <w:right w:val="none" w:sz="0" w:space="0" w:color="auto"/>
              </w:divBdr>
            </w:div>
            <w:div w:id="2362929">
              <w:marLeft w:val="292"/>
              <w:marRight w:val="0"/>
              <w:marTop w:val="195"/>
              <w:marBottom w:val="195"/>
              <w:divBdr>
                <w:top w:val="none" w:sz="0" w:space="0" w:color="auto"/>
                <w:left w:val="none" w:sz="0" w:space="0" w:color="auto"/>
                <w:bottom w:val="none" w:sz="0" w:space="0" w:color="auto"/>
                <w:right w:val="none" w:sz="0" w:space="0" w:color="auto"/>
              </w:divBdr>
              <w:divsChild>
                <w:div w:id="314116433">
                  <w:marLeft w:val="0"/>
                  <w:marRight w:val="0"/>
                  <w:marTop w:val="0"/>
                  <w:marBottom w:val="0"/>
                  <w:divBdr>
                    <w:top w:val="none" w:sz="0" w:space="0" w:color="auto"/>
                    <w:left w:val="none" w:sz="0" w:space="0" w:color="auto"/>
                    <w:bottom w:val="none" w:sz="0" w:space="0" w:color="auto"/>
                    <w:right w:val="none" w:sz="0" w:space="0" w:color="auto"/>
                  </w:divBdr>
                </w:div>
              </w:divsChild>
            </w:div>
            <w:div w:id="399212236">
              <w:marLeft w:val="292"/>
              <w:marRight w:val="0"/>
              <w:marTop w:val="195"/>
              <w:marBottom w:val="195"/>
              <w:divBdr>
                <w:top w:val="none" w:sz="0" w:space="0" w:color="auto"/>
                <w:left w:val="none" w:sz="0" w:space="0" w:color="auto"/>
                <w:bottom w:val="none" w:sz="0" w:space="0" w:color="auto"/>
                <w:right w:val="none" w:sz="0" w:space="0" w:color="auto"/>
              </w:divBdr>
              <w:divsChild>
                <w:div w:id="55320675">
                  <w:marLeft w:val="0"/>
                  <w:marRight w:val="0"/>
                  <w:marTop w:val="0"/>
                  <w:marBottom w:val="0"/>
                  <w:divBdr>
                    <w:top w:val="none" w:sz="0" w:space="0" w:color="auto"/>
                    <w:left w:val="none" w:sz="0" w:space="0" w:color="auto"/>
                    <w:bottom w:val="none" w:sz="0" w:space="0" w:color="auto"/>
                    <w:right w:val="none" w:sz="0" w:space="0" w:color="auto"/>
                  </w:divBdr>
                </w:div>
              </w:divsChild>
            </w:div>
            <w:div w:id="550504213">
              <w:marLeft w:val="292"/>
              <w:marRight w:val="0"/>
              <w:marTop w:val="195"/>
              <w:marBottom w:val="195"/>
              <w:divBdr>
                <w:top w:val="none" w:sz="0" w:space="0" w:color="auto"/>
                <w:left w:val="none" w:sz="0" w:space="0" w:color="auto"/>
                <w:bottom w:val="none" w:sz="0" w:space="0" w:color="auto"/>
                <w:right w:val="none" w:sz="0" w:space="0" w:color="auto"/>
              </w:divBdr>
              <w:divsChild>
                <w:div w:id="21426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7036">
      <w:bodyDiv w:val="1"/>
      <w:marLeft w:val="0"/>
      <w:marRight w:val="0"/>
      <w:marTop w:val="0"/>
      <w:marBottom w:val="0"/>
      <w:divBdr>
        <w:top w:val="none" w:sz="0" w:space="0" w:color="auto"/>
        <w:left w:val="none" w:sz="0" w:space="0" w:color="auto"/>
        <w:bottom w:val="none" w:sz="0" w:space="0" w:color="auto"/>
        <w:right w:val="none" w:sz="0" w:space="0" w:color="auto"/>
      </w:divBdr>
      <w:divsChild>
        <w:div w:id="76704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2015-10-20T03:49:00Z</cp:lastPrinted>
  <dcterms:created xsi:type="dcterms:W3CDTF">2015-10-18T17:42:00Z</dcterms:created>
  <dcterms:modified xsi:type="dcterms:W3CDTF">2015-10-20T16:33:00Z</dcterms:modified>
</cp:coreProperties>
</file>