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FE" w:rsidRDefault="00A564FE" w:rsidP="00A564FE">
      <w:pPr>
        <w:jc w:val="center"/>
      </w:pPr>
      <w:r>
        <w:t>Открытый урок по русскому языку учителя Макаревич М.В.</w:t>
      </w:r>
    </w:p>
    <w:p w:rsidR="00A564FE" w:rsidRDefault="00A564FE" w:rsidP="00A564FE">
      <w:pPr>
        <w:jc w:val="center"/>
        <w:rPr>
          <w:b/>
        </w:rPr>
      </w:pPr>
      <w:r w:rsidRPr="003635E8">
        <w:rPr>
          <w:b/>
        </w:rPr>
        <w:t>Имя существительное</w:t>
      </w:r>
    </w:p>
    <w:p w:rsidR="00A564FE" w:rsidRDefault="00A564FE" w:rsidP="00A564FE">
      <w:pPr>
        <w:jc w:val="center"/>
      </w:pPr>
      <w:r>
        <w:t>(обобщающий урок по теме в игровой форме)</w:t>
      </w:r>
    </w:p>
    <w:p w:rsidR="00A564FE" w:rsidRDefault="00A564FE" w:rsidP="00A564FE"/>
    <w:p w:rsidR="00A564FE" w:rsidRPr="003635E8" w:rsidRDefault="00A564FE" w:rsidP="00A564FE">
      <w:pPr>
        <w:rPr>
          <w:u w:val="single"/>
        </w:rPr>
      </w:pPr>
      <w:r w:rsidRPr="003635E8">
        <w:rPr>
          <w:u w:val="single"/>
        </w:rPr>
        <w:t>Цели урока</w:t>
      </w:r>
    </w:p>
    <w:p w:rsidR="00A564FE" w:rsidRDefault="00A564FE" w:rsidP="00A564FE">
      <w:r>
        <w:t>-</w:t>
      </w:r>
      <w:proofErr w:type="gramStart"/>
      <w:r>
        <w:t>образовательная</w:t>
      </w:r>
      <w:proofErr w:type="gramEnd"/>
      <w:r>
        <w:t>: обобщить и систематизировать материал, изученный в рамках заявленной темы (повторить грамматическую характеристику имени существительного), закрепить  орфографические и пунктуационные умения и навыки;</w:t>
      </w:r>
    </w:p>
    <w:p w:rsidR="00A564FE" w:rsidRDefault="00A564FE" w:rsidP="00A564FE">
      <w:r>
        <w:t>-</w:t>
      </w:r>
      <w:proofErr w:type="gramStart"/>
      <w:r>
        <w:t>развивающая</w:t>
      </w:r>
      <w:proofErr w:type="gramEnd"/>
      <w:r>
        <w:t>: развитие устной и письменной речи, расширение словарного запаса учащихся;</w:t>
      </w:r>
    </w:p>
    <w:p w:rsidR="00A564FE" w:rsidRDefault="00A564FE" w:rsidP="00A564FE">
      <w:r>
        <w:t>-</w:t>
      </w:r>
      <w:proofErr w:type="gramStart"/>
      <w:r>
        <w:t>воспитательная</w:t>
      </w:r>
      <w:proofErr w:type="gramEnd"/>
      <w:r>
        <w:t>: развитие творческого потенциала учащихся, формирование интереса к языку</w:t>
      </w:r>
    </w:p>
    <w:p w:rsidR="00A564FE" w:rsidRDefault="00A564FE" w:rsidP="00A564FE"/>
    <w:p w:rsidR="00A564FE" w:rsidRDefault="00A564FE" w:rsidP="00A564FE">
      <w:r>
        <w:t>Оборудование: таблица «Имя существительное как часть речи», толковый и орфографический словари русского языка</w:t>
      </w:r>
    </w:p>
    <w:p w:rsidR="00A564FE" w:rsidRDefault="00A564FE" w:rsidP="00A564FE">
      <w:pPr>
        <w:jc w:val="center"/>
      </w:pPr>
    </w:p>
    <w:p w:rsidR="00A564FE" w:rsidRDefault="00A564FE" w:rsidP="00A564FE">
      <w:pPr>
        <w:jc w:val="center"/>
      </w:pPr>
    </w:p>
    <w:p w:rsidR="00A564FE" w:rsidRPr="00D31AF0" w:rsidRDefault="00A564FE" w:rsidP="00A564FE">
      <w:pPr>
        <w:jc w:val="center"/>
      </w:pPr>
      <w:r>
        <w:t>Ход урока:</w:t>
      </w:r>
    </w:p>
    <w:p w:rsidR="00A564FE" w:rsidRDefault="00A564FE" w:rsidP="00A564FE">
      <w:pPr>
        <w:jc w:val="center"/>
      </w:pPr>
    </w:p>
    <w:p w:rsidR="00A564FE" w:rsidRDefault="00A564FE" w:rsidP="00A564FE">
      <w:pPr>
        <w:numPr>
          <w:ilvl w:val="0"/>
          <w:numId w:val="1"/>
        </w:numPr>
      </w:pPr>
      <w:r>
        <w:t>Словарная работа (решение кроссворда)</w:t>
      </w:r>
    </w:p>
    <w:p w:rsidR="00A564FE" w:rsidRDefault="00A564FE" w:rsidP="00A564FE">
      <w:pPr>
        <w:ind w:left="360"/>
      </w:pPr>
    </w:p>
    <w:p w:rsidR="00A564FE" w:rsidRDefault="00A564FE" w:rsidP="00A564FE">
      <w:pPr>
        <w:ind w:left="360"/>
      </w:pPr>
      <w:r>
        <w:t xml:space="preserve">Кто больше найдет спрятанных словарных слов? </w:t>
      </w:r>
    </w:p>
    <w:p w:rsidR="00A564FE" w:rsidRDefault="00A564FE" w:rsidP="00A564FE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В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Ч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Л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4F7E0C">
            <w:pPr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4F7E0C">
            <w:pPr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М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К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К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В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С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Г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Ь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Ж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4F7E0C">
            <w:pPr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Ь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Ж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Л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Э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Г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М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В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Б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Щ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С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С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Г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Л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Ф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Л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Д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Й</w:t>
            </w:r>
          </w:p>
        </w:tc>
      </w:tr>
      <w:tr w:rsidR="00A564FE" w:rsidRPr="00A564FE" w:rsidTr="00A564FE">
        <w:trPr>
          <w:trHeight w:val="54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Е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Ь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Б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Н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О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К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Л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Ь</w:t>
            </w:r>
          </w:p>
        </w:tc>
      </w:tr>
      <w:tr w:rsidR="00A564FE" w:rsidRPr="00A564FE" w:rsidTr="00A564FE">
        <w:trPr>
          <w:trHeight w:val="576"/>
          <w:jc w:val="center"/>
        </w:trPr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Г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М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М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Т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И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К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r w:rsidRPr="00A564FE">
              <w:rPr>
                <w:sz w:val="16"/>
                <w:szCs w:val="16"/>
              </w:rPr>
              <w:t>А</w:t>
            </w:r>
          </w:p>
        </w:tc>
        <w:tc>
          <w:tcPr>
            <w:tcW w:w="625" w:type="dxa"/>
          </w:tcPr>
          <w:p w:rsidR="00A564FE" w:rsidRPr="00A564FE" w:rsidRDefault="00A564FE" w:rsidP="00A564FE">
            <w:pPr>
              <w:jc w:val="center"/>
              <w:rPr>
                <w:sz w:val="16"/>
                <w:szCs w:val="16"/>
              </w:rPr>
            </w:pPr>
            <w:proofErr w:type="gramStart"/>
            <w:r w:rsidRPr="00A564FE">
              <w:rPr>
                <w:sz w:val="16"/>
                <w:szCs w:val="16"/>
              </w:rPr>
              <w:t>Ю</w:t>
            </w:r>
            <w:proofErr w:type="gramEnd"/>
          </w:p>
        </w:tc>
      </w:tr>
    </w:tbl>
    <w:p w:rsidR="00A564FE" w:rsidRPr="00B42C81" w:rsidRDefault="00A564FE" w:rsidP="00A564FE">
      <w:pPr>
        <w:rPr>
          <w:sz w:val="16"/>
          <w:szCs w:val="16"/>
        </w:rPr>
      </w:pPr>
    </w:p>
    <w:p w:rsidR="00A564FE" w:rsidRDefault="00A564FE" w:rsidP="00A564FE"/>
    <w:p w:rsidR="00A564FE" w:rsidRPr="00FC37B4" w:rsidRDefault="00A564FE" w:rsidP="00A564FE">
      <w:r w:rsidRPr="00FC37B4">
        <w:t>КЛЮЧ:</w:t>
      </w:r>
    </w:p>
    <w:p w:rsidR="00A564FE" w:rsidRPr="00FC37B4" w:rsidRDefault="00A564FE" w:rsidP="00A564FE">
      <w:r w:rsidRPr="00FC37B4">
        <w:t>1.Впечатление</w:t>
      </w:r>
    </w:p>
    <w:p w:rsidR="00A564FE" w:rsidRPr="00FC37B4" w:rsidRDefault="00A564FE" w:rsidP="00A564FE">
      <w:r w:rsidRPr="00FC37B4">
        <w:t>2.Выражение</w:t>
      </w:r>
    </w:p>
    <w:p w:rsidR="00A564FE" w:rsidRPr="00FC37B4" w:rsidRDefault="00A564FE" w:rsidP="00A564FE">
      <w:r w:rsidRPr="00FC37B4">
        <w:t>3.Поколение</w:t>
      </w:r>
    </w:p>
    <w:p w:rsidR="00A564FE" w:rsidRPr="00FC37B4" w:rsidRDefault="00A564FE" w:rsidP="00A564FE">
      <w:r w:rsidRPr="00FC37B4">
        <w:t>4.Грамматика</w:t>
      </w:r>
    </w:p>
    <w:p w:rsidR="00A564FE" w:rsidRDefault="00A564FE" w:rsidP="00A564FE">
      <w:pPr>
        <w:rPr>
          <w:sz w:val="32"/>
          <w:szCs w:val="32"/>
        </w:rPr>
      </w:pPr>
      <w:r w:rsidRPr="00FC37B4">
        <w:t>5.Честность</w:t>
      </w:r>
    </w:p>
    <w:p w:rsidR="00A564FE" w:rsidRPr="00FC37B4" w:rsidRDefault="00A564FE" w:rsidP="00A564FE">
      <w:r w:rsidRPr="00FC37B4">
        <w:t>6.Отражать</w:t>
      </w:r>
    </w:p>
    <w:p w:rsidR="00A564FE" w:rsidRPr="00FC37B4" w:rsidRDefault="00A564FE" w:rsidP="00A564FE">
      <w:r w:rsidRPr="00FC37B4">
        <w:lastRenderedPageBreak/>
        <w:t>7.Ромашка</w:t>
      </w:r>
    </w:p>
    <w:p w:rsidR="00A564FE" w:rsidRPr="00FC37B4" w:rsidRDefault="00A564FE" w:rsidP="00A564FE">
      <w:pPr>
        <w:tabs>
          <w:tab w:val="left" w:pos="4680"/>
        </w:tabs>
      </w:pPr>
      <w:r w:rsidRPr="00FC37B4">
        <w:t>8.Артист</w:t>
      </w:r>
    </w:p>
    <w:p w:rsidR="00A564FE" w:rsidRPr="00FC37B4" w:rsidRDefault="00A564FE" w:rsidP="00A564FE">
      <w:pPr>
        <w:tabs>
          <w:tab w:val="left" w:pos="4680"/>
        </w:tabs>
      </w:pPr>
      <w:r w:rsidRPr="00FC37B4">
        <w:t>9.Бинокль</w:t>
      </w:r>
    </w:p>
    <w:p w:rsidR="00A564FE" w:rsidRPr="00FC37B4" w:rsidRDefault="00A564FE" w:rsidP="00A564FE">
      <w:pPr>
        <w:tabs>
          <w:tab w:val="left" w:pos="4680"/>
        </w:tabs>
      </w:pPr>
      <w:r w:rsidRPr="00FC37B4">
        <w:t>10.Сигнал</w:t>
      </w:r>
    </w:p>
    <w:p w:rsidR="00A564FE" w:rsidRPr="00FC37B4" w:rsidRDefault="00A564FE" w:rsidP="00A564FE">
      <w:pPr>
        <w:tabs>
          <w:tab w:val="left" w:pos="4680"/>
        </w:tabs>
      </w:pPr>
      <w:r w:rsidRPr="00FC37B4">
        <w:t>11.Эгоизм</w:t>
      </w:r>
    </w:p>
    <w:p w:rsidR="00A564FE" w:rsidRPr="00FC37B4" w:rsidRDefault="00A564FE" w:rsidP="00A564FE">
      <w:pPr>
        <w:tabs>
          <w:tab w:val="left" w:pos="4680"/>
        </w:tabs>
      </w:pPr>
      <w:r w:rsidRPr="00FC37B4">
        <w:t>12.Юный</w:t>
      </w:r>
    </w:p>
    <w:p w:rsidR="00A564FE" w:rsidRPr="00FC37B4" w:rsidRDefault="00A564FE" w:rsidP="00A564FE">
      <w:pPr>
        <w:tabs>
          <w:tab w:val="left" w:pos="4680"/>
        </w:tabs>
      </w:pPr>
      <w:r w:rsidRPr="00FC37B4">
        <w:t>13.Вообще</w:t>
      </w:r>
    </w:p>
    <w:p w:rsidR="00A564FE" w:rsidRDefault="00A564FE" w:rsidP="00A564FE">
      <w:pPr>
        <w:tabs>
          <w:tab w:val="left" w:pos="4680"/>
        </w:tabs>
        <w:rPr>
          <w:sz w:val="32"/>
          <w:szCs w:val="32"/>
        </w:rPr>
      </w:pPr>
      <w:r w:rsidRPr="00FC37B4">
        <w:t>14.Гореть</w:t>
      </w:r>
      <w:r w:rsidRPr="00C01DD3">
        <w:t xml:space="preserve"> </w:t>
      </w:r>
    </w:p>
    <w:p w:rsidR="00A564FE" w:rsidRPr="003635E8" w:rsidRDefault="00A564FE" w:rsidP="00A564FE"/>
    <w:p w:rsidR="00A564FE" w:rsidRDefault="00A564FE" w:rsidP="00A564FE">
      <w:pPr>
        <w:tabs>
          <w:tab w:val="left" w:pos="3690"/>
        </w:tabs>
      </w:pPr>
      <w:r>
        <w:t>Данный этап занимает 3 – 5 минут, активизирует познавательную деятельность учащихся, включает их в ход урока. Каждый из учащихся получает карточк</w:t>
      </w:r>
      <w:proofErr w:type="gramStart"/>
      <w:r>
        <w:t>у-</w:t>
      </w:r>
      <w:proofErr w:type="gramEnd"/>
      <w:r>
        <w:t xml:space="preserve"> кроссворд.</w:t>
      </w:r>
      <w:r>
        <w:tab/>
      </w:r>
    </w:p>
    <w:p w:rsidR="00A564FE" w:rsidRDefault="00A564FE" w:rsidP="00A564FE">
      <w:pPr>
        <w:numPr>
          <w:ilvl w:val="0"/>
          <w:numId w:val="1"/>
        </w:numPr>
        <w:tabs>
          <w:tab w:val="left" w:pos="3690"/>
        </w:tabs>
      </w:pPr>
      <w:r>
        <w:t>Обобщение морфологических характеристик имени существительного: решение цепоче</w:t>
      </w:r>
      <w:proofErr w:type="gramStart"/>
      <w:r>
        <w:t>к-</w:t>
      </w:r>
      <w:proofErr w:type="gramEnd"/>
      <w:r>
        <w:t xml:space="preserve"> головоломок, построенных на грамматических категориях.</w:t>
      </w:r>
    </w:p>
    <w:p w:rsidR="00A564FE" w:rsidRDefault="00A564FE" w:rsidP="00A564FE">
      <w:pPr>
        <w:tabs>
          <w:tab w:val="left" w:pos="3690"/>
        </w:tabs>
        <w:ind w:left="360"/>
      </w:pPr>
      <w:r>
        <w:t>А) Найди закономерность:</w:t>
      </w:r>
    </w:p>
    <w:p w:rsidR="00A564FE" w:rsidRDefault="00A564FE" w:rsidP="00A564FE">
      <w:pPr>
        <w:tabs>
          <w:tab w:val="left" w:pos="3690"/>
        </w:tabs>
        <w:ind w:left="360"/>
      </w:pPr>
      <w:r>
        <w:t>Земля – дуб – село</w:t>
      </w:r>
      <w:proofErr w:type="gramStart"/>
      <w:r>
        <w:t xml:space="preserve"> - ?  ( </w:t>
      </w:r>
      <w:proofErr w:type="gramEnd"/>
      <w:r>
        <w:t>род: женский – мужской – средний – общий)</w:t>
      </w:r>
    </w:p>
    <w:p w:rsidR="00A564FE" w:rsidRDefault="00A564FE" w:rsidP="00A564FE">
      <w:pPr>
        <w:tabs>
          <w:tab w:val="left" w:pos="3690"/>
        </w:tabs>
        <w:ind w:left="360"/>
      </w:pPr>
      <w:r>
        <w:t>Б) Реши пропорции:</w:t>
      </w:r>
    </w:p>
    <w:p w:rsidR="00A564FE" w:rsidRDefault="00A564FE" w:rsidP="00A564FE">
      <w:pPr>
        <w:tabs>
          <w:tab w:val="left" w:pos="3690"/>
        </w:tabs>
        <w:ind w:left="360"/>
        <w:rPr>
          <w:u w:val="single"/>
        </w:rPr>
      </w:pPr>
      <w:r w:rsidRPr="00C01DD3">
        <w:rPr>
          <w:u w:val="single"/>
        </w:rPr>
        <w:t>Тюль</w:t>
      </w:r>
      <w:r>
        <w:t xml:space="preserve"> = </w:t>
      </w:r>
      <w:r w:rsidRPr="00C01DD3">
        <w:rPr>
          <w:u w:val="single"/>
        </w:rPr>
        <w:t>кольраби</w:t>
      </w:r>
      <w:r>
        <w:t xml:space="preserve"> = </w:t>
      </w:r>
      <w:r w:rsidRPr="00C01DD3">
        <w:rPr>
          <w:u w:val="single"/>
        </w:rPr>
        <w:t>Онтарио</w:t>
      </w:r>
    </w:p>
    <w:p w:rsidR="00A564FE" w:rsidRDefault="00A564FE" w:rsidP="00A564FE">
      <w:pPr>
        <w:tabs>
          <w:tab w:val="left" w:pos="3690"/>
        </w:tabs>
        <w:ind w:left="360"/>
      </w:pPr>
      <w:r>
        <w:t>М.р.</w:t>
      </w:r>
      <w:proofErr w:type="gramStart"/>
      <w:r>
        <w:t xml:space="preserve">          ?</w:t>
      </w:r>
      <w:proofErr w:type="gramEnd"/>
      <w:r>
        <w:t xml:space="preserve">                ?                                         </w:t>
      </w:r>
    </w:p>
    <w:p w:rsidR="00A564FE" w:rsidRDefault="00A564FE" w:rsidP="00A564FE">
      <w:pPr>
        <w:tabs>
          <w:tab w:val="left" w:pos="3690"/>
        </w:tabs>
        <w:ind w:left="360"/>
      </w:pPr>
      <w:r>
        <w:t>Учащиеся вспоминают род несклоняемых имен существительных, в частности, обозначающих географические названия.</w:t>
      </w:r>
    </w:p>
    <w:p w:rsidR="00A564FE" w:rsidRDefault="00A564FE" w:rsidP="00A564FE">
      <w:pPr>
        <w:tabs>
          <w:tab w:val="left" w:pos="3690"/>
        </w:tabs>
        <w:ind w:left="360"/>
      </w:pPr>
      <w:r>
        <w:t>Кольраби – ж.р., Онтарио – ср.р.</w:t>
      </w:r>
    </w:p>
    <w:p w:rsidR="00A564FE" w:rsidRDefault="00A564FE" w:rsidP="00A564FE">
      <w:pPr>
        <w:tabs>
          <w:tab w:val="left" w:pos="3690"/>
        </w:tabs>
        <w:ind w:left="360"/>
      </w:pPr>
      <w:r>
        <w:t>В) Найди лишнее слово: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  Рыба, рак, угорь, скорпион.</w:t>
      </w:r>
    </w:p>
    <w:p w:rsidR="00A564FE" w:rsidRDefault="00A564FE" w:rsidP="00A564FE">
      <w:pPr>
        <w:tabs>
          <w:tab w:val="left" w:pos="3690"/>
        </w:tabs>
        <w:ind w:left="360"/>
      </w:pPr>
      <w:r>
        <w:t>Угорь – не название созвездия.</w:t>
      </w:r>
    </w:p>
    <w:p w:rsidR="00A564FE" w:rsidRDefault="00A564FE" w:rsidP="00A564FE">
      <w:pPr>
        <w:tabs>
          <w:tab w:val="left" w:pos="3690"/>
        </w:tabs>
        <w:ind w:left="360"/>
      </w:pPr>
      <w:r>
        <w:t>Учащиеся исправляют ошибку, допущенную  на доске. Названия созвездий пишутся с прописной буквы: созвездия Рака, Рыб, Скорпиона.</w:t>
      </w:r>
    </w:p>
    <w:p w:rsidR="00A564FE" w:rsidRDefault="00A564FE" w:rsidP="00A564FE">
      <w:pPr>
        <w:tabs>
          <w:tab w:val="left" w:pos="3690"/>
        </w:tabs>
        <w:ind w:left="360"/>
      </w:pPr>
      <w:r>
        <w:t>Г) Ворота, чернила, задания, ножницы;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     Ночь, дочь, рожь, мышь.</w:t>
      </w:r>
    </w:p>
    <w:p w:rsidR="00A564FE" w:rsidRDefault="00A564FE" w:rsidP="00A564FE">
      <w:pPr>
        <w:tabs>
          <w:tab w:val="left" w:pos="3690"/>
        </w:tabs>
        <w:ind w:left="360"/>
      </w:pPr>
      <w:r>
        <w:t>Чернила – только мн.ч., рожь – только – ед.</w:t>
      </w:r>
      <w:proofErr w:type="gramStart"/>
      <w:r>
        <w:t>ч</w:t>
      </w:r>
      <w:proofErr w:type="gramEnd"/>
      <w:r>
        <w:t>.</w:t>
      </w:r>
    </w:p>
    <w:p w:rsidR="00A564FE" w:rsidRDefault="00A564FE" w:rsidP="00A564FE">
      <w:pPr>
        <w:tabs>
          <w:tab w:val="left" w:pos="3690"/>
        </w:tabs>
        <w:ind w:left="360"/>
      </w:pPr>
      <w:r>
        <w:t>В основе обеих цепочек лежит категория числа.</w:t>
      </w:r>
    </w:p>
    <w:p w:rsidR="00A564FE" w:rsidRDefault="00A564FE" w:rsidP="00A564FE">
      <w:pPr>
        <w:tabs>
          <w:tab w:val="left" w:pos="3690"/>
        </w:tabs>
        <w:ind w:left="360"/>
      </w:pPr>
      <w:r>
        <w:t>Итак, повторены род, склонение, число существительных</w:t>
      </w:r>
      <w:proofErr w:type="gramStart"/>
      <w:r>
        <w:t xml:space="preserve"> ,</w:t>
      </w:r>
      <w:proofErr w:type="gramEnd"/>
      <w:r>
        <w:t xml:space="preserve"> собственные и нарицательные существительные.</w:t>
      </w:r>
    </w:p>
    <w:p w:rsidR="00A564FE" w:rsidRPr="00A82C10" w:rsidRDefault="00A564FE" w:rsidP="00A564FE">
      <w:pPr>
        <w:tabs>
          <w:tab w:val="left" w:pos="3690"/>
        </w:tabs>
        <w:ind w:left="360"/>
      </w:pPr>
      <w:proofErr w:type="gramStart"/>
      <w:r>
        <w:t xml:space="preserve">(Доп. варианты цепочек: крик, круг, друг, </w:t>
      </w:r>
      <w:proofErr w:type="spellStart"/>
      <w:r w:rsidRPr="006E5E9E">
        <w:rPr>
          <w:b/>
        </w:rPr>
        <w:t>шмюк</w:t>
      </w:r>
      <w:proofErr w:type="spellEnd"/>
      <w:r>
        <w:rPr>
          <w:b/>
        </w:rPr>
        <w:t xml:space="preserve"> (не сущ.) </w:t>
      </w:r>
      <w:proofErr w:type="gramEnd"/>
    </w:p>
    <w:p w:rsidR="00A564FE" w:rsidRPr="00A82C10" w:rsidRDefault="00A564FE" w:rsidP="00A564FE">
      <w:pPr>
        <w:tabs>
          <w:tab w:val="left" w:pos="3690"/>
        </w:tabs>
        <w:ind w:left="360"/>
      </w:pPr>
      <w:r>
        <w:t xml:space="preserve">                                           норка, ключ, </w:t>
      </w:r>
      <w:r w:rsidRPr="006E5E9E">
        <w:rPr>
          <w:b/>
        </w:rPr>
        <w:t>троп</w:t>
      </w:r>
      <w:proofErr w:type="gramStart"/>
      <w:r w:rsidRPr="006E5E9E">
        <w:rPr>
          <w:b/>
        </w:rPr>
        <w:t>а</w:t>
      </w:r>
      <w:r>
        <w:rPr>
          <w:b/>
        </w:rPr>
        <w:t>(</w:t>
      </w:r>
      <w:proofErr w:type="spellStart"/>
      <w:proofErr w:type="gramEnd"/>
      <w:r>
        <w:rPr>
          <w:b/>
        </w:rPr>
        <w:t>одноначное</w:t>
      </w:r>
      <w:proofErr w:type="spellEnd"/>
      <w:r>
        <w:rPr>
          <w:b/>
        </w:rPr>
        <w:t>)</w:t>
      </w:r>
      <w:r>
        <w:t xml:space="preserve">, коса  </w:t>
      </w:r>
    </w:p>
    <w:p w:rsidR="00A564FE" w:rsidRPr="00A82C10" w:rsidRDefault="00A564FE" w:rsidP="00A564FE">
      <w:pPr>
        <w:tabs>
          <w:tab w:val="left" w:pos="3690"/>
        </w:tabs>
        <w:ind w:left="360"/>
      </w:pPr>
      <w:r>
        <w:t xml:space="preserve">                                           пароход, парник, парной, </w:t>
      </w:r>
      <w:r w:rsidRPr="006E5E9E">
        <w:rPr>
          <w:b/>
        </w:rPr>
        <w:t>пари</w:t>
      </w:r>
      <w:proofErr w:type="gramStart"/>
      <w:r w:rsidRPr="006E5E9E">
        <w:rPr>
          <w:b/>
        </w:rPr>
        <w:t>к</w:t>
      </w:r>
      <w:r>
        <w:rPr>
          <w:b/>
        </w:rPr>
        <w:t>(</w:t>
      </w:r>
      <w:proofErr w:type="spellStart"/>
      <w:proofErr w:type="gramEnd"/>
      <w:r>
        <w:rPr>
          <w:b/>
        </w:rPr>
        <w:t>омоним.корень</w:t>
      </w:r>
      <w:proofErr w:type="spellEnd"/>
      <w:r>
        <w:t xml:space="preserve">) </w:t>
      </w:r>
    </w:p>
    <w:p w:rsidR="00A564FE" w:rsidRDefault="00A564FE" w:rsidP="00A564FE">
      <w:pPr>
        <w:numPr>
          <w:ilvl w:val="0"/>
          <w:numId w:val="1"/>
        </w:numPr>
        <w:tabs>
          <w:tab w:val="left" w:pos="3690"/>
        </w:tabs>
      </w:pPr>
      <w:r>
        <w:t>Какие же еще грамматические категории забыли перечислить?</w:t>
      </w:r>
    </w:p>
    <w:p w:rsidR="00A564FE" w:rsidRDefault="00A564FE" w:rsidP="00A564FE">
      <w:pPr>
        <w:tabs>
          <w:tab w:val="left" w:pos="3690"/>
        </w:tabs>
        <w:ind w:left="360"/>
      </w:pPr>
      <w:r>
        <w:t>На доске рисуется карт</w:t>
      </w:r>
      <w:proofErr w:type="gramStart"/>
      <w:r>
        <w:t>а-</w:t>
      </w:r>
      <w:proofErr w:type="gramEnd"/>
      <w:r>
        <w:t xml:space="preserve"> схема грамматических значений имени существительного.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 Имя существительное:</w:t>
      </w:r>
    </w:p>
    <w:p w:rsidR="00A564FE" w:rsidRDefault="00A564FE" w:rsidP="00A564FE">
      <w:pPr>
        <w:numPr>
          <w:ilvl w:val="0"/>
          <w:numId w:val="2"/>
        </w:numPr>
        <w:tabs>
          <w:tab w:val="left" w:pos="3690"/>
        </w:tabs>
      </w:pPr>
      <w:r>
        <w:t>Собственное/ нарицательное.</w:t>
      </w:r>
    </w:p>
    <w:p w:rsidR="00A564FE" w:rsidRDefault="00A564FE" w:rsidP="00A564FE">
      <w:pPr>
        <w:numPr>
          <w:ilvl w:val="0"/>
          <w:numId w:val="2"/>
        </w:numPr>
        <w:tabs>
          <w:tab w:val="left" w:pos="3690"/>
        </w:tabs>
      </w:pPr>
      <w:r>
        <w:t>Одушевленное/неодушевленное.</w:t>
      </w:r>
    </w:p>
    <w:p w:rsidR="00A564FE" w:rsidRDefault="00A564FE" w:rsidP="00A564FE">
      <w:pPr>
        <w:numPr>
          <w:ilvl w:val="0"/>
          <w:numId w:val="2"/>
        </w:numPr>
        <w:tabs>
          <w:tab w:val="left" w:pos="3690"/>
        </w:tabs>
      </w:pPr>
      <w:r>
        <w:t xml:space="preserve">Род </w:t>
      </w:r>
      <w:proofErr w:type="gramStart"/>
      <w:r>
        <w:t xml:space="preserve">( </w:t>
      </w:r>
      <w:proofErr w:type="gramEnd"/>
      <w:r>
        <w:t>мужской, женский, средний, общий)</w:t>
      </w:r>
    </w:p>
    <w:p w:rsidR="00A564FE" w:rsidRDefault="00A564FE" w:rsidP="00A564FE">
      <w:pPr>
        <w:numPr>
          <w:ilvl w:val="0"/>
          <w:numId w:val="2"/>
        </w:numPr>
        <w:tabs>
          <w:tab w:val="left" w:pos="3690"/>
        </w:tabs>
      </w:pPr>
      <w:r>
        <w:t xml:space="preserve">Склонение (1,2,3 + </w:t>
      </w:r>
      <w:proofErr w:type="gramStart"/>
      <w:r>
        <w:t>несклоняемые</w:t>
      </w:r>
      <w:proofErr w:type="gramEnd"/>
      <w:r>
        <w:t xml:space="preserve"> + разносклоняемые). Учащиеся приводят примеры на данные категории.</w:t>
      </w:r>
    </w:p>
    <w:p w:rsidR="00A564FE" w:rsidRDefault="00A564FE" w:rsidP="00A564FE">
      <w:pPr>
        <w:numPr>
          <w:ilvl w:val="0"/>
          <w:numId w:val="2"/>
        </w:numPr>
        <w:tabs>
          <w:tab w:val="left" w:pos="3690"/>
        </w:tabs>
      </w:pPr>
      <w:r>
        <w:t>Число (единственное, множественное, только единственное, только множественное)</w:t>
      </w:r>
    </w:p>
    <w:p w:rsidR="00A564FE" w:rsidRDefault="00A564FE" w:rsidP="00A564FE">
      <w:pPr>
        <w:numPr>
          <w:ilvl w:val="0"/>
          <w:numId w:val="2"/>
        </w:numPr>
        <w:tabs>
          <w:tab w:val="left" w:pos="3690"/>
        </w:tabs>
      </w:pPr>
      <w:proofErr w:type="gramStart"/>
      <w:r>
        <w:t>Падеж (И.п.</w:t>
      </w:r>
      <w:proofErr w:type="gramEnd"/>
      <w:r>
        <w:t xml:space="preserve"> – </w:t>
      </w:r>
      <w:proofErr w:type="gramStart"/>
      <w:r>
        <w:t>П.п. + Звательный)</w:t>
      </w:r>
      <w:proofErr w:type="gramEnd"/>
    </w:p>
    <w:p w:rsidR="00A564FE" w:rsidRDefault="00A564FE" w:rsidP="00A564FE">
      <w:pPr>
        <w:numPr>
          <w:ilvl w:val="0"/>
          <w:numId w:val="1"/>
        </w:numPr>
        <w:tabs>
          <w:tab w:val="left" w:pos="3690"/>
        </w:tabs>
      </w:pPr>
      <w:r>
        <w:t xml:space="preserve">Учащиеся читают сочиненные ими лингвистические сказки, посвященные какой- либо из категорий. </w:t>
      </w:r>
    </w:p>
    <w:p w:rsidR="00A564FE" w:rsidRDefault="00A564FE" w:rsidP="00A564FE">
      <w:pPr>
        <w:tabs>
          <w:tab w:val="left" w:pos="3690"/>
        </w:tabs>
        <w:ind w:left="360"/>
      </w:pPr>
      <w:r>
        <w:t>Особенно эффектны сказки об одушевленност</w:t>
      </w:r>
      <w:proofErr w:type="gramStart"/>
      <w:r>
        <w:t>и-</w:t>
      </w:r>
      <w:proofErr w:type="gramEnd"/>
      <w:r>
        <w:t xml:space="preserve"> неодушевленности, рассматриваемых с точки зрения грамматики.</w:t>
      </w:r>
    </w:p>
    <w:p w:rsidR="00A564FE" w:rsidRDefault="00A564FE" w:rsidP="00A564FE">
      <w:pPr>
        <w:numPr>
          <w:ilvl w:val="0"/>
          <w:numId w:val="1"/>
        </w:numPr>
        <w:tabs>
          <w:tab w:val="left" w:pos="3690"/>
        </w:tabs>
      </w:pPr>
      <w:r>
        <w:t>«Синтаксическое солнышко»</w:t>
      </w:r>
    </w:p>
    <w:p w:rsidR="00A564FE" w:rsidRDefault="00A564FE" w:rsidP="00A564FE">
      <w:pPr>
        <w:tabs>
          <w:tab w:val="left" w:pos="3690"/>
        </w:tabs>
        <w:ind w:left="360"/>
      </w:pPr>
      <w:r>
        <w:lastRenderedPageBreak/>
        <w:t>На доске учитель вместе с учениками дорисовывает солнышку лучики. Каждый лучи</w:t>
      </w:r>
      <w:proofErr w:type="gramStart"/>
      <w:r>
        <w:t>к-</w:t>
      </w:r>
      <w:proofErr w:type="gramEnd"/>
      <w:r>
        <w:t xml:space="preserve"> член предложения, которым может быть имя существительное. Появляются  следующие лучи: подлежащее, сказуемое, дополнение, определение, обстоятельство. Дети приводят примеры.</w:t>
      </w:r>
    </w:p>
    <w:p w:rsidR="00A564FE" w:rsidRDefault="00A564FE" w:rsidP="00A564FE">
      <w:pPr>
        <w:tabs>
          <w:tab w:val="left" w:pos="3690"/>
        </w:tabs>
        <w:ind w:left="360"/>
      </w:pPr>
    </w:p>
    <w:p w:rsidR="00A564FE" w:rsidRDefault="00A564FE" w:rsidP="00A564FE">
      <w:pPr>
        <w:tabs>
          <w:tab w:val="left" w:pos="3690"/>
        </w:tabs>
        <w:ind w:left="360"/>
      </w:pPr>
      <w:r>
        <w:t>Но остается незаполненное пространство. Почему? Учащиеся должны вспомнить, что имя существительное, выступая как обращение, не является членом предложения. Для этого дается синтаксический разбор предложения:</w:t>
      </w:r>
    </w:p>
    <w:p w:rsidR="00A564FE" w:rsidRPr="002F01FC" w:rsidRDefault="00A564FE" w:rsidP="00A564FE">
      <w:pPr>
        <w:tabs>
          <w:tab w:val="left" w:pos="3690"/>
        </w:tabs>
        <w:ind w:left="360"/>
        <w:rPr>
          <w:i/>
        </w:rPr>
      </w:pPr>
      <w:r w:rsidRPr="002F01FC">
        <w:rPr>
          <w:i/>
        </w:rPr>
        <w:t>Вася, Онтарио – озеро, которое расположено в стране гор, Канаде.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Данное предложение охватывает все синтаксические роли существительного. Попутно повторяются </w:t>
      </w:r>
      <w:proofErr w:type="spellStart"/>
      <w:r>
        <w:t>пунктограммы</w:t>
      </w:r>
      <w:proofErr w:type="spellEnd"/>
      <w:r>
        <w:t xml:space="preserve"> (тире между подлежащим и сказуемым, обособление обращений) и орфограммы.</w:t>
      </w:r>
    </w:p>
    <w:p w:rsidR="00A564FE" w:rsidRDefault="00A564FE" w:rsidP="00A564FE">
      <w:pPr>
        <w:tabs>
          <w:tab w:val="left" w:pos="3690"/>
        </w:tabs>
        <w:ind w:left="360"/>
      </w:pPr>
    </w:p>
    <w:p w:rsidR="00A564FE" w:rsidRDefault="00A564FE" w:rsidP="00A564FE">
      <w:pPr>
        <w:numPr>
          <w:ilvl w:val="0"/>
          <w:numId w:val="1"/>
        </w:numPr>
        <w:tabs>
          <w:tab w:val="left" w:pos="3690"/>
        </w:tabs>
      </w:pPr>
      <w:r>
        <w:t>Заключительный этап урока – диктант, включающий в себя все изученные орфограммы по теме «Имя существительное». Такой текст хорошо подготовленные дети могут придумать сами.</w:t>
      </w:r>
    </w:p>
    <w:p w:rsidR="00A564FE" w:rsidRDefault="00A564FE" w:rsidP="00A564FE">
      <w:pPr>
        <w:tabs>
          <w:tab w:val="left" w:pos="3690"/>
        </w:tabs>
        <w:ind w:left="360"/>
      </w:pPr>
      <w:r>
        <w:t>В город</w:t>
      </w:r>
      <w:r w:rsidRPr="00E13269">
        <w:rPr>
          <w:b/>
        </w:rPr>
        <w:t>е</w:t>
      </w:r>
      <w:r>
        <w:t xml:space="preserve"> </w:t>
      </w:r>
      <w:r w:rsidRPr="00E13269">
        <w:rPr>
          <w:b/>
        </w:rPr>
        <w:t>П</w:t>
      </w:r>
      <w:r>
        <w:t>етербург</w:t>
      </w:r>
      <w:r w:rsidRPr="00E13269">
        <w:rPr>
          <w:b/>
        </w:rPr>
        <w:t>е</w:t>
      </w:r>
      <w:r>
        <w:t xml:space="preserve"> перепис</w:t>
      </w:r>
      <w:r w:rsidRPr="00E13269">
        <w:rPr>
          <w:b/>
        </w:rPr>
        <w:t>чик</w:t>
      </w:r>
      <w:r>
        <w:t xml:space="preserve"> сидел в </w:t>
      </w:r>
      <w:r w:rsidRPr="00E13269">
        <w:rPr>
          <w:b/>
        </w:rPr>
        <w:t>з</w:t>
      </w:r>
      <w:r>
        <w:t>дани</w:t>
      </w:r>
      <w:r w:rsidRPr="00E13269">
        <w:rPr>
          <w:b/>
        </w:rPr>
        <w:t>и</w:t>
      </w:r>
      <w:r>
        <w:t xml:space="preserve"> и перебеливал текст: </w:t>
      </w:r>
      <w:r w:rsidRPr="00E13269">
        <w:rPr>
          <w:b/>
        </w:rPr>
        <w:t>«</w:t>
      </w:r>
      <w:r>
        <w:t>Дорогой друг</w:t>
      </w:r>
      <w:r w:rsidRPr="00E13269">
        <w:rPr>
          <w:b/>
        </w:rPr>
        <w:t xml:space="preserve">, </w:t>
      </w:r>
      <w:r>
        <w:t>прости, не знаю твоего им</w:t>
      </w:r>
      <w:r w:rsidRPr="00E13269">
        <w:rPr>
          <w:b/>
        </w:rPr>
        <w:t>ен</w:t>
      </w:r>
      <w:r>
        <w:t>и…</w:t>
      </w:r>
      <w:r w:rsidRPr="00E13269">
        <w:rPr>
          <w:b/>
        </w:rPr>
        <w:t>»</w:t>
      </w:r>
      <w:r>
        <w:t xml:space="preserve"> Это было</w:t>
      </w:r>
      <w:r w:rsidRPr="00E13269">
        <w:rPr>
          <w:b/>
        </w:rPr>
        <w:t xml:space="preserve"> не</w:t>
      </w:r>
      <w:r>
        <w:t xml:space="preserve"> письмо, а одно предл</w:t>
      </w:r>
      <w:r w:rsidRPr="00E13269">
        <w:rPr>
          <w:b/>
        </w:rPr>
        <w:t>о</w:t>
      </w:r>
      <w:r>
        <w:t>жение. Переписчик зам</w:t>
      </w:r>
      <w:r w:rsidRPr="00E13269">
        <w:rPr>
          <w:b/>
        </w:rPr>
        <w:t>е</w:t>
      </w:r>
      <w:r>
        <w:t xml:space="preserve">р в </w:t>
      </w:r>
      <w:r w:rsidRPr="00E13269">
        <w:rPr>
          <w:b/>
        </w:rPr>
        <w:t>не</w:t>
      </w:r>
      <w:r>
        <w:t>доумени</w:t>
      </w:r>
      <w:r w:rsidRPr="00E13269">
        <w:rPr>
          <w:b/>
        </w:rPr>
        <w:t>и</w:t>
      </w:r>
      <w:r>
        <w:t>.</w:t>
      </w:r>
    </w:p>
    <w:p w:rsidR="00A564FE" w:rsidRDefault="00A564FE" w:rsidP="00A564FE">
      <w:pPr>
        <w:tabs>
          <w:tab w:val="left" w:pos="3690"/>
        </w:tabs>
        <w:ind w:left="360"/>
      </w:pPr>
      <w:r>
        <w:t>Данный текст охватывает целый ряд орфограмм:</w:t>
      </w:r>
    </w:p>
    <w:p w:rsidR="00A564FE" w:rsidRDefault="00A564FE" w:rsidP="00A564FE">
      <w:pPr>
        <w:tabs>
          <w:tab w:val="left" w:pos="3690"/>
        </w:tabs>
        <w:ind w:left="360"/>
      </w:pPr>
      <w:r>
        <w:t>правописание имен собственных и нарицательных,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правописание суффиксов </w:t>
      </w:r>
      <w:proofErr w:type="gramStart"/>
      <w:r>
        <w:t>–ч</w:t>
      </w:r>
      <w:proofErr w:type="gramEnd"/>
      <w:r>
        <w:t>ик/-</w:t>
      </w:r>
      <w:proofErr w:type="spellStart"/>
      <w:r>
        <w:t>щик</w:t>
      </w:r>
      <w:proofErr w:type="spellEnd"/>
      <w:r>
        <w:t>,</w:t>
      </w:r>
    </w:p>
    <w:p w:rsidR="00A564FE" w:rsidRDefault="00A564FE" w:rsidP="00A564FE">
      <w:pPr>
        <w:tabs>
          <w:tab w:val="left" w:pos="3690"/>
        </w:tabs>
        <w:ind w:left="360"/>
      </w:pPr>
      <w:r>
        <w:t>правописание суффиксов разносклоняемых существительных,</w:t>
      </w:r>
    </w:p>
    <w:p w:rsidR="00A564FE" w:rsidRDefault="00A564FE" w:rsidP="00A564FE">
      <w:pPr>
        <w:tabs>
          <w:tab w:val="left" w:pos="3690"/>
        </w:tabs>
        <w:ind w:left="360"/>
      </w:pPr>
      <w:r>
        <w:t>правописание падежных окончаний существительных,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слитное и раздельное написание не с существительными, </w:t>
      </w:r>
    </w:p>
    <w:p w:rsidR="00A564FE" w:rsidRDefault="00A564FE" w:rsidP="00A564FE">
      <w:pPr>
        <w:tabs>
          <w:tab w:val="left" w:pos="3690"/>
        </w:tabs>
        <w:ind w:left="360"/>
      </w:pPr>
      <w:r>
        <w:t xml:space="preserve">безударные чередующиеся гласные в </w:t>
      </w:r>
      <w:proofErr w:type="gramStart"/>
      <w:r>
        <w:t>корне слова</w:t>
      </w:r>
      <w:proofErr w:type="gramEnd"/>
      <w:r>
        <w:t>,</w:t>
      </w:r>
    </w:p>
    <w:p w:rsidR="00A564FE" w:rsidRDefault="00A564FE" w:rsidP="00A564FE">
      <w:pPr>
        <w:tabs>
          <w:tab w:val="left" w:pos="3690"/>
        </w:tabs>
        <w:ind w:left="360"/>
      </w:pPr>
      <w:r>
        <w:t>сомнительные согласные.</w:t>
      </w:r>
    </w:p>
    <w:p w:rsidR="00A564FE" w:rsidRDefault="00A564FE" w:rsidP="00A564FE">
      <w:pPr>
        <w:tabs>
          <w:tab w:val="left" w:pos="3690"/>
        </w:tabs>
        <w:ind w:left="360"/>
      </w:pPr>
      <w:proofErr w:type="spellStart"/>
      <w:r>
        <w:t>Пунктограммы</w:t>
      </w:r>
      <w:proofErr w:type="spellEnd"/>
      <w:r>
        <w:t>:</w:t>
      </w:r>
    </w:p>
    <w:p w:rsidR="00A564FE" w:rsidRDefault="00A564FE" w:rsidP="00A564FE">
      <w:pPr>
        <w:tabs>
          <w:tab w:val="left" w:pos="3690"/>
        </w:tabs>
        <w:ind w:left="360"/>
      </w:pPr>
      <w:r>
        <w:t>оформление прямой речи на письме,</w:t>
      </w:r>
    </w:p>
    <w:p w:rsidR="00A564FE" w:rsidRDefault="00A564FE" w:rsidP="00A564FE">
      <w:pPr>
        <w:tabs>
          <w:tab w:val="left" w:pos="3690"/>
        </w:tabs>
        <w:ind w:left="360"/>
      </w:pPr>
      <w:r>
        <w:t>обособление обращения.</w:t>
      </w:r>
    </w:p>
    <w:p w:rsidR="00A564FE" w:rsidRDefault="00A564FE" w:rsidP="00A564FE">
      <w:pPr>
        <w:tabs>
          <w:tab w:val="left" w:pos="3690"/>
        </w:tabs>
        <w:ind w:left="360"/>
      </w:pPr>
      <w:r>
        <w:t>Один учащийся пишет на доску и комментирует орфограммы.</w:t>
      </w:r>
    </w:p>
    <w:p w:rsidR="00A564FE" w:rsidRDefault="00A564FE" w:rsidP="00A564FE">
      <w:pPr>
        <w:numPr>
          <w:ilvl w:val="0"/>
          <w:numId w:val="1"/>
        </w:numPr>
        <w:tabs>
          <w:tab w:val="left" w:pos="3690"/>
        </w:tabs>
      </w:pPr>
      <w:r>
        <w:t>Подводя итог урока, учащиеся вспоминают пройденное на уроке и заполняют (устно или письменно) рубрику «Это удивительно!» (то, что их больше всего потрясло при изучении нового материала). Например, есть Звательный падеж, песк</w:t>
      </w:r>
      <w:proofErr w:type="gramStart"/>
      <w:r>
        <w:t>и-</w:t>
      </w:r>
      <w:proofErr w:type="gramEnd"/>
      <w:r>
        <w:t xml:space="preserve"> не мн.ч. от песок, тапка и туфля – ж.р., а тюль – м.р.. Труп - </w:t>
      </w:r>
      <w:proofErr w:type="spellStart"/>
      <w:r>
        <w:t>неод</w:t>
      </w:r>
      <w:proofErr w:type="spellEnd"/>
      <w:r>
        <w:t xml:space="preserve">.,  мертвец – </w:t>
      </w:r>
      <w:proofErr w:type="spellStart"/>
      <w:r>
        <w:t>одуш</w:t>
      </w:r>
      <w:proofErr w:type="spellEnd"/>
      <w:r>
        <w:t xml:space="preserve">.. Стая – </w:t>
      </w:r>
      <w:proofErr w:type="spellStart"/>
      <w:r>
        <w:t>неод</w:t>
      </w:r>
      <w:proofErr w:type="spellEnd"/>
      <w:r>
        <w:t>..</w:t>
      </w:r>
    </w:p>
    <w:p w:rsidR="00A564FE" w:rsidRDefault="00A564FE" w:rsidP="00A564FE">
      <w:pPr>
        <w:tabs>
          <w:tab w:val="left" w:pos="3690"/>
        </w:tabs>
      </w:pPr>
    </w:p>
    <w:p w:rsidR="00A564FE" w:rsidRDefault="00A564FE" w:rsidP="00A564FE">
      <w:pPr>
        <w:tabs>
          <w:tab w:val="left" w:pos="3690"/>
        </w:tabs>
      </w:pPr>
    </w:p>
    <w:p w:rsidR="00A564FE" w:rsidRDefault="00A564FE" w:rsidP="00A564FE">
      <w:pPr>
        <w:tabs>
          <w:tab w:val="left" w:pos="3690"/>
        </w:tabs>
      </w:pPr>
    </w:p>
    <w:p w:rsidR="00A564FE" w:rsidRDefault="00A564FE" w:rsidP="00A564FE">
      <w:pPr>
        <w:tabs>
          <w:tab w:val="left" w:pos="3690"/>
        </w:tabs>
      </w:pPr>
      <w:r>
        <w:t>Урок получился яркий и эмоциональный.</w:t>
      </w:r>
    </w:p>
    <w:p w:rsidR="00A564FE" w:rsidRDefault="00A564FE" w:rsidP="00A564FE">
      <w:pPr>
        <w:tabs>
          <w:tab w:val="left" w:pos="3690"/>
        </w:tabs>
        <w:ind w:left="360"/>
      </w:pPr>
    </w:p>
    <w:p w:rsidR="00A564FE" w:rsidRDefault="00A564FE" w:rsidP="00A564FE">
      <w:pPr>
        <w:tabs>
          <w:tab w:val="left" w:pos="3690"/>
        </w:tabs>
        <w:ind w:left="360"/>
      </w:pPr>
    </w:p>
    <w:p w:rsidR="00A564FE" w:rsidRDefault="00A564FE" w:rsidP="00A564FE">
      <w:pPr>
        <w:tabs>
          <w:tab w:val="left" w:pos="3690"/>
        </w:tabs>
        <w:ind w:left="360"/>
      </w:pPr>
    </w:p>
    <w:p w:rsidR="00A564FE" w:rsidRDefault="00A564FE" w:rsidP="00A564FE">
      <w:pPr>
        <w:tabs>
          <w:tab w:val="left" w:pos="3690"/>
        </w:tabs>
        <w:ind w:left="360"/>
      </w:pPr>
    </w:p>
    <w:p w:rsidR="00A564FE" w:rsidRPr="00C01DD3" w:rsidRDefault="00A564FE" w:rsidP="00A564FE">
      <w:pPr>
        <w:tabs>
          <w:tab w:val="left" w:pos="3690"/>
        </w:tabs>
        <w:ind w:left="360"/>
      </w:pPr>
    </w:p>
    <w:p w:rsidR="00A564FE" w:rsidRDefault="00A564FE"/>
    <w:sectPr w:rsidR="00A5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3D0"/>
    <w:multiLevelType w:val="hybridMultilevel"/>
    <w:tmpl w:val="0BDE8BB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65D"/>
    <w:multiLevelType w:val="hybridMultilevel"/>
    <w:tmpl w:val="21729A2C"/>
    <w:lvl w:ilvl="0" w:tplc="36F6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A564FE"/>
    <w:rsid w:val="00A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4F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s\User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2013-04-08T06:25:00Z</dcterms:created>
  <dcterms:modified xsi:type="dcterms:W3CDTF">2013-04-08T06:25:00Z</dcterms:modified>
</cp:coreProperties>
</file>