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5B" w:rsidRDefault="00170D3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ED58BA" w:rsidRPr="00ED58BA">
        <w:rPr>
          <w:rFonts w:ascii="Times New Roman" w:hAnsi="Times New Roman" w:cs="Times New Roman"/>
          <w:b/>
          <w:sz w:val="32"/>
          <w:szCs w:val="32"/>
        </w:rPr>
        <w:t>Нарушение фонематических процессов у детей с  ФФН.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является наиболее благоприятным для развития речевой системы и формирования всех её основных подсистем (двигательной, фонационной, темпо – ритмической и т.д.). В это время интенсивно развиваются фонематические процессы (фонематический слух, слуховое внимание и фонематическое восприятие), которые являются основой дальнейшего формирования правильного звукопроизношения.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Фонетико-фонематическая сторона речи является показателем общей культуры речи, соответствия речи говорящего произносительным нормам. Под фонетической стороной речи понимают произнесение звуков как результат согласованной работы всех отделов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речедвигательного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аппарата.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Фонематические процессы включают в себя: 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фонематический слух;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фонематическое восприятие;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фонематические представления.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Понятие фонетико-фонематическое нарушение было введено в логопедию и описано отечественным ученым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Р.Е.Левиной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Под </w:t>
      </w:r>
      <w:r w:rsidRPr="00ED58B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фонетико-фонематическим недоразвитием, </w:t>
      </w:r>
      <w:proofErr w:type="spellStart"/>
      <w:r w:rsidRPr="00ED58B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Р.Е.Левина</w:t>
      </w:r>
      <w:proofErr w:type="spellEnd"/>
      <w:r w:rsidRPr="00ED58BA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понимала </w:t>
      </w: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– это дети с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ринолалией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дизартрией,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дислалией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акустико-фонематической и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артикуляторно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-фонематической формы. 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Р.Е. Левина и В.К.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Орфинская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основе психологического изучения речи детей пришли к выводу о важнейшем значении фонематического восприятия для полноценного усвоения звуковой стороны речи. Было установлено, что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артикулирования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восприятия звуков, отличающихся тонкими акустико-артикуляционными признаками. 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Р.Е.Левина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характеризует состояние звукопроизношения детей с ФФН следующими особенностями: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Отсутствие в речи тех или иных звуков и замены звуков. Сложные по артикуляции звуки заменяются простыми по артикуляции, например: вместо [с], [ш] – [ф], вместо [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], [л] – [л`], [й], вместо – глухих; свистящие и шипящие (фрикативные) заменяются звуками [т], [т`], [д], [д`]. Отсутствие звука или замена его другим по артикуляционному признаку создаёт условия для смешения соответствующих фонем. При смешении звуков, близких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артикуляционно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акустически, у ребёнка формируется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артикулема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 сам процесс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фонемообразования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заканчивается. Трудности различения близких звуков, принадлежащих разным фонетическим группам, приводят к их смешению при чтении и на письме. Количество неправильно употребляемых в речи звуков может достигать большого числа – до 16 – 20. Чаще всего оказываются несформированными свистящие и шипящие ([с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]-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[с`], [з]-[з`], [ц], [ш], [ж], [ч], [щ]); [т`] и [д`]; звуки [л], [р], [р`]; звонкие замещаются парными глухими; недостаточно противопоставлены пары мягких и твёрдых звуков; отсутствует согласный [й]; гласный [ы].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Замены группы звуков диффузной артикуляцией. Вместо двух или нескольких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артикуляционно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близких звуков произносится средний, неотчётливый звук, вместо [ш] и [с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]-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мягкий звук [ш], вместо [ч] и [т]-нечто вроде смягчённого [ч]. Причинами таких замен является 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недостаточная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фонематического слуха или его нарушения. Такие нарушения, где одна фонема заменяется другой, что ведёт к искажению смысла слова, называют фонематическим.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В) Нестойкое употребление звуков в речи. Некоторые звуки по инструкции изолированно ребёнок произносит правильно, но в речи они отсутствуют или заменяются другими. Иногда ребёнок 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 и тоже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 в разном контексте или при повторении произносит различно. Бывает, что у ребёнка звуки одной фонетической группы заменяются, звуки другой – искажаются. Такие нарушения называются фонетико-фонематическими.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Г) Искажённое произношение одного или нескольких звуков. Ребёнок может искаженно произносить 2-4 звука или говорить без дефектов, а на слух не различать большее число звуков из разных групп. Относительное благополучие звукопроизношения может маскировать глубокое недоразвитие фонематических процессов. Причиной искаженного произношения звуков обычно является 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недостаточная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артикуляционной моторики или её нарушения. Это фонетическое нарушения, которые не влияют на смысл слов </w:t>
      </w: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</w:t>
      </w: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Знание форм нарушения звукопроизношения помогает определить методику работы с детьми. При фонетических нарушениях большое внимание уделяют развитию артикуляционного аппарата, мелкой и общей моторики, при фонематических нарушениях развитию фонематического слуха.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нарушения звукопроизношения у детей с ФФН недоразвита фонематическая система языка, прежде всего фонематический слух, т.е. дети не различают фонемы в потоке речи. Если нарушение фонематического слуха касается большинства фонем, то страдает понимание речи.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данной группы детей своевременно не формируются простые и сложные формы фонематического анализа, не сформирован фонематический синтез, и нарушены фонематические представления.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нарушенного звукопроизношения у детей с ФФНР указывает на низкий уровень развития фонематического восприятия. Они испытывают трудности, когда им предлагают, внимательно слушая, поднимать руку в момент произнесения того или иного звука или слога. Не меньшие трудности возникают при повторении за логопедом слогов с оппозиционными звуками (например: па-ба, ба-па), при самостоятельном подборе слов, начинающихся на определенный звук, при выделении начального звука в слове, при подборе картинок на заданный звук и т.д.. Несформированность фонематического восприятия выражается 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нечетком 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различении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фонем в собственной и чужой речи;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неподготовленности к элементарным формам звукового анализа и синтеза;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затруднениях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анализе звукового состава речи.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достаточной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 невозможно становление его высшей ступени – звукового анализа.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фонетико-фонематическим недоразвитием несовершенное фонематическое восприятие,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 и синтеза, без которых полноценное чтение и письмо невозможны.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К.Д. Ушинский отмечал, что «сознательно читать и писать может лишь тот, кто понял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-слоговое строение слов». У детей с ФФНР отмечается не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простых, так и сложных форм фонематического анализа – т.е. им не доступна операция мысленного разделения на составные элементы (фонемы) разных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звукокомплексов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сочетаний звуков, слогов и слов.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формы фонематического анализа – это выделение (узнавание) заданного звука на фоне слова (с четырех лет); выделение начального ударного гласного из слова (с пяти лет). Эта форма по данным В.К.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Орфинской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нормальном онтогенезе появляется спонтанно. Более сложные формы фонематического анализа – вычленение первого и последнего звука из слова, определение его места (начало, середина, конец). Сложные формы фонематического анализа – это определение количества звуков в словах – количественный анализ (с шести лет); определение последовательности звуков в слове – последовательный анализ (с шести лет); определение места звука в слове по отношению к другим звукам – позиционный анализ (с шести лет). Эта форма звукового анализа появляется лишь в процессе специального обучения (В.К.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Орфинская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данной группы так же оказывается не сформированным и фонематический синтез (с шести лет) – им не доступен процесс соединения </w:t>
      </w: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частей в целое. Например, они не могут составить слово из звуков предъявленных в ненарушенной последо</w:t>
      </w:r>
      <w:r w:rsidR="004A01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вательности: м, а, к – мак</w:t>
      </w:r>
      <w:proofErr w:type="gramStart"/>
      <w:r w:rsidR="004A0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синтез - процесс противоположный анализу, но они тесно взаимосвязаны и неотделимы друг от друга.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может привести в дальнейшем к стойким нарушениям чтения и письма в школьном возрасте. При чтении наиболее типичны следующие ошибки: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трудности слияния звуков в слоги и слова;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взаимные замены фонетически или </w:t>
      </w:r>
      <w:proofErr w:type="spell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</w:t>
      </w:r>
      <w:proofErr w:type="spell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согласных звуков (свистящих — шипящих, твёрдых — мягких, звонких — глухих);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побуквенное чтение (</w:t>
      </w:r>
      <w:proofErr w:type="gramStart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, Ы, Б, А);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искажение слоговой структуры слов;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слишком медленный темп чтения;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нарушения понимания прочитанного.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типичных недостатков письма относятся: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замены букв, указывающие на незаконченность процесса дифференцировок соответствующих звуков, близких по акустическим или артикуляционным признакам;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пропуски гласных;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пропуски согласных в их стечении;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слияние слов на письме;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раздельное написание частей одного слова;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пропуски, перестановки слогов; </w:t>
      </w:r>
    </w:p>
    <w:p w:rsidR="00ED58BA" w:rsidRPr="00ED58BA" w:rsidRDefault="00ED58BA" w:rsidP="00ED58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орфографические ошибки. 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5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заключении отметим, что теория и практика логопедической работы убедительно доказывают, развитые фонематические процессы – важный фактор успешного становления речевой системы в целом.</w:t>
      </w: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58BA" w:rsidRPr="00ED58BA" w:rsidRDefault="00ED58BA" w:rsidP="00ED58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ED58BA" w:rsidRPr="00ED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F3"/>
    <w:rsid w:val="00170D3F"/>
    <w:rsid w:val="004A0148"/>
    <w:rsid w:val="0054715B"/>
    <w:rsid w:val="00E745F3"/>
    <w:rsid w:val="00E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Назиф</dc:creator>
  <cp:keywords/>
  <dc:description/>
  <cp:lastModifiedBy>Назиф</cp:lastModifiedBy>
  <cp:revision>3</cp:revision>
  <dcterms:created xsi:type="dcterms:W3CDTF">2015-11-11T17:52:00Z</dcterms:created>
  <dcterms:modified xsi:type="dcterms:W3CDTF">2015-11-11T19:23:00Z</dcterms:modified>
</cp:coreProperties>
</file>