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EF" w:rsidRPr="006D2EF9" w:rsidRDefault="007E590E" w:rsidP="00FB24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D2EF9">
        <w:rPr>
          <w:rStyle w:val="c0"/>
          <w:rFonts w:ascii="Times New Roman" w:hAnsi="Times New Roman" w:cs="Times New Roman"/>
          <w:b/>
          <w:bCs/>
          <w:i/>
          <w:sz w:val="40"/>
          <w:szCs w:val="40"/>
          <w:u w:val="single"/>
        </w:rPr>
        <w:t>Информационно-коммуникативные технологии в системно-</w:t>
      </w:r>
      <w:proofErr w:type="spellStart"/>
      <w:r w:rsidRPr="006D2EF9">
        <w:rPr>
          <w:rStyle w:val="c0"/>
          <w:rFonts w:ascii="Times New Roman" w:hAnsi="Times New Roman" w:cs="Times New Roman"/>
          <w:b/>
          <w:bCs/>
          <w:i/>
          <w:sz w:val="40"/>
          <w:szCs w:val="40"/>
          <w:u w:val="single"/>
        </w:rPr>
        <w:t>деятельностном</w:t>
      </w:r>
      <w:proofErr w:type="spellEnd"/>
      <w:r w:rsidRPr="006D2EF9">
        <w:rPr>
          <w:rStyle w:val="c0"/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подходе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90E">
        <w:rPr>
          <w:rStyle w:val="c0"/>
          <w:rFonts w:ascii="Times New Roman" w:hAnsi="Times New Roman" w:cs="Times New Roman"/>
          <w:sz w:val="32"/>
          <w:szCs w:val="32"/>
        </w:rPr>
        <w:t xml:space="preserve">Для реализации системно-деятельностного подхода стандартов нового поколения необходимо использование ИКТ технологии. Они способствуют повышению познавательного интереса к предмету и разнообразят </w:t>
      </w:r>
      <w:r w:rsidR="006D2EF9">
        <w:rPr>
          <w:rStyle w:val="c0"/>
          <w:rFonts w:ascii="Times New Roman" w:hAnsi="Times New Roman" w:cs="Times New Roman"/>
          <w:sz w:val="32"/>
          <w:szCs w:val="32"/>
        </w:rPr>
        <w:t xml:space="preserve">деятельность ученика на уроке. 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 xml:space="preserve">Для того чтобы подготовить наиболее полный, интересный и современный урок, учителю необходимо переработать большое количество различных источников, начиная от энциклопедии и </w:t>
      </w:r>
      <w:r w:rsidR="007E590E">
        <w:rPr>
          <w:rStyle w:val="c0"/>
          <w:rFonts w:ascii="Times New Roman" w:hAnsi="Times New Roman" w:cs="Times New Roman"/>
          <w:sz w:val="32"/>
          <w:szCs w:val="32"/>
        </w:rPr>
        <w:t>заканчивая газетами и журналами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D708EF" w:rsidRPr="007E590E" w:rsidRDefault="006D2EF9" w:rsidP="00FB2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Уроки с использованием ИКТ </w:t>
      </w:r>
      <w:r w:rsidR="00D708EF" w:rsidRPr="007E590E">
        <w:rPr>
          <w:rStyle w:val="c0"/>
          <w:rFonts w:ascii="Times New Roman" w:hAnsi="Times New Roman" w:cs="Times New Roman"/>
          <w:sz w:val="32"/>
          <w:szCs w:val="32"/>
        </w:rPr>
        <w:t>способствуют эффективному повышению мотивации в процессе обучения. Новые технологии дают возможность обучать детей с разным типом восприятия информации, используя зрительные образы-схемы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, рисунки, анимацию, фильмы. </w:t>
      </w:r>
      <w:r w:rsidR="00D708EF" w:rsidRPr="007E590E">
        <w:rPr>
          <w:rStyle w:val="c0"/>
          <w:rFonts w:ascii="Times New Roman" w:hAnsi="Times New Roman" w:cs="Times New Roman"/>
          <w:sz w:val="32"/>
          <w:szCs w:val="32"/>
        </w:rPr>
        <w:t xml:space="preserve">Возрастает эффективность процесса запоминания информации при использовании зрительного и слухового восприятия. В форме игр можно проводить разнообразные уроки – </w:t>
      </w:r>
      <w:r>
        <w:rPr>
          <w:rStyle w:val="c0"/>
          <w:rFonts w:ascii="Times New Roman" w:hAnsi="Times New Roman" w:cs="Times New Roman"/>
          <w:sz w:val="32"/>
          <w:szCs w:val="32"/>
        </w:rPr>
        <w:t>освоения нового материала или обобщения.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90E">
        <w:rPr>
          <w:rStyle w:val="c0"/>
          <w:rFonts w:ascii="Times New Roman" w:hAnsi="Times New Roman" w:cs="Times New Roman"/>
          <w:sz w:val="32"/>
          <w:szCs w:val="32"/>
        </w:rPr>
        <w:t xml:space="preserve">ИКТ позволят работать с наименьшими временными затратами на уроке, но увеличивают нагрузку при подготовке материала учителем. Демонстрационный материал должен быть </w:t>
      </w:r>
      <w:r w:rsidR="006D2EF9">
        <w:rPr>
          <w:rStyle w:val="c0"/>
          <w:rFonts w:ascii="Times New Roman" w:hAnsi="Times New Roman" w:cs="Times New Roman"/>
          <w:sz w:val="32"/>
          <w:szCs w:val="32"/>
        </w:rPr>
        <w:t xml:space="preserve">легко визуально воспринимаемым 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>и чётко отобранным, исходя из целей урока. Использование новых технологий позволяет вовлекать в учебную деятельность учащ</w:t>
      </w:r>
      <w:r w:rsidR="006D2EF9">
        <w:rPr>
          <w:rStyle w:val="c0"/>
          <w:rFonts w:ascii="Times New Roman" w:hAnsi="Times New Roman" w:cs="Times New Roman"/>
          <w:sz w:val="32"/>
          <w:szCs w:val="32"/>
        </w:rPr>
        <w:t xml:space="preserve">ихся с разными способностями и 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>уровнем подготовки.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90E">
        <w:rPr>
          <w:rStyle w:val="c0"/>
          <w:rFonts w:ascii="Times New Roman" w:hAnsi="Times New Roman" w:cs="Times New Roman"/>
          <w:sz w:val="32"/>
          <w:szCs w:val="32"/>
        </w:rPr>
        <w:t xml:space="preserve">Современные дети владеют компьютером лучше нас. Учитель в своей работе должен стараться найти этому применение. </w:t>
      </w:r>
      <w:r w:rsidR="006430B6" w:rsidRPr="007E590E">
        <w:rPr>
          <w:rStyle w:val="c0"/>
          <w:rFonts w:ascii="Times New Roman" w:hAnsi="Times New Roman" w:cs="Times New Roman"/>
          <w:sz w:val="32"/>
          <w:szCs w:val="32"/>
        </w:rPr>
        <w:t>У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>чащиеся выполняют научно-прак</w:t>
      </w:r>
      <w:r w:rsidR="006D2EF9">
        <w:rPr>
          <w:rStyle w:val="c0"/>
          <w:rFonts w:ascii="Times New Roman" w:hAnsi="Times New Roman" w:cs="Times New Roman"/>
          <w:sz w:val="32"/>
          <w:szCs w:val="32"/>
        </w:rPr>
        <w:t xml:space="preserve">тические и </w:t>
      </w:r>
      <w:r w:rsidRPr="007E590E">
        <w:rPr>
          <w:rStyle w:val="c0"/>
          <w:rFonts w:ascii="Times New Roman" w:hAnsi="Times New Roman" w:cs="Times New Roman"/>
          <w:sz w:val="32"/>
          <w:szCs w:val="32"/>
        </w:rPr>
        <w:t>творческие работы не только в виде рефератов и проектов, но и на компьютере в виде презентаций, видеофильмов.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Использование ИКТ на уроках: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Формирует высокую степень мотивации, повышает интерес к процессу обучения;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Повышает интенсивность обучения;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Обеспечивает объективность оценивания результатов;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Увеличив</w:t>
      </w:r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 долю самостоятельной работы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Start"/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End"/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Расширяет границы учебного пространства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Мотивирует учащихся к самообразованию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При подготовк</w:t>
      </w:r>
      <w:r w:rsidR="007E590E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е и проведении уроков </w:t>
      </w: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 различных ступенях обучен</w:t>
      </w:r>
      <w:r w:rsidR="007E590E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ия я использую различные формы </w:t>
      </w: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ИКТ, а именно: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 Готовые электрон</w:t>
      </w:r>
      <w:r w:rsidR="007E590E"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ные продукты,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позволяют интенсифицировать д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еятельность учителя и ученика,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позволяют повысить качество обучения предмету,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отразить существенные стороны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биологических объектов, зримо воплоти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 жизнь принцип наглядности. </w:t>
      </w:r>
    </w:p>
    <w:p w:rsidR="006430B6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 Мультимедийные</w:t>
      </w:r>
      <w:r w:rsidR="007E590E"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презентации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использование которых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</w:p>
    <w:p w:rsidR="00B23512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</w:t>
      </w:r>
      <w:r w:rsidR="007E590E"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6D2EF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Ресурсы сети Интернет.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</w:t>
      </w:r>
    </w:p>
    <w:p w:rsidR="00D708EF" w:rsidRPr="006D2EF9" w:rsidRDefault="007E590E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Учащиеся, п</w:t>
      </w:r>
      <w:r w:rsidR="00D708EF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олучая из сети учебно-значимую информацию</w:t>
      </w:r>
      <w:r w:rsidR="006D2EF9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</w:t>
      </w:r>
      <w:r w:rsidR="00D708EF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приобретают навыки: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-целенаправленно находить информацию и систематизировать ее по заданным признакам;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-видеть информацию в целом, а не фрагментарно, выделять главное в информационном сообщении.</w:t>
      </w:r>
    </w:p>
    <w:p w:rsidR="00D708EF" w:rsidRPr="007E590E" w:rsidRDefault="007E590E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Желательно </w:t>
      </w:r>
      <w:r w:rsidR="00D708EF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использование интерактивной доски и программного обеспечения SMART </w:t>
      </w:r>
      <w:proofErr w:type="spellStart"/>
      <w:r w:rsidR="00D708EF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Board</w:t>
      </w:r>
      <w:proofErr w:type="spellEnd"/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(ПО, предназначенное для интерактивной доски) так как есть ряд </w:t>
      </w:r>
      <w:proofErr w:type="gramStart"/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преимуществ</w:t>
      </w:r>
      <w:proofErr w:type="gramEnd"/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для учителей так и для учащихся, позвол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яющих в полной мере изложить и 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хорошо усвоить</w:t>
      </w:r>
    </w:p>
    <w:p w:rsidR="00D708EF" w:rsidRPr="007E590E" w:rsidRDefault="007E590E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изучаемый материал.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Преимущества для учителя: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-позволяет учителям объяснять новый материал из центра класса.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-поощряет импровизацию и гибкость, позволяя учителям рисовать и делать записи поверх любых приложений и веб-ресурсов.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-позволяет сохранять и распечатывать изображения с доски, включая любые записи, сделанные во время занятия, не затрачивая при этом много времени и сил и упрощая проверку усвоенного материала.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-вдохновляет учителя на поиск новых подходов к обучению, стимулирует профессиональный рост.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Преимущества для учащихся: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-делает занятия интересными и развивает мотивацию.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-предоставляет больше возможностей для участия в коллективной работе, развития личных и социальных навыков.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-учащиеся начинают понимать более сложный материал в результате более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ясной, эффективной и динамичной подачи материала.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-позволяет использовать различные стили обучения, учителя могут обращаться к всевозможным ресурсам, приспосабливаясь к определенным потребностям.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-учащиеся начинают работать более творчески и становятся уверенными в себе.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-отсутствует необходимость в клавиатуре, чтобы работать с этим оборудованием, </w:t>
      </w:r>
    </w:p>
    <w:p w:rsidR="00D708EF" w:rsidRPr="007E590E" w:rsidRDefault="006D2EF9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Совмещение виде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аудио-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текстового материала, комплексное освещение темы обеспечивают более глубокое погружение в материал, способствуют его творческому осмыслению, повышает мотивацию учения.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Презентация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форма подачи материала в виде слайдов, на которых могут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представлены таблицы, схемы, рисунки, иллюстрации, аудио- и видеоматериалы.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Возможности презентаций: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Демонстрация фильмов, анимации.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Выделение (нужной области).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Гиперссылки.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Последовательность шагов.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Интерактивность.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Движение объектов.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7. Моделирование.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Электронные версии мультимедиа учебников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что иное, как новое слово в методической науке и практике обучения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Электронная версия даёт более широкие возможности в изучении предметов.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-Текст учебников сопровождается большим количеством слайдов;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-Практикум активизирует познавательную деятельность учащихся;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-Игровые моменты пробуждают интерес к предмету;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-Работа с активными элементами на экране развивает логическое мышление;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-Мультимедиа курс построен не по принципу поурочного изучения, а даёт представление о теме в целом, расставляя акценты на основных элементах её содержания;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-Анимация позволяет смодел</w:t>
      </w:r>
      <w:r w:rsidR="002F58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ировать реальную биологическую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картину;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Помимо практикумов к каждой теме прилагаются тесты, позволяющие оценить степень усвоения темы.</w:t>
      </w:r>
    </w:p>
    <w:p w:rsidR="00B23512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проведении уроков мною используются мультимедиа материал, тексты учебника, словари и тесты компьюте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рных версий учебников биологии 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использования информационно-коммуникационных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технологий для ученика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Использование разных форм ИКТ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включение метода проектов и модульног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обучения в систему уроков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биологии, способствует углублению знаний учащихся, так как изуч</w:t>
      </w:r>
      <w:r w:rsid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аемый материал рассматривается 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контексте более широкого спектра проблем. В свою очередь, это создает оптимальные условия для усвоения знаний в системе </w:t>
      </w:r>
      <w:proofErr w:type="spellStart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связей. Работа по этим технологиям:</w:t>
      </w:r>
    </w:p>
    <w:p w:rsid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способствует повышению позна</w:t>
      </w:r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вательного интереса к предмету;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содействует росту успеваемости учащихся по предмету;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позволяет учащимся проявить себя в новой роли;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формирует навыки самостоятельной продуктивной деятельности; 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способствует созданию ситуации успеха для каждого ученика.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 работает на конкретного ребенка. Ученик берет столько, сколько может усвоить, работает в темпе и с теми нагрузками, которые оптимальны для него. Несомненно, что ИКТ относятся к развивающимся технологиям, и должны шире внедряться в процесс обучения.</w:t>
      </w:r>
    </w:p>
    <w:p w:rsidR="00D708EF" w:rsidRPr="006D2EF9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Значение использования инфо</w:t>
      </w:r>
      <w:r w:rsidR="006D2EF9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рмационно-коммуникационных</w:t>
      </w:r>
      <w:r w:rsidR="00B23512"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Pr="006D2EF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технологий для учителя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ИКТ на своих </w:t>
      </w:r>
      <w:proofErr w:type="gramStart"/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уроках</w:t>
      </w:r>
      <w:proofErr w:type="gramEnd"/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нахожу ряд преимуществ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помогают мне в работе, а именно:</w:t>
      </w:r>
    </w:p>
    <w:p w:rsidR="00D708EF" w:rsidRPr="007E590E" w:rsidRDefault="006D2EF9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экономия времени на уроке;</w:t>
      </w:r>
    </w:p>
    <w:p w:rsidR="00D708EF" w:rsidRPr="007E590E" w:rsidRDefault="006D2EF9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глубина погружения в материал;</w:t>
      </w:r>
    </w:p>
    <w:p w:rsidR="00D708EF" w:rsidRPr="007E590E" w:rsidRDefault="006D2EF9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повышенная мотивация обучения;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-возможность одновременного использования аудио-, видео-, мультимеди</w:t>
      </w:r>
      <w:proofErr w:type="gramStart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материалов;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-возможность формирования коммуникативной компетенции </w:t>
      </w:r>
      <w:proofErr w:type="spellStart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учащихся</w:t>
      </w:r>
      <w:proofErr w:type="gramStart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,т</w:t>
      </w:r>
      <w:proofErr w:type="gramEnd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spellEnd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ученики становятся активными участниками урока не только на этапе его проведения, но и при подготовке, на этапе формирования структуры урока;</w:t>
      </w:r>
    </w:p>
    <w:p w:rsidR="00D708EF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привлечение разных видов деятельности, рассчитанных на активную позицию учеников, получивших достаточный уровень знан</w:t>
      </w:r>
      <w:bookmarkStart w:id="0" w:name="_GoBack"/>
      <w:bookmarkEnd w:id="0"/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6D2EF9" w:rsidRDefault="006D2EF9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ВЫВОД:</w:t>
      </w:r>
    </w:p>
    <w:p w:rsidR="00B23512" w:rsidRPr="007E590E" w:rsidRDefault="00D708EF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 сегодня являются одним из наиболее действенных и необходимых средств обучения, дающих больше свободы, как учителю, так и ученику в выборе методических путей к достижению требований учеб</w:t>
      </w:r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программы. Из этого следует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необходимо продолжат</w:t>
      </w:r>
      <w:r w:rsidR="006D2EF9">
        <w:rPr>
          <w:rFonts w:ascii="Times New Roman" w:eastAsia="Times New Roman" w:hAnsi="Times New Roman" w:cs="Times New Roman"/>
          <w:sz w:val="32"/>
          <w:szCs w:val="32"/>
          <w:lang w:eastAsia="ru-RU"/>
        </w:rPr>
        <w:t>ь работать в данном направлении</w:t>
      </w: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добиваться хороших результатов и повышать качество знаний учащихся. </w:t>
      </w:r>
    </w:p>
    <w:p w:rsidR="00796022" w:rsidRPr="006D2EF9" w:rsidRDefault="00B23512" w:rsidP="00FB24F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D708EF" w:rsidRPr="007E59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акая система работы позволяет создавать между учителем и учащимися атмосферу сотрудничества и взаимодействия, учит взаимоконтролю и самоконтролю, приемам исследовательской деятельности, умению добывать знания, обобщать и делать выводы, воздействовать на эмоциональную сферу личности. </w:t>
      </w:r>
    </w:p>
    <w:sectPr w:rsidR="00796022" w:rsidRPr="006D2EF9" w:rsidSect="007E590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681"/>
    <w:multiLevelType w:val="multilevel"/>
    <w:tmpl w:val="250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5"/>
    <w:rsid w:val="002A5C99"/>
    <w:rsid w:val="002F582B"/>
    <w:rsid w:val="006430B6"/>
    <w:rsid w:val="006D2EF9"/>
    <w:rsid w:val="00700725"/>
    <w:rsid w:val="00796022"/>
    <w:rsid w:val="007E590E"/>
    <w:rsid w:val="00B23512"/>
    <w:rsid w:val="00CE64E5"/>
    <w:rsid w:val="00D708EF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8EF"/>
  </w:style>
  <w:style w:type="paragraph" w:customStyle="1" w:styleId="c2">
    <w:name w:val="c2"/>
    <w:basedOn w:val="a"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08EF"/>
  </w:style>
  <w:style w:type="paragraph" w:styleId="a3">
    <w:name w:val="Normal (Web)"/>
    <w:basedOn w:val="a"/>
    <w:uiPriority w:val="99"/>
    <w:semiHidden/>
    <w:unhideWhenUsed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8EF"/>
  </w:style>
  <w:style w:type="paragraph" w:customStyle="1" w:styleId="c2">
    <w:name w:val="c2"/>
    <w:basedOn w:val="a"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08EF"/>
  </w:style>
  <w:style w:type="paragraph" w:styleId="a3">
    <w:name w:val="Normal (Web)"/>
    <w:basedOn w:val="a"/>
    <w:uiPriority w:val="99"/>
    <w:semiHidden/>
    <w:unhideWhenUsed/>
    <w:rsid w:val="00D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40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Кузнецовы</cp:lastModifiedBy>
  <cp:revision>6</cp:revision>
  <dcterms:created xsi:type="dcterms:W3CDTF">2015-11-17T10:12:00Z</dcterms:created>
  <dcterms:modified xsi:type="dcterms:W3CDTF">2015-11-17T12:52:00Z</dcterms:modified>
</cp:coreProperties>
</file>