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E9" w:rsidRPr="009310E9" w:rsidRDefault="009310E9" w:rsidP="009310E9">
      <w:pPr>
        <w:suppressAutoHyphens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9310E9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Бюджетное общеобразовательное учреждение</w:t>
      </w:r>
    </w:p>
    <w:p w:rsidR="009310E9" w:rsidRPr="009310E9" w:rsidRDefault="009310E9" w:rsidP="009310E9">
      <w:pPr>
        <w:suppressAutoHyphens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9310E9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города Омска «Лицей № 143»</w:t>
      </w:r>
    </w:p>
    <w:p w:rsidR="009310E9" w:rsidRPr="009310E9" w:rsidRDefault="009310E9" w:rsidP="009310E9">
      <w:pPr>
        <w:suppressAutoHyphens/>
        <w:rPr>
          <w:rFonts w:ascii="Times New Roman" w:eastAsia="Times New Roman" w:hAnsi="Times New Roman" w:cs="Times New Roman"/>
          <w:kern w:val="1"/>
          <w:lang w:eastAsia="ar-SA"/>
        </w:rPr>
      </w:pPr>
    </w:p>
    <w:tbl>
      <w:tblPr>
        <w:tblStyle w:val="a3"/>
        <w:tblW w:w="15318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00"/>
        <w:gridCol w:w="5418"/>
        <w:gridCol w:w="4500"/>
      </w:tblGrid>
      <w:tr w:rsidR="009310E9" w:rsidRPr="009310E9" w:rsidTr="005B68E1">
        <w:trPr>
          <w:trHeight w:val="1416"/>
        </w:trPr>
        <w:tc>
          <w:tcPr>
            <w:tcW w:w="5400" w:type="dxa"/>
            <w:hideMark/>
          </w:tcPr>
          <w:p w:rsidR="009310E9" w:rsidRPr="009310E9" w:rsidRDefault="009310E9" w:rsidP="009310E9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9310E9">
              <w:rPr>
                <w:rFonts w:eastAsia="SimSun"/>
                <w:kern w:val="1"/>
                <w:lang w:eastAsia="ar-SA"/>
              </w:rPr>
              <w:t xml:space="preserve">РАССМОТРЕНО </w:t>
            </w:r>
          </w:p>
          <w:p w:rsidR="009310E9" w:rsidRPr="009310E9" w:rsidRDefault="009310E9" w:rsidP="009310E9">
            <w:pPr>
              <w:suppressAutoHyphens/>
              <w:ind w:right="-158"/>
              <w:rPr>
                <w:rFonts w:eastAsia="SimSun"/>
                <w:kern w:val="1"/>
                <w:lang w:eastAsia="ar-SA"/>
              </w:rPr>
            </w:pPr>
            <w:r w:rsidRPr="009310E9">
              <w:rPr>
                <w:rFonts w:eastAsia="SimSun"/>
                <w:kern w:val="1"/>
                <w:lang w:eastAsia="ar-SA"/>
              </w:rPr>
              <w:t>методическим объединением</w:t>
            </w:r>
          </w:p>
          <w:p w:rsidR="009310E9" w:rsidRPr="009310E9" w:rsidRDefault="009310E9" w:rsidP="009310E9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9310E9">
              <w:rPr>
                <w:rFonts w:eastAsia="SimSun"/>
                <w:kern w:val="1"/>
                <w:lang w:eastAsia="ar-SA"/>
              </w:rPr>
              <w:t>учителей математики, физики, информатики</w:t>
            </w:r>
            <w:r w:rsidRPr="009310E9">
              <w:rPr>
                <w:rFonts w:eastAsia="SimSun"/>
                <w:b/>
                <w:bCs/>
                <w:kern w:val="1"/>
                <w:lang w:eastAsia="ar-SA"/>
              </w:rPr>
              <w:t xml:space="preserve"> </w:t>
            </w:r>
          </w:p>
          <w:p w:rsidR="009310E9" w:rsidRPr="009310E9" w:rsidRDefault="009310E9" w:rsidP="009310E9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9310E9">
              <w:rPr>
                <w:rFonts w:eastAsia="SimSun"/>
                <w:kern w:val="1"/>
                <w:lang w:eastAsia="ar-SA"/>
              </w:rPr>
              <w:t>______________ Г.В. Мигунова</w:t>
            </w:r>
          </w:p>
          <w:p w:rsidR="009310E9" w:rsidRPr="009310E9" w:rsidRDefault="009310E9" w:rsidP="009310E9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9310E9">
              <w:rPr>
                <w:rFonts w:eastAsia="SimSun"/>
                <w:kern w:val="1"/>
                <w:lang w:eastAsia="ar-SA"/>
              </w:rPr>
              <w:t>Протокол № ____ от «___» _________2015 г.</w:t>
            </w:r>
          </w:p>
        </w:tc>
        <w:tc>
          <w:tcPr>
            <w:tcW w:w="5418" w:type="dxa"/>
            <w:hideMark/>
          </w:tcPr>
          <w:p w:rsidR="009310E9" w:rsidRPr="009310E9" w:rsidRDefault="009310E9" w:rsidP="009310E9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9310E9">
              <w:rPr>
                <w:rFonts w:eastAsia="SimSun"/>
                <w:kern w:val="1"/>
                <w:lang w:eastAsia="ar-SA"/>
              </w:rPr>
              <w:t>ПРИНЯТО</w:t>
            </w:r>
          </w:p>
          <w:p w:rsidR="009310E9" w:rsidRPr="009310E9" w:rsidRDefault="009310E9" w:rsidP="009310E9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9310E9">
              <w:rPr>
                <w:rFonts w:eastAsia="SimSun"/>
                <w:kern w:val="1"/>
                <w:lang w:eastAsia="ar-SA"/>
              </w:rPr>
              <w:t>на заседании Совета лицея</w:t>
            </w:r>
          </w:p>
          <w:p w:rsidR="009310E9" w:rsidRPr="009310E9" w:rsidRDefault="009310E9" w:rsidP="009310E9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9310E9">
              <w:rPr>
                <w:rFonts w:eastAsia="SimSun"/>
                <w:kern w:val="1"/>
                <w:lang w:eastAsia="ar-SA"/>
              </w:rPr>
              <w:t>_____________ И.Ю. Фролова</w:t>
            </w:r>
          </w:p>
          <w:p w:rsidR="009310E9" w:rsidRPr="009310E9" w:rsidRDefault="009310E9" w:rsidP="009310E9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9310E9">
              <w:rPr>
                <w:rFonts w:eastAsia="SimSun"/>
                <w:kern w:val="1"/>
                <w:lang w:eastAsia="ar-SA"/>
              </w:rPr>
              <w:t>Протокол №____ от «____»________ 2015г.</w:t>
            </w:r>
          </w:p>
        </w:tc>
        <w:tc>
          <w:tcPr>
            <w:tcW w:w="4500" w:type="dxa"/>
            <w:hideMark/>
          </w:tcPr>
          <w:p w:rsidR="009310E9" w:rsidRPr="009310E9" w:rsidRDefault="009310E9" w:rsidP="009310E9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9310E9">
              <w:rPr>
                <w:rFonts w:eastAsia="SimSun"/>
                <w:kern w:val="1"/>
                <w:lang w:eastAsia="ar-SA"/>
              </w:rPr>
              <w:t>Утверждаю</w:t>
            </w:r>
          </w:p>
          <w:p w:rsidR="009310E9" w:rsidRPr="009310E9" w:rsidRDefault="009310E9" w:rsidP="009310E9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9310E9">
              <w:rPr>
                <w:rFonts w:eastAsia="SimSun"/>
                <w:kern w:val="1"/>
                <w:lang w:eastAsia="ar-SA"/>
              </w:rPr>
              <w:t>Директор БОУ г. Омска «Лицей №143»</w:t>
            </w:r>
          </w:p>
          <w:p w:rsidR="009310E9" w:rsidRPr="009310E9" w:rsidRDefault="009310E9" w:rsidP="009310E9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9310E9">
              <w:rPr>
                <w:rFonts w:eastAsia="SimSun"/>
                <w:kern w:val="1"/>
                <w:lang w:eastAsia="ar-SA"/>
              </w:rPr>
              <w:t>____________________ И.А. Рыбалко</w:t>
            </w:r>
          </w:p>
          <w:p w:rsidR="009310E9" w:rsidRPr="009310E9" w:rsidRDefault="009310E9" w:rsidP="009310E9">
            <w:pPr>
              <w:suppressAutoHyphens/>
              <w:rPr>
                <w:rFonts w:eastAsia="SimSun"/>
                <w:kern w:val="1"/>
                <w:lang w:eastAsia="ar-SA"/>
              </w:rPr>
            </w:pPr>
            <w:r w:rsidRPr="009310E9">
              <w:rPr>
                <w:rFonts w:eastAsia="SimSun"/>
                <w:kern w:val="1"/>
                <w:lang w:eastAsia="ar-SA"/>
              </w:rPr>
              <w:t>Приказ №__   от «____»________ 2015г.</w:t>
            </w:r>
          </w:p>
        </w:tc>
      </w:tr>
    </w:tbl>
    <w:p w:rsidR="009310E9" w:rsidRPr="009310E9" w:rsidRDefault="009310E9" w:rsidP="009310E9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kern w:val="1"/>
          <w:sz w:val="36"/>
          <w:szCs w:val="36"/>
          <w:lang w:eastAsia="ar-SA"/>
        </w:rPr>
      </w:pPr>
      <w:r w:rsidRPr="009310E9">
        <w:rPr>
          <w:rFonts w:ascii="Times New Roman" w:eastAsia="Times New Roman" w:hAnsi="Times New Roman" w:cs="Times New Roman"/>
          <w:kern w:val="1"/>
          <w:sz w:val="36"/>
          <w:szCs w:val="36"/>
          <w:lang w:eastAsia="ar-SA"/>
        </w:rPr>
        <w:t>Рабочая программа</w:t>
      </w:r>
    </w:p>
    <w:p w:rsidR="009310E9" w:rsidRPr="009310E9" w:rsidRDefault="009310E9" w:rsidP="009310E9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kern w:val="1"/>
          <w:sz w:val="36"/>
          <w:szCs w:val="36"/>
          <w:lang w:eastAsia="ar-SA"/>
        </w:rPr>
      </w:pPr>
      <w:r w:rsidRPr="009310E9">
        <w:rPr>
          <w:rFonts w:ascii="Times New Roman" w:eastAsia="Times New Roman" w:hAnsi="Times New Roman" w:cs="Times New Roman"/>
          <w:kern w:val="1"/>
          <w:sz w:val="36"/>
          <w:szCs w:val="36"/>
          <w:lang w:eastAsia="ar-SA"/>
        </w:rPr>
        <w:t>по геометрии</w:t>
      </w:r>
      <w:r w:rsidRPr="009310E9">
        <w:rPr>
          <w:rFonts w:ascii="Times New Roman" w:eastAsia="SimSun" w:hAnsi="Times New Roman" w:cs="Times New Roman"/>
          <w:kern w:val="1"/>
          <w:sz w:val="36"/>
          <w:szCs w:val="36"/>
          <w:lang w:eastAsia="ar-SA"/>
        </w:rPr>
        <w:t xml:space="preserve"> </w:t>
      </w:r>
    </w:p>
    <w:p w:rsidR="009310E9" w:rsidRPr="009310E9" w:rsidRDefault="009310E9" w:rsidP="009310E9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kern w:val="1"/>
          <w:sz w:val="36"/>
          <w:szCs w:val="36"/>
          <w:lang w:eastAsia="ar-SA"/>
        </w:rPr>
      </w:pPr>
      <w:r w:rsidRPr="009310E9">
        <w:rPr>
          <w:rFonts w:ascii="Times New Roman" w:eastAsia="Times New Roman" w:hAnsi="Times New Roman" w:cs="Times New Roman"/>
          <w:kern w:val="1"/>
          <w:sz w:val="36"/>
          <w:szCs w:val="36"/>
          <w:lang w:eastAsia="ar-SA"/>
        </w:rPr>
        <w:t>для</w:t>
      </w:r>
      <w:r w:rsidRPr="009310E9">
        <w:rPr>
          <w:rFonts w:ascii="Times New Roman" w:eastAsia="SimSun" w:hAnsi="Times New Roman" w:cs="Times New Roman"/>
          <w:kern w:val="1"/>
          <w:sz w:val="36"/>
          <w:szCs w:val="36"/>
          <w:lang w:eastAsia="ar-SA"/>
        </w:rPr>
        <w:t xml:space="preserve">  11 </w:t>
      </w:r>
      <w:r w:rsidRPr="009310E9">
        <w:rPr>
          <w:rFonts w:ascii="Times New Roman" w:eastAsia="Times New Roman" w:hAnsi="Times New Roman" w:cs="Times New Roman"/>
          <w:kern w:val="1"/>
          <w:sz w:val="36"/>
          <w:szCs w:val="36"/>
          <w:lang w:eastAsia="ar-SA"/>
        </w:rPr>
        <w:t xml:space="preserve"> класса</w:t>
      </w:r>
    </w:p>
    <w:p w:rsidR="009310E9" w:rsidRPr="009310E9" w:rsidRDefault="009310E9" w:rsidP="009310E9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kern w:val="1"/>
          <w:sz w:val="32"/>
          <w:szCs w:val="32"/>
          <w:lang w:eastAsia="ar-SA"/>
        </w:rPr>
      </w:pPr>
      <w:r w:rsidRPr="009310E9">
        <w:rPr>
          <w:rFonts w:ascii="Times New Roman" w:eastAsia="Times New Roman" w:hAnsi="Times New Roman" w:cs="Times New Roman"/>
          <w:kern w:val="1"/>
          <w:sz w:val="32"/>
          <w:szCs w:val="32"/>
          <w:lang w:eastAsia="ar-SA"/>
        </w:rPr>
        <w:t>на 2015-2016 учебный год</w:t>
      </w:r>
    </w:p>
    <w:p w:rsidR="009310E9" w:rsidRPr="009310E9" w:rsidRDefault="009310E9" w:rsidP="009310E9">
      <w:pPr>
        <w:suppressAutoHyphens/>
        <w:jc w:val="center"/>
        <w:rPr>
          <w:rFonts w:ascii="Times New Roman" w:eastAsia="Times New Roman" w:hAnsi="Times New Roman" w:cs="Times New Roman"/>
          <w:kern w:val="1"/>
          <w:sz w:val="36"/>
          <w:szCs w:val="36"/>
          <w:lang w:eastAsia="ar-SA"/>
        </w:rPr>
      </w:pPr>
    </w:p>
    <w:p w:rsidR="009310E9" w:rsidRPr="009310E9" w:rsidRDefault="009310E9" w:rsidP="009310E9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Составитель:</w:t>
      </w:r>
    </w:p>
    <w:p w:rsidR="009310E9" w:rsidRPr="009310E9" w:rsidRDefault="009310E9" w:rsidP="009310E9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</w:t>
      </w: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     </w:t>
      </w:r>
      <w:proofErr w:type="spellStart"/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Лошакова</w:t>
      </w:r>
      <w:proofErr w:type="spellEnd"/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Галина Валентиновна</w:t>
      </w:r>
      <w:r w:rsidRPr="00931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</w:p>
    <w:p w:rsidR="009310E9" w:rsidRPr="009310E9" w:rsidRDefault="009310E9" w:rsidP="009310E9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учитель математики</w:t>
      </w:r>
    </w:p>
    <w:p w:rsidR="009310E9" w:rsidRPr="009310E9" w:rsidRDefault="009310E9" w:rsidP="009310E9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     первой  </w:t>
      </w:r>
      <w:r w:rsidRPr="00931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квалификационной категории</w:t>
      </w:r>
    </w:p>
    <w:p w:rsidR="009310E9" w:rsidRPr="009310E9" w:rsidRDefault="009310E9" w:rsidP="009310E9">
      <w:pPr>
        <w:suppressAutoHyphens/>
        <w:jc w:val="center"/>
        <w:rPr>
          <w:rFonts w:ascii="Times New Roman" w:eastAsia="Times New Roman" w:hAnsi="Times New Roman" w:cs="Times New Roman"/>
          <w:kern w:val="1"/>
          <w:sz w:val="36"/>
          <w:szCs w:val="36"/>
          <w:lang w:eastAsia="ar-SA"/>
        </w:rPr>
      </w:pPr>
    </w:p>
    <w:p w:rsidR="009310E9" w:rsidRPr="009310E9" w:rsidRDefault="009310E9" w:rsidP="009310E9">
      <w:pPr>
        <w:suppressAutoHyphens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9310E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2015 г.</w:t>
      </w:r>
    </w:p>
    <w:p w:rsidR="009310E9" w:rsidRPr="009310E9" w:rsidRDefault="009310E9" w:rsidP="009310E9">
      <w:pPr>
        <w:suppressAutoHyphens/>
        <w:jc w:val="center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</w:pPr>
      <w:r w:rsidRPr="009310E9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  <w:lastRenderedPageBreak/>
        <w:t>Пояснительная записка</w:t>
      </w:r>
    </w:p>
    <w:p w:rsidR="009310E9" w:rsidRPr="009310E9" w:rsidRDefault="009310E9" w:rsidP="009310E9">
      <w:pPr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  <w:t>Статус документа</w:t>
      </w:r>
      <w:r w:rsidRPr="00931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Рабочая программа по геометрии 11 класса составлена на основе федерального компонента государственного стандарта основного общего образования. Программа по геометрии к учебнику для 10 – 11 классов общеобразовательных школ авторов Л.С. </w:t>
      </w:r>
      <w:proofErr w:type="spellStart"/>
      <w:r w:rsidRPr="00931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Атанасяна</w:t>
      </w:r>
      <w:proofErr w:type="spellEnd"/>
      <w:r w:rsidRPr="00931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В.Ф. </w:t>
      </w:r>
      <w:proofErr w:type="spellStart"/>
      <w:r w:rsidRPr="00931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Бутузова</w:t>
      </w:r>
      <w:proofErr w:type="spellEnd"/>
      <w:r w:rsidRPr="00931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С.Б. Кадомцева, Э.Г. Позняка и Л.С. Киселевой.</w:t>
      </w:r>
    </w:p>
    <w:p w:rsidR="009310E9" w:rsidRPr="009310E9" w:rsidRDefault="009310E9" w:rsidP="009310E9">
      <w:pPr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Данная рабочая программа полностью отражает базовый уровень подготовки школьников по разделам программы. Она конкретизирует содержание тем образовательного стандарта и дает примерное распределение учебных часов по разделам курса. </w:t>
      </w:r>
    </w:p>
    <w:p w:rsidR="009310E9" w:rsidRPr="009310E9" w:rsidRDefault="009310E9" w:rsidP="009310E9">
      <w:pPr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Программа выполняет две основные функции. 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 Организационно-планирующая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9310E9" w:rsidRPr="009310E9" w:rsidRDefault="009310E9" w:rsidP="009310E9">
      <w:pPr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  <w:t>Структура документа</w:t>
      </w:r>
      <w:r w:rsidRPr="009310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Рабочая программа включает следующие разделы: пояснительная записка, основное содержание, примерное распределение учебных часов по разделам программы, требования к уровню подготовки учащихся данного класса, тематическое планирование учебного материала, учебное и учебно-методическое обеспечение обучения для учащихся и учителя.</w:t>
      </w:r>
    </w:p>
    <w:p w:rsidR="009310E9" w:rsidRPr="009310E9" w:rsidRDefault="009310E9" w:rsidP="009310E9">
      <w:pPr>
        <w:suppressAutoHyphens/>
        <w:jc w:val="both"/>
        <w:rPr>
          <w:rFonts w:ascii="Verdana" w:eastAsia="Arial Unicode MS" w:hAnsi="Verdana" w:cs="Verdana"/>
          <w:kern w:val="1"/>
          <w:lang w:eastAsia="ar-SA"/>
        </w:rPr>
      </w:pPr>
      <w:r w:rsidRPr="009310E9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ar-SA"/>
        </w:rPr>
        <w:t>Общая характеристика учебного предмета</w:t>
      </w:r>
      <w:r w:rsidRPr="009310E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</w:t>
      </w:r>
      <w:r w:rsidRPr="009310E9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ar-SA"/>
        </w:rPr>
        <w:t>Геометрия</w:t>
      </w:r>
      <w:r w:rsidRPr="009310E9"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ar-SA"/>
        </w:rPr>
        <w:t xml:space="preserve"> </w:t>
      </w:r>
      <w:r w:rsidRPr="009310E9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i/>
          <w:kern w:val="1"/>
          <w:sz w:val="28"/>
          <w:szCs w:val="28"/>
          <w:lang w:eastAsia="ar-SA"/>
        </w:rPr>
        <w:t>Цели</w:t>
      </w: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. Изучение предмета в старшей школе на базовом уровне направлено на достижение следующих целей: </w:t>
      </w:r>
    </w:p>
    <w:p w:rsidR="009310E9" w:rsidRPr="009310E9" w:rsidRDefault="009310E9" w:rsidP="009310E9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Овладение системой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9310E9" w:rsidRPr="009310E9" w:rsidRDefault="009310E9" w:rsidP="009310E9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Интеллектуальное развитие, формирование свойственных математической деятельности качеств личности, необходимых человеку для полноценной жизни в современном обществе: ясности и точности мысли, критического мышления, интуиции, логического мышления, элементов алгоритмической культуры, способности к преодолению трудностей;</w:t>
      </w:r>
    </w:p>
    <w:p w:rsidR="009310E9" w:rsidRPr="009310E9" w:rsidRDefault="009310E9" w:rsidP="009310E9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Формирование представлений об идеях и методах геометрии как универсального языка науки и техники, средства </w:t>
      </w: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>моделирования явлений и процессов;</w:t>
      </w:r>
    </w:p>
    <w:p w:rsidR="009310E9" w:rsidRPr="009310E9" w:rsidRDefault="009310E9" w:rsidP="009310E9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Воспитание культуры личности, отношения к предмету как к части общечеловеческой культуры,  играющей особую роль в общественном развитии.</w:t>
      </w: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Pr="009310E9">
        <w:rPr>
          <w:rFonts w:ascii="Times New Roman" w:eastAsia="SimSun" w:hAnsi="Times New Roman" w:cs="Times New Roman"/>
          <w:i/>
          <w:kern w:val="1"/>
          <w:sz w:val="28"/>
          <w:szCs w:val="28"/>
          <w:lang w:eastAsia="ar-SA"/>
        </w:rPr>
        <w:t>Место</w:t>
      </w:r>
      <w:r w:rsidRPr="009310E9">
        <w:rPr>
          <w:rFonts w:ascii="Times New Roman" w:eastAsia="SimSun" w:hAnsi="Times New Roman" w:cs="Times New Roman"/>
          <w:b/>
          <w:i/>
          <w:color w:val="00B050"/>
          <w:kern w:val="1"/>
          <w:sz w:val="28"/>
          <w:szCs w:val="28"/>
          <w:lang w:eastAsia="ar-SA"/>
        </w:rPr>
        <w:t xml:space="preserve"> </w:t>
      </w:r>
      <w:r w:rsidRPr="009310E9">
        <w:rPr>
          <w:rFonts w:ascii="Times New Roman" w:eastAsia="SimSun" w:hAnsi="Times New Roman" w:cs="Times New Roman"/>
          <w:i/>
          <w:kern w:val="1"/>
          <w:sz w:val="28"/>
          <w:szCs w:val="28"/>
          <w:lang w:eastAsia="ar-SA"/>
        </w:rPr>
        <w:t>предмета</w:t>
      </w:r>
      <w:r w:rsidRPr="009310E9">
        <w:rPr>
          <w:rFonts w:ascii="Times New Roman" w:eastAsia="SimSun" w:hAnsi="Times New Roman" w:cs="Times New Roman"/>
          <w:color w:val="00B050"/>
          <w:kern w:val="1"/>
          <w:sz w:val="24"/>
          <w:szCs w:val="24"/>
          <w:lang w:eastAsia="ar-SA"/>
        </w:rPr>
        <w:t xml:space="preserve">. </w:t>
      </w: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На изучение предмета отводится 2 часа в неделю, итого 68 часов, 4 контрольные работы.</w:t>
      </w: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i/>
          <w:kern w:val="1"/>
          <w:sz w:val="28"/>
          <w:szCs w:val="28"/>
          <w:lang w:eastAsia="ar-SA"/>
        </w:rPr>
        <w:t>Результаты обучения</w:t>
      </w: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представлены в Требованиях к уровню подготовки и задают систему итоговых результатов обучения, которых должны достичь все учащиеся, оканчивающие 11 класс, и достижение которых является обязательным условием положительной аттестации ученика за курс 11 класса. Эти требования структурированы по трем компонентам: знать, уметь, использовать приобретенные знания и умения в практической деятельности и повседневной жизни.</w:t>
      </w: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ar-SA"/>
        </w:rPr>
      </w:pPr>
      <w:r w:rsidRPr="009310E9">
        <w:rPr>
          <w:rFonts w:ascii="Times New Roman" w:eastAsia="SimSun" w:hAnsi="Times New Roman" w:cs="Times New Roman"/>
          <w:color w:val="00B050"/>
          <w:kern w:val="1"/>
          <w:sz w:val="24"/>
          <w:szCs w:val="24"/>
          <w:lang w:eastAsia="ar-SA"/>
        </w:rPr>
        <w:t xml:space="preserve"> </w:t>
      </w:r>
      <w:r w:rsidRPr="009310E9">
        <w:rPr>
          <w:rFonts w:ascii="Times New Roman" w:eastAsia="SimSun" w:hAnsi="Times New Roman" w:cs="Times New Roman"/>
          <w:i/>
          <w:kern w:val="1"/>
          <w:sz w:val="28"/>
          <w:szCs w:val="28"/>
          <w:lang w:eastAsia="ar-SA"/>
        </w:rPr>
        <w:t>Распределение учебных часов по разделам программы.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6292"/>
        <w:gridCol w:w="3698"/>
        <w:gridCol w:w="3697"/>
      </w:tblGrid>
      <w:tr w:rsidR="009310E9" w:rsidRPr="009310E9" w:rsidTr="005B68E1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  <w:proofErr w:type="gramStart"/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п</w:t>
            </w:r>
            <w:proofErr w:type="gramEnd"/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Название раздела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8"/>
                <w:szCs w:val="20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Количество контрольных работ</w:t>
            </w:r>
          </w:p>
        </w:tc>
      </w:tr>
      <w:tr w:rsidR="009310E9" w:rsidRPr="009310E9" w:rsidTr="005B68E1">
        <w:trPr>
          <w:trHeight w:val="26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Глава 4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Векторы в пространстве.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Глава 5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Calibri" w:eastAsia="SimSun" w:hAnsi="Calibri" w:cs="font243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Метод координат в пространстве.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9310E9" w:rsidRPr="009310E9" w:rsidTr="005B68E1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Глава 6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Цилиндр, конус, шар.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9310E9" w:rsidRPr="009310E9" w:rsidTr="005B68E1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Глава 7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Объёмы тел.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9310E9" w:rsidRPr="009310E9" w:rsidTr="005B68E1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Итоговое повторение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9310E9" w:rsidRPr="009310E9" w:rsidTr="005B68E1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 xml:space="preserve">Итого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keepNext/>
              <w:widowControl w:val="0"/>
              <w:numPr>
                <w:ilvl w:val="2"/>
                <w:numId w:val="0"/>
              </w:numPr>
              <w:shd w:val="clear" w:color="auto" w:fill="FFFFFF"/>
              <w:suppressAutoHyphens/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bCs/>
                <w:spacing w:val="-3"/>
                <w:kern w:val="1"/>
                <w:sz w:val="24"/>
                <w:szCs w:val="24"/>
                <w:lang w:eastAsia="ar-SA"/>
              </w:rPr>
              <w:t>4</w:t>
            </w:r>
          </w:p>
        </w:tc>
      </w:tr>
    </w:tbl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ar-SA"/>
        </w:rPr>
      </w:pPr>
      <w:r w:rsidRPr="009310E9">
        <w:rPr>
          <w:rFonts w:ascii="Times New Roman" w:eastAsia="SimSun" w:hAnsi="Times New Roman" w:cs="Times New Roman"/>
          <w:i/>
          <w:kern w:val="1"/>
          <w:sz w:val="28"/>
          <w:szCs w:val="28"/>
          <w:lang w:eastAsia="ar-SA"/>
        </w:rPr>
        <w:t>Содержание обучения</w:t>
      </w: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>Векторы в пространстве (6 часов</w:t>
      </w: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). Понятие вектора в пространстве. Сложение и вычитание векторов. Умножение вектора на числа. Компланарные векторы.</w:t>
      </w: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>Метод координат в пространстве (14 часов</w:t>
      </w: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). Координаты точки и координаты вектора. Связь между координатами векторов и координатами точек. Простейшие задачи в координатах. Скалярное произведение векторов. Движения.</w:t>
      </w: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lastRenderedPageBreak/>
        <w:t>Цилиндр, конус, шар (16 часов</w:t>
      </w: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). Цилиндр. Площадь поверхности цилиндра. Конус.  Площадь поверхности конуса. Усеченный конус. Сфера и шар. Уравнение сферы. Взаимное расположение сферы и плоскости. Касательная плоскость к сфере. Площадь сферы.</w:t>
      </w: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>Объемы тел (17 часов).</w:t>
      </w: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Объем прямоугольного параллелепипеда. Объем прямой призмы и цилиндра. Объем наклонный призмы, пирамиды и конуса. Объем шара, шарового сегмента, шарового слоя и шарового сектора.</w:t>
      </w: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>Итоговое повторение (15 часов).</w:t>
      </w: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Треугольники. Теорема Пифагора. Четырехугольники. Окружность. Углы и отрезки, связанные с окружностью. Площади фигур. Подобие фигур. Параллельность в пространстве. Перпендикулярность в пространстве. Многогранники. Объемы тел. Векторы и метод координат в пространстве.</w:t>
      </w: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i/>
          <w:kern w:val="1"/>
          <w:sz w:val="28"/>
          <w:szCs w:val="28"/>
          <w:lang w:eastAsia="ar-SA"/>
        </w:rPr>
        <w:t>Требования к уровню подготовки учащихся</w:t>
      </w:r>
      <w:r w:rsidRPr="009310E9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>.</w:t>
      </w: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Pr="009310E9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>В результате изучения курса учащиеся должны:</w:t>
      </w: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>Знать:</w:t>
      </w:r>
    </w:p>
    <w:p w:rsidR="009310E9" w:rsidRPr="009310E9" w:rsidRDefault="009310E9" w:rsidP="009310E9">
      <w:pPr>
        <w:widowControl w:val="0"/>
        <w:numPr>
          <w:ilvl w:val="0"/>
          <w:numId w:val="3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Основные понятия и определения геометрических фигур по программе;</w:t>
      </w:r>
    </w:p>
    <w:p w:rsidR="009310E9" w:rsidRPr="009310E9" w:rsidRDefault="009310E9" w:rsidP="009310E9">
      <w:pPr>
        <w:widowControl w:val="0"/>
        <w:numPr>
          <w:ilvl w:val="0"/>
          <w:numId w:val="3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Формулировки аксиом планиметрии, основных теорем и их следствий;</w:t>
      </w:r>
    </w:p>
    <w:p w:rsidR="009310E9" w:rsidRPr="009310E9" w:rsidRDefault="009310E9" w:rsidP="009310E9">
      <w:pPr>
        <w:widowControl w:val="0"/>
        <w:numPr>
          <w:ilvl w:val="0"/>
          <w:numId w:val="3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Возможности геометрии для описания свойств реальных предметов и их взаимного расположения;</w:t>
      </w:r>
    </w:p>
    <w:p w:rsidR="009310E9" w:rsidRPr="009310E9" w:rsidRDefault="009310E9" w:rsidP="009310E9">
      <w:pPr>
        <w:widowControl w:val="0"/>
        <w:numPr>
          <w:ilvl w:val="0"/>
          <w:numId w:val="3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Роль аксиоматики в геометрии;</w:t>
      </w: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>Уметь:</w:t>
      </w:r>
    </w:p>
    <w:p w:rsidR="009310E9" w:rsidRPr="009310E9" w:rsidRDefault="009310E9" w:rsidP="009310E9">
      <w:pPr>
        <w:widowControl w:val="0"/>
        <w:numPr>
          <w:ilvl w:val="0"/>
          <w:numId w:val="4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</w:t>
      </w:r>
    </w:p>
    <w:p w:rsidR="009310E9" w:rsidRPr="009310E9" w:rsidRDefault="009310E9" w:rsidP="009310E9">
      <w:pPr>
        <w:widowControl w:val="0"/>
        <w:numPr>
          <w:ilvl w:val="0"/>
          <w:numId w:val="4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Изображать геометрические фигуры и тела, выполнять чертеж по условию задачи;</w:t>
      </w:r>
    </w:p>
    <w:p w:rsidR="009310E9" w:rsidRPr="009310E9" w:rsidRDefault="009310E9" w:rsidP="009310E9">
      <w:pPr>
        <w:widowControl w:val="0"/>
        <w:numPr>
          <w:ilvl w:val="0"/>
          <w:numId w:val="4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Решать геометрические задачи, опираясь на изученные свойства планиметрических  и стереометрических фигур и отношений между ними, применяя алгебраический и тригонометрический аппарат;</w:t>
      </w:r>
    </w:p>
    <w:p w:rsidR="009310E9" w:rsidRPr="009310E9" w:rsidRDefault="009310E9" w:rsidP="009310E9">
      <w:pPr>
        <w:widowControl w:val="0"/>
        <w:numPr>
          <w:ilvl w:val="0"/>
          <w:numId w:val="4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Проводить доказательные рассуждения при решении задач, доказывать основные теоремы курса;</w:t>
      </w:r>
    </w:p>
    <w:p w:rsidR="009310E9" w:rsidRPr="009310E9" w:rsidRDefault="009310E9" w:rsidP="009310E9">
      <w:pPr>
        <w:widowControl w:val="0"/>
        <w:numPr>
          <w:ilvl w:val="0"/>
          <w:numId w:val="4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Вычислять линейные элементы и углы в пространственных конфигурациях, объемы и площади поверхностей пространственных тел и их простейших комбинаций;</w:t>
      </w:r>
    </w:p>
    <w:p w:rsidR="009310E9" w:rsidRPr="009310E9" w:rsidRDefault="009310E9" w:rsidP="009310E9">
      <w:pPr>
        <w:widowControl w:val="0"/>
        <w:numPr>
          <w:ilvl w:val="0"/>
          <w:numId w:val="4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Применять координатно-векторный метод для вычисления отношений, расстояний и углов;</w:t>
      </w:r>
    </w:p>
    <w:p w:rsidR="009310E9" w:rsidRPr="009310E9" w:rsidRDefault="009310E9" w:rsidP="009310E9">
      <w:pPr>
        <w:widowControl w:val="0"/>
        <w:numPr>
          <w:ilvl w:val="0"/>
          <w:numId w:val="4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>Строить сечения многогранников и изображать сечения тел вращения;</w:t>
      </w: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310E9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>для</w:t>
      </w:r>
      <w:proofErr w:type="gramEnd"/>
      <w:r w:rsidRPr="009310E9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>:</w:t>
      </w:r>
    </w:p>
    <w:p w:rsidR="009310E9" w:rsidRPr="009310E9" w:rsidRDefault="009310E9" w:rsidP="009310E9">
      <w:pPr>
        <w:widowControl w:val="0"/>
        <w:numPr>
          <w:ilvl w:val="0"/>
          <w:numId w:val="5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Исследования (моделирования) несложных практических ситуаций на основе изученных формул и свойств фигур;</w:t>
      </w:r>
    </w:p>
    <w:p w:rsidR="009310E9" w:rsidRPr="009310E9" w:rsidRDefault="009310E9" w:rsidP="009310E9">
      <w:pPr>
        <w:widowControl w:val="0"/>
        <w:numPr>
          <w:ilvl w:val="0"/>
          <w:numId w:val="5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Вычисление длин, площадей и объемов реальных объектов при решении практических задач, используя при необходимости справочники и вычислительные устройства.</w:t>
      </w: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ar-SA"/>
        </w:rPr>
      </w:pPr>
      <w:r w:rsidRPr="009310E9">
        <w:rPr>
          <w:rFonts w:ascii="Times New Roman" w:eastAsia="SimSun" w:hAnsi="Times New Roman" w:cs="Times New Roman"/>
          <w:i/>
          <w:kern w:val="1"/>
          <w:sz w:val="28"/>
          <w:szCs w:val="28"/>
          <w:lang w:eastAsia="ar-SA"/>
        </w:rPr>
        <w:t>Календарно – тематическое планирование</w:t>
      </w:r>
    </w:p>
    <w:tbl>
      <w:tblPr>
        <w:tblW w:w="15417" w:type="dxa"/>
        <w:tblLayout w:type="fixed"/>
        <w:tblLook w:val="0000" w:firstRow="0" w:lastRow="0" w:firstColumn="0" w:lastColumn="0" w:noHBand="0" w:noVBand="0"/>
      </w:tblPr>
      <w:tblGrid>
        <w:gridCol w:w="846"/>
        <w:gridCol w:w="1612"/>
        <w:gridCol w:w="2360"/>
        <w:gridCol w:w="2409"/>
        <w:gridCol w:w="2267"/>
        <w:gridCol w:w="3188"/>
        <w:gridCol w:w="1294"/>
        <w:gridCol w:w="1441"/>
      </w:tblGrid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gramStart"/>
            <w:r w:rsidRPr="009310E9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п</w:t>
            </w:r>
            <w:proofErr w:type="gramEnd"/>
            <w:r w:rsidRPr="009310E9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/п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Раздел программы, количество</w:t>
            </w: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часов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Тема урока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Характеристика деятельности учащихся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Формы диагностики и контроля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Оценка достижений планируемых результатов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Дата </w:t>
            </w: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Calibri" w:eastAsia="SimSun" w:hAnsi="Calibri" w:cs="font243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Дата проведения с учетом корректировки</w:t>
            </w:r>
          </w:p>
        </w:tc>
      </w:tr>
      <w:tr w:rsidR="009310E9" w:rsidRPr="009310E9" w:rsidTr="005B68E1">
        <w:trPr>
          <w:trHeight w:val="753"/>
        </w:trPr>
        <w:tc>
          <w:tcPr>
            <w:tcW w:w="15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Глава  4. Векторы в пространстве  6</w:t>
            </w:r>
          </w:p>
        </w:tc>
      </w:tr>
      <w:tr w:rsidR="009310E9" w:rsidRPr="009310E9" w:rsidTr="005B68E1">
        <w:trPr>
          <w:trHeight w:val="68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Понятие вектора в пространстве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самостоятельное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Устный опрос.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понятие вектора в пространстве, нулевого вектора, длины ненулевого вектора, определение коллинеарных, равных векторов; доказательство того, что от любой точки можно отложить вектор, равный данному вектору, и притом только один</w:t>
            </w:r>
            <w:proofErr w:type="gramStart"/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02.09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Сложение и вычитание векторов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правила треугольника и параллелограмма сложения векторов в пространстве; переместительный и сочетательный законы сложения; два способа построения разности двух векторов; правило сложения нескольких векторов в пространстве.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04.09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Сложение и вычитание векторов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опрос по карточкам, 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правило умножения вектора на число. Сочетательный и распределительный законы умножения.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09.09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40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Компланарные векторы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Знать: определение компланарных векторов; признак </w:t>
            </w:r>
            <w:proofErr w:type="spellStart"/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компланарности</w:t>
            </w:r>
            <w:proofErr w:type="spellEnd"/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трех векторов; правило параллелепипеда сложения трех некомпланарных векторов. Уметь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11.09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Компланарные векторы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самостоятельное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теорему о разложении вектора по трем некомпланарным векторам с доказательством. Уметь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16.09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Зачет №1 по теме: «Векторы в пространстве» (урок контроля знаний)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Индивидуальная. Рефлексивная.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Зачетная работа по карточкам.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основные понятия, правила, свойства, теоремы с доказательством.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18.09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501"/>
        </w:trPr>
        <w:tc>
          <w:tcPr>
            <w:tcW w:w="15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Глава 5. Метод координат в пространстве 14</w:t>
            </w:r>
          </w:p>
        </w:tc>
      </w:tr>
      <w:tr w:rsidR="009310E9" w:rsidRPr="009310E9" w:rsidTr="005B68E1">
        <w:trPr>
          <w:trHeight w:val="1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Координаты точки и координаты вектора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(урок изучения нового материала)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Познавательная. Решение  задач (групповая работа)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Устный опрос.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понятие прямоугольной системы координат в пространстве, координат точки.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23.09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40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Координаты точки и координаты вектора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Фронтальная работа, 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Знать: понятие координат вектора в данной системе координат; формулу разложения вектора по координатным векторам 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i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j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  <w:t>k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 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25.09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Координаты точки и координаты вектора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правила сложения, вычитания и умножения вектора на число; понятие равных, коллинеарных и компланарных  векторов.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30.09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Координаты точки и координаты вектора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самостоятельное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понятие радиус-вектора произвольной точки  пространства; формулы для нахождения координат вектора по координатам точек конца и начала вектора, формулы для нахождения координат середины отрезка. 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02.10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Координаты точки и координаты вектора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самостоятельное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формулу для вычисления длины вектора по его координатам, расстояния между двумя точками.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07.10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Координаты точки и координаты вектора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(урок контроля </w:t>
            </w: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знаний)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Индивидуальная. Рефлексивная.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Проверочная  работа.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Знать: основные понятия, правила, свойства, теоремы с доказательством. Уметь: 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09.10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20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Скалярное произведение векторов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проверочной работы,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понятие угла между векторами; формулы для нахождения угла между векторами по их координатам.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Скалярное произведение векторов 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понятие скалярного произведения векторов; две формулы для нахождения скалярного произведения векторов. 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16.10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5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Скалярное произведение векторов 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самостоятельное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Знать: основные свойства скалярного произведения векторов. Уметь: решать задачи по теме.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21.10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6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Скалярное произведение векторов (урок решения задач)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самостоятельное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основные понятия, правила, свойства, теоремы с доказательством.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23.10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2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Скалярное произведение векторов 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самостоятельное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понятие движения пространства; основные виды движений; определение осевой и центральной симметрии.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28.10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Скалярное произведение векторов 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Работа по карточкам (индивидуальная работа)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Проверочная работа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понятие движения пространства; основные виды движений; определение осевой и центральной симметрии, параллельного переноса.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30.10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Скалярное произведение векторов (урок обобщения и систематизации изученного)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Индивидуальная, групповая.</w:t>
            </w:r>
          </w:p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проверочной работы,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основные понятия, правила, свойства, теоремы с доказательством.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11.11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97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Контрольная работа №1по теме: «Векторы в пространстве» 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(урок контроля </w:t>
            </w: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знаний)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Индивидуальная. Рефлексивная.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по вариантам.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Знать определения и теоремы по всей теме, алгоритмы решения ключевых задач, записи краткого условия задачи, способы решения задач на доказательство. Уметь </w:t>
            </w: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распределить свою работу. Оценить уровень владения материалом.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13.11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555"/>
        </w:trPr>
        <w:tc>
          <w:tcPr>
            <w:tcW w:w="15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Глава  6. Цилиндр, конус, шар  16</w:t>
            </w:r>
          </w:p>
        </w:tc>
      </w:tr>
      <w:tr w:rsidR="009310E9" w:rsidRPr="009310E9" w:rsidTr="005B68E1">
        <w:trPr>
          <w:trHeight w:val="10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Цилиндр (урок изучения нового материала)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Познавательная, коммуникативная.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 контрольной работы.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 понятие цилиндрической поверхности, цилиндра и его элементов.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9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Цилиндр (комбинированный урок)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задач (работа в парах)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понятие развертки боковой поверхности цилиндра; формулы для вычисления площади боковой и полной поверхности цилиндра. Уметь: решать задачи по теме, строить сечения цилиндра.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1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Цилиндр (урок закрепления изученного)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Решение  задач,   самостоятельная работа по вариантам.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Проверочная  работа.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основные понятия, правила, свойства, теоремы с доказательством.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25.11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4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Конус (комбинированный урок)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Познавательная, коммуникативная.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Анализ проверочной работы. Самоконтроль, 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взаимоконтроль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Знать: понятие конической поверхности, конуса и его элементов, сечения конуса. Уметь: решать задачи по 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теме.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27.11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Конус (комбинированный урок)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задач (работа в парах)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понятие развертки боковой поверхности конуса; формулы площади боковой и полной поверхности конуса.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02.12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4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Конус (комбинированный урок)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самостоятельное решение задач.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понятие усеченного конуса и его элементов (боковой поверхности, оснований, образующих, оси, высоты); сечения усеченного конуса.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04.12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2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Конус (урок закрепления изученного)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Индивидуальная  работа по карточкам.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Проверочная  работа.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основные понятия, правила, свойства, теоремы с доказательством.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09.12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Сфера (урок изучения нового материала)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Познавательная, коммуникативная.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проверочной работы. Самоконтроль, взаимоконтроль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понятие сферы и шара и их элементов (радиуса, диаметра); уравнения поверхности; вывод уравнения сферы. 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29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Сфера (комбинированный урок)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Познавательная, коммуникативная.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три случая взаимного расположения сферы и плоскости; понятия касательной плоскости к сфере, точки касания; свойство и признак касательной плоскости к сфере с доказательством.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Сфера (урок решения задач)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Индивидуальная  работа по карточкам.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9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Сфера (комбинированный урок)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Познавательная, коммуникативная.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понятие сферы, описанной около многогранника и вписанной в многогранник; формулу площади сферы.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23.12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4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Сфера (комбинированный урок)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Индивидуальная, групповая.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Знать: понятие сферы, описанной около многогранника и вписанной в многогранник; формулу площади сферы. Уметь: 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решать задачи по теме.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25.12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0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33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Сфера (урок закрепления изученного)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Индивидуальная.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Рефлексивная.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Решение  задач, проверочная работа.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Уметь: решать задачи по теме.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Сфера  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(урок обобщения и систематизации знаний)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Индивидуальная, групповая. Решение задач.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проверочной работы. Фронтальный опрос,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основные понятия, правила, свойства, теоремы с доказательством.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15.01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№2 по теме: «Цилиндр, конус, шар» (урок контроля знаний)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Индивидуальная. Рефлексивная.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по вариантам.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Знать определения и теоремы по всей теме, алгоритмы решения ключевых задач, записи краткого условия задачи, способы решения задач на доказательство. Уметь распределить свою работу. Оценить уровень владения материалом.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20.01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Зачет №2 по теме: «Цилиндр, конус, шар» (урок контроля знаний)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Индивидуальная. Рефлексивная.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Зачетная работа по карточкам.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основные понятия, правила, свойства, теоремы с доказательством.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22.01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556"/>
        </w:trPr>
        <w:tc>
          <w:tcPr>
            <w:tcW w:w="15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Глава 7. Объёмы тел  17</w:t>
            </w: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Объём прямоугольного параллелепипеда (урок изучения нового материала)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Познавательная. Информационная.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контрольной работы.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понятие объема; свойства объемов; теорему и следствие об объеме прямоугольного параллелепипеда.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27.01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38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Объём прямоугольного параллелепипеда 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Индивидуальная, коллективная.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теорему и следствие об объеме прямоугольного параллелепипеда.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29.01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Объём прямоугольного параллелепипеда (урок решения задач)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Самостоятельное 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Проверка домашнего задания, решение задач, самостоятельная работа.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понятие объема; свойства объемов; теорему и следствие об объеме прямоугольного параллелепипеда.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Объём прямой призмы и цилиндра 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Познавательная. Информационная.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самостоятельной работы,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теорему об объеме прямой призмы с доказательством.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05.02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2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Объём прямой призмы и цилиндра 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Познавательная. Информационная.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решение задач.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теорему об объеме цилиндра  с доказательством.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10.02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3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Объём наклонной призмы, пирамиды и конуса 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Индивидуальная, рефлексивная.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Проверочная работа. Проверка домашнего задания, решение задач.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12.02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6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Объём наклонной призмы, пирамиды и конуса 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самостоятельное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самостоятельной работы, проверка домашнего задания,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теорему об объеме наклонной призмы  с доказательством; формулу объема усеченной пирамиды.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17.02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Объём наклонной призмы, пирамиды и конуса 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самостоятельное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решение задач.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теорему об объеме пирамиды  с доказательством; формулу объема усеченной пирамиды.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19.02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2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Объём наклонной призмы, пирамиды и конуса (урок решения задач)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самостоятельное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задания.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теорему об объеме конуса  с доказательством; формулу объема усеченного конуса.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24.02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39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46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Объём наклонной призмы, пирамиды и конуса (урок контроля знаний)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Индивидуальная, рефлексивная.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Проверочная работа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26.02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Объём шара и площадь сферы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Познавательная.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Анализ проверочной работы, проверка домашнего задания, решение задач.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Самоконтроль.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вывод формулы объема шара, записывать формулы для вычисления объемов частей шара – шарового сегмента, шарового слоя, шарового сектора.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02.03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Объём шара и площадь сферы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Познавательная, индивидуальная.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Математический диктант, самостоятельное решение задач.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вывод формулы объема шара, записывать формулы для вычисления объемов частей шара – шарового сегмента, шарового слоя, шарового сектора.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04.03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Объём шара и площадь сферы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(комбинированный урок)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самостоятельное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решение задач.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вывод формулы площади сферы. Уметь: решать задачи по теме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09.03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Объём шара и площадь сферы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(урок решения задач)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самостоятельное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опрос, проверка домашнего задания, решение задач, самостоятельная работа.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 формулы объема шара,  шарового сегмента, шарового слоя, шарового сектора, площади сферы.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11.03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Объём шара и площадь сферы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(урок решения задач)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Познавательная. Работа  в парах, самостоятельное решение задач.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Проверка  домашнего задания,  решение  задач.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 формулы объема шара,  шарового сегмента, шарового слоя, шарового сектора, площади сферы.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16.03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 №3 по теме: «Объемы тел» (урок контроля знаний)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Индивидуальная. Рефлексивная.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Проверка знаний, умений и навыков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18.03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Зачет № 3 по теме: «Объёмы тел» (урок контроля знаний)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Индивидуальная. Рефлексивная.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Зачетная работа по карточкам.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Знать: основные понятия,  свойства, теоремы с доказательством, следствия из теорем. Уметь: решать задачи по теме.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01.04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546"/>
        </w:trPr>
        <w:tc>
          <w:tcPr>
            <w:tcW w:w="15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Итоговое повторение  15</w:t>
            </w:r>
          </w:p>
        </w:tc>
      </w:tr>
      <w:tr w:rsidR="009310E9" w:rsidRPr="009310E9" w:rsidTr="005B68E1">
        <w:trPr>
          <w:trHeight w:val="139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54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Повторение по теме: «Треугольники». Решение задач.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Индивидуальная</w:t>
            </w:r>
            <w:proofErr w:type="gramEnd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, групповая, самостоятельное решение задач.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тест с последующей самопроверкой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Обобщение и систематизация знаний по теме: «Треугольники.  Решение задач».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06.04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8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Повторение по теме: «Применение теоремы Пифагора при решении задач»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Индивидуальная</w:t>
            </w:r>
            <w:proofErr w:type="gramEnd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, групповая, самостоятельное решение задач.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тест с последующей самопроверкой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Обобщение и систематизация знаний по теме: «Применение теоремы Пифагора при решении задач.  Решение задач».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08.04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4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Повторение по теме: «Четырехугольники». Решение задач.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Индивидуальная</w:t>
            </w:r>
            <w:proofErr w:type="gramEnd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, групповая, самостоятельное решение задач.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тест с последующей самопроверкой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Обобщение и систематизация знаний по теме: «Четырехугольники.  Решение задач».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13.04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3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Повторение по теме: «Окружность»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Индивидуальная</w:t>
            </w:r>
            <w:proofErr w:type="gramEnd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, групповая, самостоятельное решение задач.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тест с последующей самопроверкой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Обобщение и систематизация знаний по теме: «Окружность.  Решение задач».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15.04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3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Повторение по теме: «Площади фигур». Решение задач.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Индивидуальная</w:t>
            </w:r>
            <w:proofErr w:type="gramEnd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, групповая, самостоятельное решение задач.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тест с последующей самопроверкой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Обобщение и систематизация знаний по теме: «Площади фигур. Решение задач».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20.04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2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Повторение по теме: «Подобие». Решение задач.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Индивидуальная</w:t>
            </w:r>
            <w:proofErr w:type="gramEnd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, групповая, самостоятельное решение задач.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тест с последующей самопроверкой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Обобщение и систематизация знаний по теме: «Подобие.  Решение задач».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22.04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6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Повторение по теме: «Параллельность в пространстве».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Решение задач.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Индивидуальная</w:t>
            </w:r>
            <w:proofErr w:type="gramEnd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, групповая, самостоятельное решение задач.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тест с последующей самопроверкой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Обобщение и систематизация знаний по теме: «Параллельность прямых и плоскостей. Решение задач».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27.04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60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Повторение по теме: «Перпендикулярность  в пространстве».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Решение задач.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Индивидуальная</w:t>
            </w:r>
            <w:proofErr w:type="gramEnd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, групповая, самостоятельное решение задач.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тест с последующей самопроверкой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Обобщение и систематизация знаний по теме: «Перпендикулярность прямых и плоскостей. Решение задач».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29.04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2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Повторение по теме: «Векторы».</w:t>
            </w:r>
          </w:p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Решение задач.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Индивидуальная</w:t>
            </w:r>
            <w:proofErr w:type="gramEnd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, групповая, самостоятельное решение задач.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тест с последующей самопроверкой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Обобщение и систематизация знаний по теме: «Векторы.  Решение задач».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04.05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29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Повторение по теме: «Многогранники». Решение задач.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Индивидуальная</w:t>
            </w:r>
            <w:proofErr w:type="gramEnd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, групповая, самостоятельное решение задач.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тест с последующей самопроверкой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Обобщение и систематизация знаний по теме: «Многогранники.  Решение задач».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06.05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22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Повторение по теме: «Объемы». Решение задач.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Индивидуальная</w:t>
            </w:r>
            <w:proofErr w:type="gramEnd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, групповая, самостоятельное решение задач.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Теоретический тест с последующей самопроверкой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Обобщение и систематизация знаний по теме: «Объемы.  Решение задач».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11.05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Итоговая контрольная работа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Индивидуальная. Рефлексивная.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Контрольная работа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Знать основной теоретический материал за курс геометрии 10 - 11 классов  по программе для </w:t>
            </w: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общеобразовательных школ. Уметь в устной и письменной форме отражать результаты своей деятельности, владеть навыками распределения своей работы. Оценить уровень владения материалом. Уметь решать задачи по программе.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13.05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1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lang w:eastAsia="ar-SA"/>
              </w:rPr>
              <w:lastRenderedPageBreak/>
              <w:t>66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Решение тестовых заданий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Индивидуальная</w:t>
            </w:r>
            <w:proofErr w:type="gramEnd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, групповая, самостоятельное решение задач.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задач повышенного уровня сложности.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18.05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0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Решение тестовых заданий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Индивидуальная</w:t>
            </w:r>
            <w:proofErr w:type="gramEnd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, групповая, самостоятельное решение задач.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задач повышенного уровня сложности.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20.05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100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68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Решение тестовых заданий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Индивидуальная</w:t>
            </w:r>
            <w:proofErr w:type="gramEnd"/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, групповая, самостоятельное решение задач.</w:t>
            </w: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Самоконтроль, взаимоконтроль.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Решение задач повышенного уровня сложности.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25.05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310E9" w:rsidRPr="009310E9" w:rsidTr="005B68E1">
        <w:trPr>
          <w:trHeight w:val="26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Итого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310E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0E9" w:rsidRPr="009310E9" w:rsidRDefault="009310E9" w:rsidP="009310E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color w:val="00B050"/>
          <w:kern w:val="1"/>
          <w:sz w:val="24"/>
          <w:szCs w:val="24"/>
          <w:lang w:eastAsia="ar-SA"/>
        </w:rPr>
      </w:pP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color w:val="00B050"/>
          <w:kern w:val="1"/>
          <w:sz w:val="24"/>
          <w:szCs w:val="24"/>
          <w:lang w:eastAsia="ar-SA"/>
        </w:rPr>
      </w:pP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color w:val="00B050"/>
          <w:kern w:val="1"/>
          <w:sz w:val="24"/>
          <w:szCs w:val="24"/>
          <w:lang w:eastAsia="ar-SA"/>
        </w:rPr>
      </w:pP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color w:val="00B050"/>
          <w:kern w:val="1"/>
          <w:sz w:val="24"/>
          <w:szCs w:val="24"/>
          <w:lang w:eastAsia="ar-SA"/>
        </w:rPr>
      </w:pP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ar-SA"/>
        </w:rPr>
      </w:pPr>
      <w:r w:rsidRPr="009310E9">
        <w:rPr>
          <w:rFonts w:ascii="Times New Roman" w:eastAsia="SimSun" w:hAnsi="Times New Roman" w:cs="Times New Roman"/>
          <w:b/>
          <w:i/>
          <w:color w:val="00B050"/>
          <w:kern w:val="1"/>
          <w:sz w:val="28"/>
          <w:szCs w:val="28"/>
          <w:lang w:eastAsia="ar-SA"/>
        </w:rPr>
        <w:lastRenderedPageBreak/>
        <w:t xml:space="preserve"> </w:t>
      </w:r>
      <w:r w:rsidRPr="009310E9">
        <w:rPr>
          <w:rFonts w:ascii="Times New Roman" w:eastAsia="SimSun" w:hAnsi="Times New Roman" w:cs="Times New Roman"/>
          <w:i/>
          <w:kern w:val="1"/>
          <w:sz w:val="28"/>
          <w:szCs w:val="28"/>
          <w:lang w:eastAsia="ar-SA"/>
        </w:rPr>
        <w:t>Учебно  – методическое    обеспечение</w:t>
      </w: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>Для учащихся:</w:t>
      </w:r>
    </w:p>
    <w:p w:rsidR="009310E9" w:rsidRPr="009310E9" w:rsidRDefault="009310E9" w:rsidP="009310E9">
      <w:pPr>
        <w:widowControl w:val="0"/>
        <w:numPr>
          <w:ilvl w:val="0"/>
          <w:numId w:val="6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Атанасян</w:t>
      </w:r>
      <w:proofErr w:type="spellEnd"/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Л.С., Бутузов В.Ф., Кадомцев С.Б., Позняк Э.Г., Киселева Л.С. Геометрия. 10 – 11 классы: Учебник для общеобразовательных учреждений. М.: Просвещение, 2009.</w:t>
      </w:r>
    </w:p>
    <w:p w:rsidR="009310E9" w:rsidRPr="009310E9" w:rsidRDefault="009310E9" w:rsidP="009310E9">
      <w:pPr>
        <w:widowControl w:val="0"/>
        <w:numPr>
          <w:ilvl w:val="0"/>
          <w:numId w:val="6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Зив Б.Г. Дидактические материалы по геометрии для 11 класса. М.: Просвещение,2004.</w:t>
      </w:r>
    </w:p>
    <w:p w:rsidR="009310E9" w:rsidRPr="009310E9" w:rsidRDefault="009310E9" w:rsidP="009310E9">
      <w:pPr>
        <w:widowControl w:val="0"/>
        <w:numPr>
          <w:ilvl w:val="0"/>
          <w:numId w:val="6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Зив Б.Г.,</w:t>
      </w:r>
      <w:proofErr w:type="spellStart"/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Мейлер</w:t>
      </w:r>
      <w:proofErr w:type="spellEnd"/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В.М., </w:t>
      </w:r>
      <w:proofErr w:type="spellStart"/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Баханский</w:t>
      </w:r>
      <w:proofErr w:type="spellEnd"/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В.Ф. Задачи по геометрии для 7-11 классов. М.: Просвещение,2004.</w:t>
      </w:r>
    </w:p>
    <w:p w:rsidR="009310E9" w:rsidRPr="009310E9" w:rsidRDefault="009310E9" w:rsidP="009310E9">
      <w:pPr>
        <w:widowControl w:val="0"/>
        <w:numPr>
          <w:ilvl w:val="0"/>
          <w:numId w:val="6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Бутузов В.Ф., Глазков Ю.А., Юдина И.И. Геометрия: Рабочая тетрадь для 11 класса. М.: Просвещение,2009.</w:t>
      </w:r>
    </w:p>
    <w:p w:rsidR="009310E9" w:rsidRPr="009310E9" w:rsidRDefault="009310E9" w:rsidP="009310E9">
      <w:pPr>
        <w:widowControl w:val="0"/>
        <w:suppressAutoHyphens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>Для учителя:</w:t>
      </w:r>
    </w:p>
    <w:p w:rsidR="009310E9" w:rsidRPr="009310E9" w:rsidRDefault="009310E9" w:rsidP="009310E9">
      <w:pPr>
        <w:widowControl w:val="0"/>
        <w:numPr>
          <w:ilvl w:val="0"/>
          <w:numId w:val="8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proofErr w:type="spellStart"/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Атанасян</w:t>
      </w:r>
      <w:proofErr w:type="spellEnd"/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Л.С., Бутузов В.Ф., Кадомцев С.Б., Позняк Э.Г., Киселева Л.С. Геометрия. 10 – 11 классы: Учебник для общеобразовательных учреждений. М.: Просвещение, 2009.</w:t>
      </w:r>
    </w:p>
    <w:p w:rsidR="009310E9" w:rsidRPr="009310E9" w:rsidRDefault="009310E9" w:rsidP="009310E9">
      <w:pPr>
        <w:widowControl w:val="0"/>
        <w:numPr>
          <w:ilvl w:val="0"/>
          <w:numId w:val="8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Зив Б.Г. Дидактические материалы по геометрии для 11 класса. М.: Просвещение,2004.</w:t>
      </w:r>
    </w:p>
    <w:p w:rsidR="009310E9" w:rsidRPr="009310E9" w:rsidRDefault="009310E9" w:rsidP="009310E9">
      <w:pPr>
        <w:widowControl w:val="0"/>
        <w:numPr>
          <w:ilvl w:val="0"/>
          <w:numId w:val="8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Зив Б.Г.,</w:t>
      </w:r>
      <w:proofErr w:type="spellStart"/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Мейлер</w:t>
      </w:r>
      <w:proofErr w:type="spellEnd"/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В.М., </w:t>
      </w:r>
      <w:proofErr w:type="spellStart"/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Баханский</w:t>
      </w:r>
      <w:proofErr w:type="spellEnd"/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В.Ф. Задачи по геометрии для 7-11 классов. М.: Просвещение,2004.</w:t>
      </w:r>
    </w:p>
    <w:p w:rsidR="009310E9" w:rsidRPr="009310E9" w:rsidRDefault="009310E9" w:rsidP="009310E9">
      <w:pPr>
        <w:widowControl w:val="0"/>
        <w:numPr>
          <w:ilvl w:val="0"/>
          <w:numId w:val="8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Бутузов В.Ф., Глазков Ю.А., Юдина И.И. Геометрия: Рабочая тетрадь для 11 класса. М.: Просвещение,2009.</w:t>
      </w:r>
    </w:p>
    <w:p w:rsidR="009310E9" w:rsidRPr="009310E9" w:rsidRDefault="009310E9" w:rsidP="009310E9">
      <w:pPr>
        <w:widowControl w:val="0"/>
        <w:numPr>
          <w:ilvl w:val="0"/>
          <w:numId w:val="8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Саакян С.М., Бутузов В.Ф., Изучение геометрии в 10-11 классах: Методические рекомендации к учебнику. Книга для учителя. М.: Просвещение,2003.</w:t>
      </w:r>
    </w:p>
    <w:p w:rsidR="009310E9" w:rsidRPr="009310E9" w:rsidRDefault="009310E9" w:rsidP="009310E9">
      <w:pPr>
        <w:widowControl w:val="0"/>
        <w:numPr>
          <w:ilvl w:val="0"/>
          <w:numId w:val="8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Алтынов П.И. Геометрия,10-11 классы. Тесты: Учебно-методическое пособие. М.: Дрофа,2000.</w:t>
      </w:r>
    </w:p>
    <w:p w:rsidR="009310E9" w:rsidRPr="009310E9" w:rsidRDefault="009310E9" w:rsidP="009310E9">
      <w:pPr>
        <w:widowControl w:val="0"/>
        <w:numPr>
          <w:ilvl w:val="0"/>
          <w:numId w:val="8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proofErr w:type="spellStart"/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Звавич</w:t>
      </w:r>
      <w:proofErr w:type="spellEnd"/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Л.И., Рязановский А.Р., </w:t>
      </w:r>
      <w:proofErr w:type="spellStart"/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Такуш</w:t>
      </w:r>
      <w:proofErr w:type="spellEnd"/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Е.В. Новые контрольные и проверочные работы по геометрии. 10-11 классы. М.: Дрофа,2002.</w:t>
      </w:r>
    </w:p>
    <w:p w:rsidR="009310E9" w:rsidRPr="009310E9" w:rsidRDefault="009310E9" w:rsidP="009310E9">
      <w:pPr>
        <w:widowControl w:val="0"/>
        <w:numPr>
          <w:ilvl w:val="0"/>
          <w:numId w:val="8"/>
        </w:numPr>
        <w:suppressAutoHyphens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9310E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Смирнова И.М. 150 задач по геометрии в рисунках и тестах. 10-11 классы. М.: аквариум,2001.</w:t>
      </w:r>
    </w:p>
    <w:p w:rsidR="005F3DE6" w:rsidRDefault="005F3DE6">
      <w:bookmarkStart w:id="0" w:name="_GoBack"/>
      <w:bookmarkEnd w:id="0"/>
    </w:p>
    <w:sectPr w:rsidR="005F3DE6" w:rsidSect="009310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43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>
    <w:nsid w:val="22CD4EA3"/>
    <w:multiLevelType w:val="hybridMultilevel"/>
    <w:tmpl w:val="0AEA0C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5203BE"/>
    <w:multiLevelType w:val="hybridMultilevel"/>
    <w:tmpl w:val="9C667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D0389"/>
    <w:multiLevelType w:val="hybridMultilevel"/>
    <w:tmpl w:val="7986A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F2784"/>
    <w:multiLevelType w:val="hybridMultilevel"/>
    <w:tmpl w:val="422E43B2"/>
    <w:lvl w:ilvl="0" w:tplc="6D8613C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7A442E"/>
    <w:multiLevelType w:val="hybridMultilevel"/>
    <w:tmpl w:val="7BD8A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7284D"/>
    <w:multiLevelType w:val="hybridMultilevel"/>
    <w:tmpl w:val="AAD8D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D410D2"/>
    <w:multiLevelType w:val="hybridMultilevel"/>
    <w:tmpl w:val="C9044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59"/>
    <w:rsid w:val="0013193B"/>
    <w:rsid w:val="001746EA"/>
    <w:rsid w:val="00342856"/>
    <w:rsid w:val="00342E94"/>
    <w:rsid w:val="003745DD"/>
    <w:rsid w:val="00382262"/>
    <w:rsid w:val="00454246"/>
    <w:rsid w:val="004A191E"/>
    <w:rsid w:val="004F446E"/>
    <w:rsid w:val="0054089E"/>
    <w:rsid w:val="00544F37"/>
    <w:rsid w:val="005C7E12"/>
    <w:rsid w:val="005F3DE6"/>
    <w:rsid w:val="006040D2"/>
    <w:rsid w:val="006640AF"/>
    <w:rsid w:val="006C40FF"/>
    <w:rsid w:val="006F0838"/>
    <w:rsid w:val="006F7C84"/>
    <w:rsid w:val="0070135E"/>
    <w:rsid w:val="007B5F02"/>
    <w:rsid w:val="00836F09"/>
    <w:rsid w:val="0083745B"/>
    <w:rsid w:val="0088694E"/>
    <w:rsid w:val="00892C35"/>
    <w:rsid w:val="008C0C2A"/>
    <w:rsid w:val="008C1059"/>
    <w:rsid w:val="009310E9"/>
    <w:rsid w:val="00AD2B3C"/>
    <w:rsid w:val="00AE0EA2"/>
    <w:rsid w:val="00BB0289"/>
    <w:rsid w:val="00BB4886"/>
    <w:rsid w:val="00C35F54"/>
    <w:rsid w:val="00C40EF3"/>
    <w:rsid w:val="00C459E7"/>
    <w:rsid w:val="00C91043"/>
    <w:rsid w:val="00CA2D91"/>
    <w:rsid w:val="00DF089D"/>
    <w:rsid w:val="00E64A0E"/>
    <w:rsid w:val="00E726AF"/>
    <w:rsid w:val="00E7546F"/>
    <w:rsid w:val="00EB3838"/>
    <w:rsid w:val="00EB43AE"/>
    <w:rsid w:val="00F2405D"/>
    <w:rsid w:val="00FC6395"/>
    <w:rsid w:val="00FD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10E9"/>
  </w:style>
  <w:style w:type="table" w:styleId="a3">
    <w:name w:val="Table Grid"/>
    <w:basedOn w:val="a1"/>
    <w:rsid w:val="00931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10E9"/>
    <w:pPr>
      <w:suppressAutoHyphens/>
      <w:ind w:left="720"/>
      <w:contextualSpacing/>
    </w:pPr>
    <w:rPr>
      <w:rFonts w:ascii="Calibri" w:eastAsia="SimSun" w:hAnsi="Calibri" w:cs="font243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10E9"/>
  </w:style>
  <w:style w:type="table" w:styleId="a3">
    <w:name w:val="Table Grid"/>
    <w:basedOn w:val="a1"/>
    <w:rsid w:val="00931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10E9"/>
    <w:pPr>
      <w:suppressAutoHyphens/>
      <w:ind w:left="720"/>
      <w:contextualSpacing/>
    </w:pPr>
    <w:rPr>
      <w:rFonts w:ascii="Calibri" w:eastAsia="SimSun" w:hAnsi="Calibri" w:cs="font243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4301</Words>
  <Characters>24521</Characters>
  <Application>Microsoft Office Word</Application>
  <DocSecurity>0</DocSecurity>
  <Lines>204</Lines>
  <Paragraphs>57</Paragraphs>
  <ScaleCrop>false</ScaleCrop>
  <Company>SPecialiST RePack</Company>
  <LinksUpToDate>false</LinksUpToDate>
  <CharactersWithSpaces>28765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2015-11-15T06:29:00Z</dcterms:created>
  <dcterms:modified xsi:type="dcterms:W3CDTF">2015-11-15T06:32:00Z</dcterms:modified>
</cp:coreProperties>
</file>