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39" w:rsidRDefault="0035512E" w:rsidP="003551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5512E">
        <w:rPr>
          <w:rFonts w:ascii="Times New Roman" w:hAnsi="Times New Roman" w:cs="Times New Roman"/>
          <w:b/>
          <w:sz w:val="36"/>
          <w:szCs w:val="36"/>
        </w:rPr>
        <w:t>Css</w:t>
      </w:r>
      <w:proofErr w:type="spellEnd"/>
      <w:r w:rsidRPr="0035512E">
        <w:rPr>
          <w:rFonts w:ascii="Times New Roman" w:hAnsi="Times New Roman" w:cs="Times New Roman"/>
          <w:b/>
          <w:sz w:val="36"/>
          <w:szCs w:val="36"/>
        </w:rPr>
        <w:t>. Абзацы. Гиперссылки. Размещение стилевой таблицы.</w:t>
      </w:r>
    </w:p>
    <w:p w:rsidR="00584DE7" w:rsidRDefault="00584DE7" w:rsidP="00584DE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Свойства гиперссылок</w:t>
      </w:r>
    </w:p>
    <w:p w:rsidR="00584DE7" w:rsidRPr="00584DE7" w:rsidRDefault="00584DE7" w:rsidP="00584DE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Цвет</w:t>
      </w:r>
    </w:p>
    <w:p w:rsidR="00584DE7" w:rsidRPr="00584DE7" w:rsidRDefault="00584DE7" w:rsidP="0058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DE7">
        <w:rPr>
          <w:rFonts w:ascii="Times New Roman" w:hAnsi="Times New Roman" w:cs="Times New Roman"/>
          <w:sz w:val="24"/>
          <w:szCs w:val="24"/>
        </w:rPr>
        <w:t>Еще не посещенная гиперссылка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4DE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584DE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84DE7">
        <w:rPr>
          <w:rFonts w:ascii="Times New Roman" w:hAnsi="Times New Roman" w:cs="Times New Roman"/>
          <w:b/>
          <w:i/>
          <w:sz w:val="24"/>
          <w:szCs w:val="24"/>
          <w:lang w:val="en-US"/>
        </w:rPr>
        <w:t>link</w:t>
      </w:r>
      <w:r w:rsidRPr="00584DE7">
        <w:rPr>
          <w:rFonts w:ascii="Times New Roman" w:hAnsi="Times New Roman" w:cs="Times New Roman"/>
          <w:sz w:val="24"/>
          <w:szCs w:val="24"/>
        </w:rPr>
        <w:t>.</w:t>
      </w:r>
    </w:p>
    <w:p w:rsidR="00584DE7" w:rsidRPr="00584DE7" w:rsidRDefault="00584DE7" w:rsidP="0058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584DE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84DE7">
        <w:rPr>
          <w:rFonts w:ascii="Times New Roman" w:hAnsi="Times New Roman" w:cs="Times New Roman"/>
          <w:b/>
          <w:i/>
          <w:sz w:val="24"/>
          <w:szCs w:val="24"/>
          <w:lang w:val="en-US"/>
        </w:rPr>
        <w:t>a:link {color: green}</w:t>
      </w:r>
    </w:p>
    <w:p w:rsidR="00584DE7" w:rsidRDefault="00584DE7" w:rsidP="0058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Активная</w:t>
      </w:r>
      <w:r w:rsidRPr="00AE3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гиперссылка</w:t>
      </w:r>
      <w:r w:rsidRPr="00AE3223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84DE7">
        <w:rPr>
          <w:rFonts w:ascii="Times New Roman" w:hAnsi="Times New Roman" w:cs="Times New Roman"/>
          <w:b/>
          <w:i/>
          <w:sz w:val="24"/>
          <w:szCs w:val="24"/>
          <w:lang w:val="en-US"/>
        </w:rPr>
        <w:t>a:active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4DE7" w:rsidRPr="00584DE7" w:rsidRDefault="00584DE7" w:rsidP="0058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84DE7">
        <w:rPr>
          <w:rFonts w:ascii="Times New Roman" w:hAnsi="Times New Roman" w:cs="Times New Roman"/>
          <w:b/>
          <w:i/>
          <w:sz w:val="24"/>
          <w:szCs w:val="24"/>
          <w:lang w:val="en-US"/>
        </w:rPr>
        <w:t>a:active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{color: re</w:t>
      </w:r>
      <w:r w:rsid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d}</w:t>
      </w:r>
    </w:p>
    <w:p w:rsidR="00584DE7" w:rsidRPr="00597476" w:rsidRDefault="00584DE7" w:rsidP="0058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посещенная </w:t>
      </w:r>
      <w:r w:rsidRPr="00584DE7">
        <w:rPr>
          <w:rFonts w:ascii="Times New Roman" w:hAnsi="Times New Roman" w:cs="Times New Roman"/>
          <w:sz w:val="24"/>
          <w:szCs w:val="24"/>
        </w:rPr>
        <w:t>гиперссылка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7476" w:rsidRPr="00597476">
        <w:rPr>
          <w:rFonts w:ascii="Times New Roman" w:hAnsi="Times New Roman" w:cs="Times New Roman"/>
          <w:sz w:val="24"/>
          <w:szCs w:val="24"/>
        </w:rPr>
        <w:t xml:space="preserve"> </w:t>
      </w:r>
      <w:r w:rsidR="00597476"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97476" w:rsidRPr="0059747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97476"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visited</w:t>
      </w:r>
      <w:r w:rsidR="00597476" w:rsidRPr="00597476">
        <w:rPr>
          <w:rFonts w:ascii="Times New Roman" w:hAnsi="Times New Roman" w:cs="Times New Roman"/>
          <w:sz w:val="24"/>
          <w:szCs w:val="24"/>
        </w:rPr>
        <w:t>.</w:t>
      </w:r>
    </w:p>
    <w:p w:rsidR="00597476" w:rsidRPr="00597476" w:rsidRDefault="00597476" w:rsidP="0059747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a:visited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{color: gold}</w:t>
      </w:r>
    </w:p>
    <w:p w:rsidR="00584DE7" w:rsidRPr="00597476" w:rsidRDefault="00584DE7" w:rsidP="00584D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наведении курсора мыши на </w:t>
      </w:r>
      <w:r w:rsidRPr="00584DE7">
        <w:rPr>
          <w:rFonts w:ascii="Times New Roman" w:hAnsi="Times New Roman" w:cs="Times New Roman"/>
          <w:sz w:val="24"/>
          <w:szCs w:val="24"/>
        </w:rPr>
        <w:t>гиперссылк</w:t>
      </w:r>
      <w:r>
        <w:rPr>
          <w:rFonts w:ascii="Times New Roman" w:hAnsi="Times New Roman" w:cs="Times New Roman"/>
          <w:sz w:val="24"/>
          <w:szCs w:val="24"/>
        </w:rPr>
        <w:t>у:</w:t>
      </w:r>
      <w:r w:rsidR="00597476" w:rsidRPr="00597476">
        <w:rPr>
          <w:rFonts w:ascii="Times New Roman" w:hAnsi="Times New Roman" w:cs="Times New Roman"/>
          <w:sz w:val="24"/>
          <w:szCs w:val="24"/>
        </w:rPr>
        <w:t xml:space="preserve"> </w:t>
      </w:r>
      <w:r w:rsidR="00597476"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97476" w:rsidRPr="0059747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97476"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hover</w:t>
      </w:r>
      <w:r w:rsidR="00597476" w:rsidRPr="00597476">
        <w:rPr>
          <w:rFonts w:ascii="Times New Roman" w:hAnsi="Times New Roman" w:cs="Times New Roman"/>
          <w:sz w:val="24"/>
          <w:szCs w:val="24"/>
        </w:rPr>
        <w:t>.</w:t>
      </w:r>
    </w:p>
    <w:p w:rsidR="00597476" w:rsidRDefault="00597476" w:rsidP="00584DE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a:hover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{color: gray}</w:t>
      </w:r>
    </w:p>
    <w:p w:rsidR="00597476" w:rsidRPr="00597476" w:rsidRDefault="00597476" w:rsidP="005974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7476">
        <w:rPr>
          <w:rFonts w:ascii="Times New Roman" w:hAnsi="Times New Roman" w:cs="Times New Roman"/>
          <w:b/>
          <w:bCs/>
          <w:sz w:val="24"/>
          <w:szCs w:val="24"/>
        </w:rPr>
        <w:t>Свойства абзацев</w:t>
      </w:r>
    </w:p>
    <w:p w:rsidR="00597476" w:rsidRDefault="00597476" w:rsidP="0059747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7476">
        <w:rPr>
          <w:rFonts w:ascii="Times New Roman" w:hAnsi="Times New Roman" w:cs="Times New Roman"/>
          <w:b/>
          <w:i/>
          <w:sz w:val="24"/>
          <w:szCs w:val="24"/>
        </w:rPr>
        <w:t>Первая строка абзаца</w:t>
      </w:r>
    </w:p>
    <w:p w:rsidR="00597476" w:rsidRPr="00597476" w:rsidRDefault="00597476" w:rsidP="005974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первой строки абзаца задается свойством 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fist</w:t>
      </w:r>
      <w:r w:rsidRPr="0059747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line</w:t>
      </w:r>
      <w:r w:rsidRPr="00597476">
        <w:rPr>
          <w:rFonts w:ascii="Times New Roman" w:hAnsi="Times New Roman" w:cs="Times New Roman"/>
          <w:sz w:val="24"/>
          <w:szCs w:val="24"/>
        </w:rPr>
        <w:t>.</w:t>
      </w:r>
    </w:p>
    <w:p w:rsidR="00597476" w:rsidRDefault="00597476" w:rsidP="00597476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p: fist-line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{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color: red}</w:t>
      </w:r>
    </w:p>
    <w:p w:rsidR="00597476" w:rsidRDefault="00597476" w:rsidP="00597476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Первая буква (буквица)</w:t>
      </w:r>
    </w:p>
    <w:p w:rsidR="00597476" w:rsidRPr="00A35040" w:rsidRDefault="00597476" w:rsidP="005974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476">
        <w:rPr>
          <w:rFonts w:ascii="Times New Roman" w:hAnsi="Times New Roman" w:cs="Times New Roman"/>
          <w:sz w:val="24"/>
          <w:szCs w:val="24"/>
        </w:rPr>
        <w:t>Задается</w:t>
      </w:r>
      <w:r w:rsidRPr="00A350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476">
        <w:rPr>
          <w:rFonts w:ascii="Times New Roman" w:hAnsi="Times New Roman" w:cs="Times New Roman"/>
          <w:sz w:val="24"/>
          <w:szCs w:val="24"/>
        </w:rPr>
        <w:t>свойст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97476">
        <w:rPr>
          <w:rFonts w:ascii="Times New Roman" w:hAnsi="Times New Roman" w:cs="Times New Roman"/>
          <w:sz w:val="24"/>
          <w:szCs w:val="24"/>
        </w:rPr>
        <w:t>ом</w:t>
      </w:r>
      <w:r w:rsidRPr="00A350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fist</w:t>
      </w:r>
      <w:r w:rsidRPr="00A35040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letter</w:t>
      </w:r>
      <w:r w:rsidRPr="00A350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7476" w:rsidRDefault="00597476" w:rsidP="00597476">
      <w:pPr>
        <w:spacing w:after="24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Pr="007715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p: fist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Pr="00597476">
        <w:rPr>
          <w:rFonts w:ascii="Times New Roman" w:hAnsi="Times New Roman" w:cs="Times New Roman"/>
          <w:b/>
          <w:i/>
          <w:sz w:val="24"/>
          <w:szCs w:val="24"/>
          <w:lang w:val="en-US"/>
        </w:rPr>
        <w:t>letter</w:t>
      </w:r>
      <w:r w:rsidR="007715D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715D4" w:rsidRPr="00584DE7">
        <w:rPr>
          <w:rFonts w:ascii="Times New Roman" w:hAnsi="Times New Roman" w:cs="Times New Roman"/>
          <w:b/>
          <w:i/>
          <w:sz w:val="24"/>
          <w:szCs w:val="24"/>
          <w:lang w:val="en-US"/>
        </w:rPr>
        <w:t>{color: green}</w:t>
      </w:r>
    </w:p>
    <w:p w:rsidR="007715D4" w:rsidRPr="007715D4" w:rsidRDefault="007715D4" w:rsidP="007715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5D4">
        <w:rPr>
          <w:rFonts w:ascii="Times New Roman" w:hAnsi="Times New Roman" w:cs="Times New Roman"/>
          <w:b/>
          <w:bCs/>
          <w:sz w:val="24"/>
          <w:szCs w:val="24"/>
        </w:rPr>
        <w:t>Способы размещения стилевых таблиц</w:t>
      </w:r>
    </w:p>
    <w:p w:rsidR="007715D4" w:rsidRPr="007715D4" w:rsidRDefault="007715D4" w:rsidP="007715D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метка_3"/>
      <w:r w:rsidRPr="007715D4">
        <w:rPr>
          <w:rFonts w:ascii="Times New Roman" w:hAnsi="Times New Roman" w:cs="Times New Roman"/>
          <w:b/>
          <w:i/>
          <w:sz w:val="24"/>
          <w:szCs w:val="24"/>
        </w:rPr>
        <w:t>Встроенный стиль</w:t>
      </w:r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(для отдельного тега)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Встроенный стиль применяется к любому тегу HTML с помощью атрибута 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style</w:t>
      </w:r>
      <w:proofErr w:type="spellEnd"/>
      <w:r w:rsidRPr="00771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350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например</w:t>
      </w:r>
      <w:r w:rsidRPr="007715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образом: </w:t>
      </w:r>
    </w:p>
    <w:p w:rsidR="007715D4" w:rsidRPr="007715D4" w:rsidRDefault="007715D4" w:rsidP="00771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71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r w:rsidR="00A3504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  <w:r w:rsidRPr="00771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3504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style</w:t>
      </w:r>
      <w:r w:rsidRPr="00771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</w:t>
      </w:r>
      <w:proofErr w:type="spellStart"/>
      <w:r w:rsidRPr="00771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text-align:justify</w:t>
      </w:r>
      <w:proofErr w:type="spellEnd"/>
      <w:r w:rsidRPr="00771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"&gt; Здесь ровный по краям абзац&lt;/</w:t>
      </w:r>
      <w:r w:rsidR="00A3504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</w:t>
      </w:r>
      <w:r w:rsidRPr="007715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&gt; 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метка_4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способ связывания CSS с HTML-страницей рекомендуется применять в единичных случаях - если стиль планируется применить только к одному элементу только на одной странице сайта.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4" w:rsidRPr="007715D4" w:rsidRDefault="007715D4" w:rsidP="007715D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5D4">
        <w:rPr>
          <w:rFonts w:ascii="Times New Roman" w:hAnsi="Times New Roman" w:cs="Times New Roman"/>
          <w:b/>
          <w:i/>
          <w:sz w:val="24"/>
          <w:szCs w:val="24"/>
        </w:rPr>
        <w:t>Внедренный стиль</w:t>
      </w:r>
      <w:bookmarkEnd w:id="1"/>
      <w:r>
        <w:rPr>
          <w:rFonts w:ascii="Times New Roman" w:hAnsi="Times New Roman" w:cs="Times New Roman"/>
          <w:b/>
          <w:i/>
          <w:sz w:val="24"/>
          <w:szCs w:val="24"/>
        </w:rPr>
        <w:t xml:space="preserve"> (для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отдельного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b/>
          <w:i/>
          <w:sz w:val="24"/>
          <w:szCs w:val="24"/>
        </w:rPr>
        <w:t>-файла)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стилей CSS вписывается внутри контейнера </w:t>
      </w:r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style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&gt;&lt;/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style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Прописывается такой контейнер между тегами </w:t>
      </w:r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head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&gt;&lt;/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head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создаются</w:t>
      </w:r>
      <w:proofErr w:type="gram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для одной страницы HTML. Например</w:t>
      </w:r>
      <w:r w:rsidRPr="007715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A0"/>
          <w:sz w:val="24"/>
          <w:szCs w:val="24"/>
        </w:rPr>
      </w:pPr>
      <w:r w:rsidRPr="00A35040">
        <w:rPr>
          <w:rFonts w:ascii="Times New Roman" w:hAnsi="Times New Roman" w:cs="Times New Roman"/>
          <w:b/>
          <w:i/>
          <w:sz w:val="24"/>
          <w:szCs w:val="24"/>
        </w:rPr>
        <w:t>&lt;</w:t>
      </w:r>
      <w:proofErr w:type="spellStart"/>
      <w:r w:rsidRPr="00A35040">
        <w:rPr>
          <w:rFonts w:ascii="Times New Roman" w:hAnsi="Times New Roman" w:cs="Times New Roman"/>
          <w:b/>
          <w:i/>
          <w:sz w:val="24"/>
          <w:szCs w:val="24"/>
        </w:rPr>
        <w:t>head</w:t>
      </w:r>
      <w:proofErr w:type="spellEnd"/>
      <w:r w:rsidRPr="00A35040">
        <w:rPr>
          <w:rFonts w:ascii="Times New Roman" w:hAnsi="Times New Roman" w:cs="Times New Roman"/>
          <w:b/>
          <w:i/>
          <w:sz w:val="24"/>
          <w:szCs w:val="24"/>
        </w:rPr>
        <w:t>&gt;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040">
        <w:rPr>
          <w:rFonts w:ascii="Times New Roman" w:hAnsi="Times New Roman" w:cs="Times New Roman"/>
          <w:b/>
          <w:i/>
          <w:sz w:val="24"/>
          <w:szCs w:val="24"/>
        </w:rPr>
        <w:t>&lt;</w:t>
      </w:r>
      <w:proofErr w:type="spellStart"/>
      <w:r w:rsidRPr="00A35040">
        <w:rPr>
          <w:rFonts w:ascii="Times New Roman" w:hAnsi="Times New Roman" w:cs="Times New Roman"/>
          <w:b/>
          <w:i/>
          <w:sz w:val="24"/>
          <w:szCs w:val="24"/>
        </w:rPr>
        <w:t>style</w:t>
      </w:r>
      <w:proofErr w:type="spellEnd"/>
      <w:r w:rsidRPr="00A35040">
        <w:rPr>
          <w:rFonts w:ascii="Times New Roman" w:hAnsi="Times New Roman" w:cs="Times New Roman"/>
          <w:b/>
          <w:i/>
          <w:sz w:val="24"/>
          <w:szCs w:val="24"/>
        </w:rPr>
        <w:t xml:space="preserve">&gt; 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5040">
        <w:rPr>
          <w:rFonts w:ascii="Times New Roman" w:hAnsi="Times New Roman" w:cs="Times New Roman"/>
          <w:b/>
          <w:i/>
          <w:sz w:val="24"/>
          <w:szCs w:val="24"/>
          <w:lang w:val="en-US"/>
        </w:rPr>
        <w:t>A {text-decoration: none; color: #</w:t>
      </w:r>
      <w:proofErr w:type="gramStart"/>
      <w:r w:rsidRPr="00A35040">
        <w:rPr>
          <w:rFonts w:ascii="Times New Roman" w:hAnsi="Times New Roman" w:cs="Times New Roman"/>
          <w:b/>
          <w:i/>
          <w:sz w:val="24"/>
          <w:szCs w:val="24"/>
          <w:lang w:val="en-US"/>
        </w:rPr>
        <w:t>1b6f1c;</w:t>
      </w:r>
      <w:proofErr w:type="gramEnd"/>
      <w:r w:rsidRPr="00A3504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} 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5040">
        <w:rPr>
          <w:rFonts w:ascii="Times New Roman" w:hAnsi="Times New Roman" w:cs="Times New Roman"/>
          <w:b/>
          <w:i/>
          <w:sz w:val="24"/>
          <w:szCs w:val="24"/>
          <w:lang w:val="en-US"/>
        </w:rPr>
        <w:t>h2 {text-align: center; color: #</w:t>
      </w:r>
      <w:proofErr w:type="gramStart"/>
      <w:r w:rsidRPr="00A35040">
        <w:rPr>
          <w:rFonts w:ascii="Times New Roman" w:hAnsi="Times New Roman" w:cs="Times New Roman"/>
          <w:b/>
          <w:i/>
          <w:sz w:val="24"/>
          <w:szCs w:val="24"/>
          <w:lang w:val="en-US"/>
        </w:rPr>
        <w:t>d28900;</w:t>
      </w:r>
      <w:proofErr w:type="gramEnd"/>
      <w:r w:rsidRPr="00A3504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} 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040">
        <w:rPr>
          <w:rFonts w:ascii="Times New Roman" w:hAnsi="Times New Roman" w:cs="Times New Roman"/>
          <w:b/>
          <w:i/>
          <w:sz w:val="24"/>
          <w:szCs w:val="24"/>
        </w:rPr>
        <w:lastRenderedPageBreak/>
        <w:t>&lt;/</w:t>
      </w:r>
      <w:proofErr w:type="spellStart"/>
      <w:r w:rsidRPr="00A35040">
        <w:rPr>
          <w:rFonts w:ascii="Times New Roman" w:hAnsi="Times New Roman" w:cs="Times New Roman"/>
          <w:b/>
          <w:i/>
          <w:sz w:val="24"/>
          <w:szCs w:val="24"/>
        </w:rPr>
        <w:t>style</w:t>
      </w:r>
      <w:proofErr w:type="spellEnd"/>
      <w:r w:rsidRPr="00A35040">
        <w:rPr>
          <w:rFonts w:ascii="Times New Roman" w:hAnsi="Times New Roman" w:cs="Times New Roman"/>
          <w:b/>
          <w:i/>
          <w:sz w:val="24"/>
          <w:szCs w:val="24"/>
        </w:rPr>
        <w:t>&gt;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A0"/>
          <w:sz w:val="24"/>
          <w:szCs w:val="24"/>
        </w:rPr>
      </w:pPr>
      <w:r w:rsidRPr="00A35040">
        <w:rPr>
          <w:rFonts w:ascii="Times New Roman" w:hAnsi="Times New Roman" w:cs="Times New Roman"/>
          <w:b/>
          <w:i/>
          <w:sz w:val="24"/>
          <w:szCs w:val="24"/>
        </w:rPr>
        <w:t>&lt;/</w:t>
      </w:r>
      <w:proofErr w:type="spellStart"/>
      <w:r w:rsidRPr="00A35040">
        <w:rPr>
          <w:rFonts w:ascii="Times New Roman" w:hAnsi="Times New Roman" w:cs="Times New Roman"/>
          <w:b/>
          <w:i/>
          <w:sz w:val="24"/>
          <w:szCs w:val="24"/>
        </w:rPr>
        <w:t>head</w:t>
      </w:r>
      <w:proofErr w:type="spellEnd"/>
      <w:r w:rsidRPr="00A35040">
        <w:rPr>
          <w:rFonts w:ascii="Times New Roman" w:hAnsi="Times New Roman" w:cs="Times New Roman"/>
          <w:b/>
          <w:i/>
          <w:sz w:val="24"/>
          <w:szCs w:val="24"/>
        </w:rPr>
        <w:t>&gt;</w:t>
      </w:r>
    </w:p>
    <w:p w:rsid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прописаны правила для отображения ссылок и заголовков второго уровня на </w:t>
      </w:r>
      <w:proofErr w:type="gramStart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5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-странице.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D4" w:rsidRPr="007715D4" w:rsidRDefault="007715D4" w:rsidP="007715D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5D4">
        <w:rPr>
          <w:rFonts w:ascii="Times New Roman" w:hAnsi="Times New Roman" w:cs="Times New Roman"/>
          <w:b/>
          <w:i/>
          <w:sz w:val="24"/>
          <w:szCs w:val="24"/>
        </w:rPr>
        <w:t>Связанный стиль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(для нескольких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b/>
          <w:i/>
          <w:sz w:val="24"/>
          <w:szCs w:val="24"/>
        </w:rPr>
        <w:t>-файлов)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связанных стилей таблица стилей располагается в отдельном файле, как правило, с расширением </w:t>
      </w:r>
      <w:r w:rsidR="00A35040" w:rsidRPr="00A35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css</w:t>
      </w:r>
      <w:proofErr w:type="spell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для связывания документа с этим файлом применяется тег </w:t>
      </w:r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link</w:t>
      </w:r>
      <w:proofErr w:type="spell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&gt;. Данный тег помещается в контейнер &lt;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head</w:t>
      </w:r>
      <w:proofErr w:type="spell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&lt;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head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&gt;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...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&lt;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link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rel</w:t>
      </w:r>
      <w:proofErr w:type="spellEnd"/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="</w:t>
      </w:r>
      <w:proofErr w:type="spellStart"/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stylesheet</w:t>
      </w:r>
      <w:proofErr w:type="spellEnd"/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 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type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="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text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/</w:t>
      </w:r>
      <w:proofErr w:type="spellStart"/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css</w:t>
      </w:r>
      <w:proofErr w:type="spellEnd"/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 </w:t>
      </w:r>
      <w:proofErr w:type="spellStart"/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href</w:t>
      </w:r>
      <w:proofErr w:type="spellEnd"/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="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my</w:t>
      </w: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spellStart"/>
      <w:r w:rsidRPr="00A3504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css</w:t>
      </w:r>
      <w:proofErr w:type="spellEnd"/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"&gt;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...</w:t>
      </w:r>
    </w:p>
    <w:p w:rsidR="007715D4" w:rsidRPr="00A35040" w:rsidRDefault="007715D4" w:rsidP="0077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&lt;/</w:t>
      </w:r>
      <w:proofErr w:type="spellStart"/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head</w:t>
      </w:r>
      <w:proofErr w:type="spellEnd"/>
      <w:r w:rsidRPr="00A35040">
        <w:rPr>
          <w:rFonts w:ascii="Times New Roman" w:hAnsi="Times New Roman" w:cs="Times New Roman"/>
          <w:b/>
          <w:bCs/>
          <w:i/>
          <w:sz w:val="24"/>
          <w:szCs w:val="24"/>
        </w:rPr>
        <w:t>&gt;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теге </w:t>
      </w:r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&lt;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link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&gt;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указывается, что связываемый файл является таблицей стилей </w:t>
      </w:r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rel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stylesheet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"),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этого файла – </w:t>
      </w:r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css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type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text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css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")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находится он в той же папке, что и файл </w:t>
      </w:r>
      <w:proofErr w:type="spellStart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имеет другой URL-адрес (</w:t>
      </w:r>
      <w:bookmarkStart w:id="2" w:name="_GoBack"/>
      <w:proofErr w:type="spellStart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href</w:t>
      </w:r>
      <w:proofErr w:type="spellEnd"/>
      <w:r w:rsidRPr="00A35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="my.css").</w:t>
      </w: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Очевидно, что эту строку можно прописать в любом (либо во всех) из </w:t>
      </w:r>
      <w:proofErr w:type="spellStart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-файлов. Таким образом, единое стилевое оформление будет прописано для нескольких страниц сразу.</w:t>
      </w:r>
    </w:p>
    <w:p w:rsidR="007715D4" w:rsidRPr="007715D4" w:rsidRDefault="007715D4" w:rsidP="00771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и той же </w:t>
      </w:r>
      <w:proofErr w:type="spellStart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-странице могут использоваться и внутренние стили, и таблицы стилей обоих видов: внешние и </w:t>
      </w:r>
      <w:proofErr w:type="gramStart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</w:t>
      </w:r>
      <w:proofErr w:type="gram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стиль, определенный во внутренней таблице, имеет приоритет перед стилем из внешней таблицы. Аналогично, внутренний стиль, помещенный внутрь тега, имеет приоритет перед и внутренней, и внешней таблицами стилей. Это и называется </w:t>
      </w:r>
      <w:proofErr w:type="spellStart"/>
      <w:r w:rsidRPr="007715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каскадностью</w:t>
      </w:r>
      <w:proofErr w:type="spellEnd"/>
      <w:r w:rsidRPr="00771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A04" w:rsidRDefault="005C7A04" w:rsidP="005C7A04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Задани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я</w:t>
      </w:r>
      <w:r w:rsidRPr="008128A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к урок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у</w:t>
      </w:r>
    </w:p>
    <w:p w:rsidR="005C7A04" w:rsidRPr="008128A3" w:rsidRDefault="005C7A04" w:rsidP="005C7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</w:p>
    <w:p w:rsidR="00AE3223" w:rsidRDefault="005C7A04" w:rsidP="00AE32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с использованием размещения стилевой таблицы в отдельном файле.</w:t>
      </w:r>
      <w:r w:rsidR="00AE3223" w:rsidRP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22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</w:t>
      </w:r>
      <w:r w:rsid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="00AE322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стилей </w:t>
      </w:r>
      <w:r w:rsidR="00AE3223"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 w:rsidR="00AE322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E3223"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 w:rsidR="00AE3223"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223" w:rsidRP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6 .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AE3223"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E3223" w:rsidRP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 w:rsidR="00AE3223" w:rsidRP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AE32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="00AE3223" w:rsidRPr="00012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3223" w:rsidRDefault="00AE3223" w:rsidP="00AE3223">
      <w:pPr>
        <w:pStyle w:val="a3"/>
        <w:numPr>
          <w:ilvl w:val="1"/>
          <w:numId w:val="1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цвет: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#ffffe0;</w:t>
      </w:r>
    </w:p>
    <w:p w:rsidR="00AE3223" w:rsidRPr="00AE3223" w:rsidRDefault="00AE3223" w:rsidP="00AE3223">
      <w:pPr>
        <w:pStyle w:val="a3"/>
        <w:numPr>
          <w:ilvl w:val="1"/>
          <w:numId w:val="1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 w:rsidRP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23B01">
        <w:t xml:space="preserve"> </w:t>
      </w:r>
      <w:r w:rsidRPr="00123B01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ff</w:t>
      </w:r>
      <w:proofErr w:type="spellEnd"/>
      <w:r w:rsidRP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межбуквенный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– 10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223" w:rsidRPr="00AE3223" w:rsidRDefault="00AE3223" w:rsidP="00AE3223">
      <w:pPr>
        <w:pStyle w:val="a3"/>
        <w:numPr>
          <w:ilvl w:val="1"/>
          <w:numId w:val="1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</w:t>
      </w:r>
      <w:r w:rsidRPr="00AE3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 w:rsidRPr="00123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Verdana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 w:rsidRP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 w:rsidRP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23B01">
        <w:t xml:space="preserve"> </w:t>
      </w:r>
      <w:r w:rsidRP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темно-серый,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отступ первой строки – 10 пт.;</w:t>
      </w:r>
    </w:p>
    <w:p w:rsidR="00AE3223" w:rsidRPr="00AE3223" w:rsidRDefault="00AE3223" w:rsidP="00AE3223">
      <w:pPr>
        <w:pStyle w:val="a3"/>
        <w:numPr>
          <w:ilvl w:val="1"/>
          <w:numId w:val="1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Arial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 w:rsidRPr="00AE32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 w:rsidRPr="008D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23B0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indigo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полужирный 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223" w:rsidRDefault="00AE3223" w:rsidP="00AE3223">
      <w:pPr>
        <w:pStyle w:val="a3"/>
        <w:numPr>
          <w:ilvl w:val="1"/>
          <w:numId w:val="1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4 - 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лщина рамки – 12</w:t>
      </w:r>
      <w:r w:rsidRPr="0090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ivory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вдавленная линия;</w:t>
      </w:r>
    </w:p>
    <w:p w:rsidR="00AE3223" w:rsidRPr="00B46611" w:rsidRDefault="00AE3223" w:rsidP="00AE3223">
      <w:pPr>
        <w:pStyle w:val="a3"/>
        <w:numPr>
          <w:ilvl w:val="1"/>
          <w:numId w:val="1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r w:rsidRPr="008D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4 -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Monotyre</w:t>
      </w:r>
      <w:proofErr w:type="spellEnd"/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синий, курсив,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центру,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между словами – 4 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  <w:proofErr w:type="gramEnd"/>
    </w:p>
    <w:p w:rsidR="00B46611" w:rsidRPr="00B46611" w:rsidRDefault="00B46611" w:rsidP="00B4661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 эти стили к тексту, чтобы отформатировать его по образцу:</w:t>
      </w:r>
    </w:p>
    <w:p w:rsidR="007715D4" w:rsidRPr="00AE3223" w:rsidRDefault="007715D4" w:rsidP="00597476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A04" w:rsidRPr="005C7A04" w:rsidRDefault="005C7A04" w:rsidP="00597476">
      <w:pPr>
        <w:spacing w:after="24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7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Образец:</w:t>
      </w:r>
    </w:p>
    <w:p w:rsidR="005C7A04" w:rsidRDefault="005C7A04" w:rsidP="005C7A04">
      <w:pPr>
        <w:spacing w:after="240"/>
        <w:ind w:firstLine="709"/>
        <w:jc w:val="center"/>
        <w:rPr>
          <w:rFonts w:ascii="Verdana" w:hAnsi="Verdana" w:cs="Times New Roman"/>
          <w:b/>
          <w:color w:val="FF6600"/>
          <w:spacing w:val="200"/>
          <w:sz w:val="40"/>
          <w:szCs w:val="40"/>
        </w:rPr>
      </w:pPr>
      <w:r>
        <w:rPr>
          <w:rFonts w:ascii="Verdana" w:hAnsi="Verdana" w:cs="Times New Roman"/>
          <w:b/>
          <w:color w:val="FF6600"/>
          <w:spacing w:val="200"/>
          <w:sz w:val="40"/>
          <w:szCs w:val="40"/>
        </w:rPr>
        <w:t>Интернет и Всемирная паутина</w:t>
      </w:r>
    </w:p>
    <w:p w:rsidR="005C7A04" w:rsidRDefault="007C37E8" w:rsidP="007C37E8">
      <w:pPr>
        <w:spacing w:after="240"/>
        <w:ind w:firstLine="567"/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</w:pPr>
      <w:proofErr w:type="spellStart"/>
      <w:proofErr w:type="gramStart"/>
      <w:r w:rsidRPr="007C37E8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  <w:lang w:val="en-US"/>
        </w:rPr>
        <w:lastRenderedPageBreak/>
        <w:t>Inernet</w:t>
      </w:r>
      <w:proofErr w:type="spellEnd"/>
      <w:r w:rsidRPr="007C37E8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 – </w:t>
      </w:r>
      <w:r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>это всемирная глобальная компьютерная сеть.</w:t>
      </w:r>
      <w:proofErr w:type="gramEnd"/>
      <w:r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 </w:t>
      </w:r>
      <w:r w:rsidRPr="007C37E8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  <w:lang w:val="en-US"/>
        </w:rPr>
        <w:t>World</w:t>
      </w:r>
      <w:r w:rsidRPr="007C37E8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C37E8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  <w:lang w:val="en-US"/>
        </w:rPr>
        <w:t>Wide</w:t>
      </w:r>
      <w:r w:rsidRPr="007C37E8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</w:rPr>
        <w:t xml:space="preserve"> </w:t>
      </w:r>
      <w:r w:rsidRPr="007C37E8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  <w:lang w:val="en-US"/>
        </w:rPr>
        <w:t>Web</w:t>
      </w:r>
      <w:r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 – «всемирная паутина»: распределенная по всему миру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 информационная система с гиперсвязями, существующая на технической базе мировой сети Интернет. </w:t>
      </w:r>
      <w:r w:rsidR="00927756" w:rsidRPr="00927756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  <w:lang w:val="en-US"/>
        </w:rPr>
        <w:t>Web</w:t>
      </w:r>
      <w:r w:rsidR="00927756" w:rsidRPr="00927756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</w:rPr>
        <w:t>-страница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 – отдельный документ 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  <w:lang w:val="en-US"/>
        </w:rPr>
        <w:t>WWW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. </w:t>
      </w:r>
      <w:r w:rsidR="00927756" w:rsidRPr="00927756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  <w:lang w:val="en-US"/>
        </w:rPr>
        <w:t>Web</w:t>
      </w:r>
      <w:r w:rsidR="00927756" w:rsidRPr="00927756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</w:rPr>
        <w:t>-сервер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 – компьютер в сети Интернет, хранящий 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  <w:lang w:val="en-US"/>
        </w:rPr>
        <w:t>web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-страницы и соответствующее программное обеспечение для работы с ними. </w:t>
      </w:r>
      <w:r w:rsidR="00927756" w:rsidRPr="00927756">
        <w:rPr>
          <w:rFonts w:ascii="Verdana" w:hAnsi="Verdana" w:cs="Times New Roman"/>
          <w:b/>
          <w:i/>
          <w:color w:val="948A54" w:themeColor="background2" w:themeShade="80"/>
          <w:sz w:val="24"/>
          <w:szCs w:val="24"/>
        </w:rPr>
        <w:t>Домашняя страница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 xml:space="preserve"> – установленная в настройках браузера 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  <w:lang w:val="en-US"/>
        </w:rPr>
        <w:t>web</w:t>
      </w:r>
      <w:r w:rsidR="00927756">
        <w:rPr>
          <w:rFonts w:ascii="Verdana" w:hAnsi="Verdana" w:cs="Times New Roman"/>
          <w:b/>
          <w:color w:val="948A54" w:themeColor="background2" w:themeShade="80"/>
          <w:sz w:val="24"/>
          <w:szCs w:val="24"/>
        </w:rPr>
        <w:t>-страница, по умолчанию загружаемая при запуске браузера.</w:t>
      </w:r>
    </w:p>
    <w:p w:rsidR="00927756" w:rsidRDefault="008D7116" w:rsidP="00FD0BFC">
      <w:pPr>
        <w:pBdr>
          <w:top w:val="single" w:sz="24" w:space="1" w:color="FABF8F" w:themeColor="accent6" w:themeTint="99"/>
          <w:left w:val="single" w:sz="24" w:space="4" w:color="FABF8F" w:themeColor="accent6" w:themeTint="99"/>
          <w:bottom w:val="single" w:sz="24" w:space="1" w:color="FABF8F" w:themeColor="accent6" w:themeTint="99"/>
          <w:right w:val="single" w:sz="24" w:space="4" w:color="FABF8F" w:themeColor="accent6" w:themeTint="99"/>
        </w:pBdr>
        <w:spacing w:after="240"/>
        <w:jc w:val="center"/>
        <w:rPr>
          <w:rFonts w:ascii="Monotype Corsiva" w:hAnsi="Monotype Corsiva" w:cs="Times New Roman"/>
          <w:i/>
          <w:color w:val="0070C0"/>
          <w:spacing w:val="80"/>
          <w:sz w:val="28"/>
          <w:szCs w:val="28"/>
        </w:rPr>
      </w:pPr>
      <w:r w:rsidRPr="008D7116">
        <w:rPr>
          <w:rFonts w:ascii="Monotype Corsiva" w:hAnsi="Monotype Corsiva" w:cs="Times New Roman"/>
          <w:b/>
          <w:i/>
          <w:color w:val="0070C0"/>
          <w:spacing w:val="80"/>
          <w:sz w:val="28"/>
          <w:szCs w:val="28"/>
        </w:rPr>
        <w:t>Гипермедиа</w:t>
      </w:r>
      <w:r>
        <w:rPr>
          <w:rFonts w:ascii="Monotype Corsiva" w:hAnsi="Monotype Corsiva" w:cs="Times New Roman"/>
          <w:i/>
          <w:color w:val="0070C0"/>
          <w:spacing w:val="80"/>
          <w:sz w:val="28"/>
          <w:szCs w:val="28"/>
        </w:rPr>
        <w:t xml:space="preserve"> – система гиперсвязей между мультимедиа-документами. </w:t>
      </w:r>
      <w:r w:rsidRPr="008D7116">
        <w:rPr>
          <w:rFonts w:ascii="Monotype Corsiva" w:hAnsi="Monotype Corsiva" w:cs="Times New Roman"/>
          <w:b/>
          <w:i/>
          <w:color w:val="0070C0"/>
          <w:spacing w:val="80"/>
          <w:sz w:val="28"/>
          <w:szCs w:val="28"/>
          <w:lang w:val="en-US"/>
        </w:rPr>
        <w:t>Web</w:t>
      </w:r>
      <w:r w:rsidRPr="008D7116">
        <w:rPr>
          <w:rFonts w:ascii="Monotype Corsiva" w:hAnsi="Monotype Corsiva" w:cs="Times New Roman"/>
          <w:b/>
          <w:i/>
          <w:color w:val="0070C0"/>
          <w:spacing w:val="80"/>
          <w:sz w:val="28"/>
          <w:szCs w:val="28"/>
        </w:rPr>
        <w:t xml:space="preserve">-браузер </w:t>
      </w:r>
      <w:r>
        <w:rPr>
          <w:rFonts w:ascii="Monotype Corsiva" w:hAnsi="Monotype Corsiva" w:cs="Times New Roman"/>
          <w:i/>
          <w:color w:val="0070C0"/>
          <w:spacing w:val="80"/>
          <w:sz w:val="28"/>
          <w:szCs w:val="28"/>
        </w:rPr>
        <w:t xml:space="preserve">– клиент-программа для работы пользователя с </w:t>
      </w:r>
      <w:r>
        <w:rPr>
          <w:rFonts w:ascii="Monotype Corsiva" w:hAnsi="Monotype Corsiva" w:cs="Times New Roman"/>
          <w:i/>
          <w:color w:val="0070C0"/>
          <w:spacing w:val="80"/>
          <w:sz w:val="28"/>
          <w:szCs w:val="28"/>
          <w:lang w:val="en-US"/>
        </w:rPr>
        <w:t>WWW</w:t>
      </w:r>
      <w:r>
        <w:rPr>
          <w:rFonts w:ascii="Monotype Corsiva" w:hAnsi="Monotype Corsiva" w:cs="Times New Roman"/>
          <w:i/>
          <w:color w:val="0070C0"/>
          <w:spacing w:val="80"/>
          <w:sz w:val="28"/>
          <w:szCs w:val="28"/>
        </w:rPr>
        <w:t>.</w:t>
      </w:r>
    </w:p>
    <w:p w:rsidR="008D7116" w:rsidRDefault="00BB275E" w:rsidP="00FD0BFC">
      <w:pPr>
        <w:spacing w:after="240"/>
        <w:jc w:val="center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Поиск нужного документа в </w:t>
      </w:r>
      <w:r>
        <w:rPr>
          <w:rFonts w:ascii="Arial" w:hAnsi="Arial" w:cs="Arial"/>
          <w:b/>
          <w:color w:val="5F497A" w:themeColor="accent4" w:themeShade="BF"/>
          <w:sz w:val="24"/>
          <w:szCs w:val="24"/>
          <w:lang w:val="en-US"/>
        </w:rPr>
        <w:t>WWW</w:t>
      </w: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может производиться: прямым указанием его адреса; путем перемещения по паутине гиперсвязей; с помощью поисковых программ. </w:t>
      </w:r>
      <w:r w:rsidRPr="00BB275E">
        <w:rPr>
          <w:rFonts w:ascii="Arial" w:hAnsi="Arial" w:cs="Arial"/>
          <w:b/>
          <w:i/>
          <w:color w:val="5F497A" w:themeColor="accent4" w:themeShade="BF"/>
          <w:sz w:val="24"/>
          <w:szCs w:val="24"/>
        </w:rPr>
        <w:t>Киберпространство</w:t>
      </w:r>
      <w:r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– это совокупность мировых систем телекоммуникаций и циркулирующей в них информации.</w:t>
      </w:r>
    </w:p>
    <w:p w:rsidR="00FD0BFC" w:rsidRPr="008128A3" w:rsidRDefault="00FD0BFC" w:rsidP="00FD0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FD0BFC" w:rsidRDefault="00FD0BFC" w:rsidP="00FD0BFC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128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8128A3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образцу с использованием размещения стилевой таблицы в отдельном файле.</w:t>
      </w:r>
    </w:p>
    <w:p w:rsidR="00FD0BFC" w:rsidRPr="005C7A04" w:rsidRDefault="00FD0BFC" w:rsidP="00FD0BFC">
      <w:pPr>
        <w:spacing w:after="24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7A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Образец:</w:t>
      </w:r>
    </w:p>
    <w:p w:rsidR="00FD0BFC" w:rsidRDefault="00FD0BFC" w:rsidP="008D7116">
      <w:pPr>
        <w:spacing w:after="240"/>
        <w:ind w:firstLine="567"/>
        <w:jc w:val="center"/>
        <w:rPr>
          <w:rFonts w:ascii="Arial" w:hAnsi="Arial" w:cs="Arial"/>
          <w:b/>
          <w:spacing w:val="80"/>
          <w:sz w:val="24"/>
          <w:szCs w:val="24"/>
        </w:rPr>
      </w:pPr>
      <w:r w:rsidRPr="00FD0BFC">
        <w:rPr>
          <w:rFonts w:ascii="Arial" w:hAnsi="Arial" w:cs="Arial"/>
          <w:b/>
          <w:spacing w:val="80"/>
          <w:sz w:val="32"/>
          <w:szCs w:val="32"/>
        </w:rPr>
        <w:t>Что такое модель</w:t>
      </w:r>
      <w:r>
        <w:rPr>
          <w:rFonts w:ascii="Arial" w:hAnsi="Arial" w:cs="Arial"/>
          <w:b/>
          <w:spacing w:val="80"/>
          <w:sz w:val="24"/>
          <w:szCs w:val="24"/>
        </w:rPr>
        <w:t>?</w:t>
      </w:r>
    </w:p>
    <w:p w:rsidR="00FD0BFC" w:rsidRPr="00CD3A43" w:rsidRDefault="00FD0BFC" w:rsidP="00FD0BF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24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3A43">
        <w:rPr>
          <w:rFonts w:ascii="Arial" w:hAnsi="Arial" w:cs="Arial"/>
          <w:b/>
          <w:spacing w:val="40"/>
          <w:sz w:val="20"/>
          <w:szCs w:val="20"/>
        </w:rPr>
        <w:t>Модель – это упрощенное подобие реального объекта. Свойства модели определяются целью, ради которой она создается.</w:t>
      </w:r>
    </w:p>
    <w:p w:rsidR="00FD0BFC" w:rsidRPr="00FD0BFC" w:rsidRDefault="00FD0BFC" w:rsidP="00FD0BFC">
      <w:pPr>
        <w:spacing w:after="240"/>
        <w:ind w:firstLine="567"/>
        <w:jc w:val="right"/>
        <w:rPr>
          <w:rFonts w:ascii="Arial" w:hAnsi="Arial" w:cs="Arial"/>
        </w:rPr>
      </w:pPr>
      <w:r w:rsidRPr="00FD0BFC">
        <w:rPr>
          <w:rFonts w:ascii="Arial" w:hAnsi="Arial" w:cs="Arial"/>
        </w:rPr>
        <w:t>Модели бывают материальными и информационными.</w:t>
      </w:r>
    </w:p>
    <w:p w:rsidR="00FD0BFC" w:rsidRDefault="00FD0BFC" w:rsidP="00FD0BFC">
      <w:pPr>
        <w:spacing w:after="240"/>
        <w:ind w:firstLine="567"/>
        <w:jc w:val="both"/>
        <w:rPr>
          <w:rFonts w:ascii="Times New Roman" w:hAnsi="Times New Roman" w:cs="Times New Roman"/>
          <w:b/>
          <w:i/>
        </w:rPr>
      </w:pPr>
      <w:r w:rsidRPr="00FD0BFC">
        <w:rPr>
          <w:rFonts w:ascii="Times New Roman" w:hAnsi="Times New Roman" w:cs="Times New Roman"/>
          <w:b/>
          <w:i/>
        </w:rPr>
        <w:t>Информационная модель</w:t>
      </w:r>
      <w:r>
        <w:rPr>
          <w:rFonts w:ascii="Times New Roman" w:hAnsi="Times New Roman" w:cs="Times New Roman"/>
        </w:rPr>
        <w:t xml:space="preserve"> </w:t>
      </w:r>
      <w:r w:rsidRPr="00FD0BFC">
        <w:rPr>
          <w:rFonts w:ascii="Times New Roman" w:hAnsi="Times New Roman" w:cs="Times New Roman"/>
          <w:b/>
        </w:rPr>
        <w:t>представляет</w:t>
      </w:r>
      <w:r>
        <w:rPr>
          <w:rFonts w:ascii="Times New Roman" w:hAnsi="Times New Roman" w:cs="Times New Roman"/>
          <w:b/>
        </w:rPr>
        <w:t xml:space="preserve"> собой описание моделируемого объекта. Прежде чем строить информационную модель, проводится системный анализ </w:t>
      </w:r>
      <w:r w:rsidRPr="00FD0BFC">
        <w:rPr>
          <w:rFonts w:ascii="Times New Roman" w:hAnsi="Times New Roman" w:cs="Times New Roman"/>
          <w:b/>
          <w:i/>
        </w:rPr>
        <w:t>объектов моделирования.</w:t>
      </w:r>
    </w:p>
    <w:p w:rsidR="00FD0BFC" w:rsidRDefault="00CD3A43" w:rsidP="00CD3A43">
      <w:pPr>
        <w:pBdr>
          <w:top w:val="double" w:sz="12" w:space="1" w:color="4F6228" w:themeColor="accent3" w:themeShade="80"/>
          <w:left w:val="double" w:sz="12" w:space="4" w:color="4F6228" w:themeColor="accent3" w:themeShade="80"/>
          <w:bottom w:val="double" w:sz="12" w:space="1" w:color="4F6228" w:themeColor="accent3" w:themeShade="80"/>
          <w:right w:val="double" w:sz="12" w:space="4" w:color="4F6228" w:themeColor="accent3" w:themeShade="80"/>
        </w:pBdr>
        <w:spacing w:after="240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3A43">
        <w:rPr>
          <w:rFonts w:ascii="Arial" w:hAnsi="Arial" w:cs="Arial"/>
          <w:b/>
          <w:spacing w:val="40"/>
          <w:sz w:val="20"/>
          <w:szCs w:val="20"/>
        </w:rPr>
        <w:t>Задача системного анализа – выделить существенные части, свойства, связи моделируемой системы, определить ее структуру.</w:t>
      </w:r>
    </w:p>
    <w:p w:rsidR="00CD3A43" w:rsidRPr="00B76058" w:rsidRDefault="00B76058" w:rsidP="00CD3A43">
      <w:pPr>
        <w:spacing w:after="240"/>
        <w:jc w:val="center"/>
        <w:rPr>
          <w:rFonts w:ascii="Times New Roman" w:hAnsi="Times New Roman" w:cs="Times New Roman"/>
          <w:i/>
          <w:spacing w:val="40"/>
        </w:rPr>
      </w:pPr>
      <w:r w:rsidRPr="00B76058">
        <w:rPr>
          <w:rFonts w:ascii="Times New Roman" w:hAnsi="Times New Roman" w:cs="Times New Roman"/>
          <w:i/>
          <w:spacing w:val="40"/>
        </w:rPr>
        <w:t>Наглядным способом представления информационных моделей являются графические</w:t>
      </w:r>
      <w:r>
        <w:rPr>
          <w:rFonts w:ascii="Times New Roman" w:hAnsi="Times New Roman" w:cs="Times New Roman"/>
          <w:i/>
          <w:spacing w:val="40"/>
        </w:rPr>
        <w:t xml:space="preserve"> изображения: карты, чертежи, схемы, графики.</w:t>
      </w:r>
    </w:p>
    <w:sectPr w:rsidR="00CD3A43" w:rsidRPr="00B7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02A20"/>
    <w:multiLevelType w:val="hybridMultilevel"/>
    <w:tmpl w:val="CC60293A"/>
    <w:lvl w:ilvl="0" w:tplc="6464E01E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2E"/>
    <w:rsid w:val="00084954"/>
    <w:rsid w:val="00117BD1"/>
    <w:rsid w:val="001F0EB6"/>
    <w:rsid w:val="00310B42"/>
    <w:rsid w:val="0035512E"/>
    <w:rsid w:val="00364A43"/>
    <w:rsid w:val="00374B7C"/>
    <w:rsid w:val="003A121E"/>
    <w:rsid w:val="003F604D"/>
    <w:rsid w:val="00403B44"/>
    <w:rsid w:val="004D0564"/>
    <w:rsid w:val="00541EE2"/>
    <w:rsid w:val="00552039"/>
    <w:rsid w:val="00584DE7"/>
    <w:rsid w:val="00587EBE"/>
    <w:rsid w:val="00597476"/>
    <w:rsid w:val="005C7A04"/>
    <w:rsid w:val="005E4A1F"/>
    <w:rsid w:val="00614CE7"/>
    <w:rsid w:val="00684DC2"/>
    <w:rsid w:val="006E1F79"/>
    <w:rsid w:val="00706B83"/>
    <w:rsid w:val="007715D4"/>
    <w:rsid w:val="00785D2E"/>
    <w:rsid w:val="007C37E8"/>
    <w:rsid w:val="00806461"/>
    <w:rsid w:val="00873BD1"/>
    <w:rsid w:val="00893816"/>
    <w:rsid w:val="008B1BA9"/>
    <w:rsid w:val="008B5FED"/>
    <w:rsid w:val="008D6985"/>
    <w:rsid w:val="008D7116"/>
    <w:rsid w:val="008F49D7"/>
    <w:rsid w:val="00927756"/>
    <w:rsid w:val="00963373"/>
    <w:rsid w:val="00995E5B"/>
    <w:rsid w:val="00A35040"/>
    <w:rsid w:val="00A82C9D"/>
    <w:rsid w:val="00A9185A"/>
    <w:rsid w:val="00AA3EB1"/>
    <w:rsid w:val="00AE3223"/>
    <w:rsid w:val="00AE69D6"/>
    <w:rsid w:val="00AF7218"/>
    <w:rsid w:val="00B200E1"/>
    <w:rsid w:val="00B45C93"/>
    <w:rsid w:val="00B46611"/>
    <w:rsid w:val="00B50DDE"/>
    <w:rsid w:val="00B529DD"/>
    <w:rsid w:val="00B76058"/>
    <w:rsid w:val="00B81E55"/>
    <w:rsid w:val="00BB275E"/>
    <w:rsid w:val="00BE3E64"/>
    <w:rsid w:val="00C24D25"/>
    <w:rsid w:val="00C35EDC"/>
    <w:rsid w:val="00C46728"/>
    <w:rsid w:val="00C50144"/>
    <w:rsid w:val="00C52273"/>
    <w:rsid w:val="00C83F7D"/>
    <w:rsid w:val="00C841CF"/>
    <w:rsid w:val="00CD3A43"/>
    <w:rsid w:val="00DB6EC8"/>
    <w:rsid w:val="00E52AC2"/>
    <w:rsid w:val="00E950ED"/>
    <w:rsid w:val="00EB3CB0"/>
    <w:rsid w:val="00EE15B7"/>
    <w:rsid w:val="00F0362D"/>
    <w:rsid w:val="00F107F9"/>
    <w:rsid w:val="00F5414B"/>
    <w:rsid w:val="00F5533B"/>
    <w:rsid w:val="00FA1851"/>
    <w:rsid w:val="00FB7CCA"/>
    <w:rsid w:val="00F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10</cp:revision>
  <dcterms:created xsi:type="dcterms:W3CDTF">2015-05-15T20:37:00Z</dcterms:created>
  <dcterms:modified xsi:type="dcterms:W3CDTF">2015-05-25T16:53:00Z</dcterms:modified>
</cp:coreProperties>
</file>