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039" w:rsidRPr="0076387D" w:rsidRDefault="0076387D" w:rsidP="0076387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387D">
        <w:rPr>
          <w:rFonts w:ascii="Times New Roman" w:hAnsi="Times New Roman" w:cs="Times New Roman"/>
          <w:b/>
          <w:sz w:val="36"/>
          <w:szCs w:val="36"/>
        </w:rPr>
        <w:t>Фреймовая структура сайта</w:t>
      </w:r>
    </w:p>
    <w:p w:rsidR="0076387D" w:rsidRDefault="005E38A3" w:rsidP="005E3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Окно браузера может быть разделено на фреймы, т.е. на области расположенные рядом друг с другом. В каждую из этих областей можно загружать </w:t>
      </w:r>
      <w:proofErr w:type="gramStart"/>
      <w:r w:rsidRPr="005E38A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proofErr w:type="gramEnd"/>
      <w:r w:rsidRPr="005E3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38A3">
        <w:rPr>
          <w:rFonts w:ascii="Times New Roman" w:eastAsia="Times New Roman" w:hAnsi="Times New Roman" w:cs="Times New Roman"/>
          <w:sz w:val="24"/>
          <w:szCs w:val="24"/>
          <w:lang w:eastAsia="ru-RU"/>
        </w:rPr>
        <w:t>html</w:t>
      </w:r>
      <w:proofErr w:type="spellEnd"/>
      <w:r w:rsidRPr="005E38A3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-страницы.</w:t>
      </w:r>
    </w:p>
    <w:p w:rsidR="005E38A3" w:rsidRPr="005E38A3" w:rsidRDefault="005E38A3" w:rsidP="005E38A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38A3">
        <w:rPr>
          <w:rFonts w:ascii="Times New Roman" w:hAnsi="Times New Roman" w:cs="Times New Roman"/>
          <w:b/>
          <w:bCs/>
          <w:sz w:val="24"/>
          <w:szCs w:val="24"/>
        </w:rPr>
        <w:t>Тег &lt;</w:t>
      </w:r>
      <w:r w:rsidR="00212E6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frameset</w:t>
      </w:r>
      <w:r w:rsidRPr="005E38A3">
        <w:rPr>
          <w:rFonts w:ascii="Times New Roman" w:hAnsi="Times New Roman" w:cs="Times New Roman"/>
          <w:b/>
          <w:bCs/>
          <w:sz w:val="24"/>
          <w:szCs w:val="24"/>
        </w:rPr>
        <w:t>&gt;</w:t>
      </w:r>
    </w:p>
    <w:p w:rsidR="005E38A3" w:rsidRPr="005E38A3" w:rsidRDefault="005E38A3" w:rsidP="005E3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Тег </w:t>
      </w:r>
      <w:r w:rsidRPr="005E38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&lt;</w:t>
      </w:r>
      <w:r w:rsidR="002A116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frameset</w:t>
      </w:r>
      <w:r w:rsidRPr="00CA1A6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&gt;</w:t>
      </w:r>
      <w:r w:rsidRPr="005E3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заменяет тег &lt;</w:t>
      </w:r>
      <w:r w:rsidR="002A116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body</w:t>
      </w:r>
      <w:r w:rsidRPr="005E38A3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и используется для разделения экрана. Имеет закрывающий тег.</w:t>
      </w:r>
    </w:p>
    <w:p w:rsidR="005E38A3" w:rsidRPr="005E38A3" w:rsidRDefault="005E38A3" w:rsidP="005E38A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5E38A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Атрибуты </w:t>
      </w:r>
    </w:p>
    <w:p w:rsidR="005E38A3" w:rsidRPr="005E38A3" w:rsidRDefault="002A1166" w:rsidP="005E38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cols</w:t>
      </w:r>
      <w:proofErr w:type="gramEnd"/>
      <w:r w:rsidR="005E38A3" w:rsidRPr="005E38A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Делит экран по вертикали. Принимает значения в пикселях, в процентах или просто *. Значение * говорит о том, что конкретный столбец будет занимать всю остальную часть экрана</w:t>
      </w:r>
    </w:p>
    <w:p w:rsidR="005E38A3" w:rsidRPr="005E38A3" w:rsidRDefault="002A1166" w:rsidP="005E38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rows</w:t>
      </w:r>
      <w:proofErr w:type="gramEnd"/>
      <w:r w:rsidR="005E38A3" w:rsidRPr="005E38A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Делит экран по горизонтали. Принимает значения в пикселях, в процентах или просто *. Значение * говорит о том, что конкретная строка будет занимать всю остальную часть экрана</w:t>
      </w:r>
    </w:p>
    <w:p w:rsidR="005E38A3" w:rsidRPr="005E38A3" w:rsidRDefault="002A1166" w:rsidP="005E38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frameborder</w:t>
      </w:r>
      <w:proofErr w:type="spellEnd"/>
      <w:proofErr w:type="gramEnd"/>
      <w:r w:rsidR="005E38A3" w:rsidRPr="005E38A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Определяет наличие рамок, т.е. границ фреймов. Принимает значения "</w:t>
      </w:r>
      <w:proofErr w:type="spellStart"/>
      <w:r w:rsidR="005E38A3" w:rsidRPr="005E38A3">
        <w:rPr>
          <w:rFonts w:ascii="Times New Roman" w:eastAsia="Times New Roman" w:hAnsi="Times New Roman" w:cs="Times New Roman"/>
          <w:sz w:val="24"/>
          <w:szCs w:val="24"/>
          <w:lang w:eastAsia="ru-RU"/>
        </w:rPr>
        <w:t>yes</w:t>
      </w:r>
      <w:proofErr w:type="spellEnd"/>
      <w:r w:rsidR="005E38A3" w:rsidRPr="005E38A3">
        <w:rPr>
          <w:rFonts w:ascii="Times New Roman" w:eastAsia="Times New Roman" w:hAnsi="Times New Roman" w:cs="Times New Roman"/>
          <w:sz w:val="24"/>
          <w:szCs w:val="24"/>
          <w:lang w:eastAsia="ru-RU"/>
        </w:rPr>
        <w:t>" или "</w:t>
      </w:r>
      <w:proofErr w:type="spellStart"/>
      <w:r w:rsidR="005E38A3" w:rsidRPr="005E38A3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="005E38A3" w:rsidRPr="005E38A3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5E38A3" w:rsidRPr="005E38A3" w:rsidRDefault="002A1166" w:rsidP="005E38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border</w:t>
      </w:r>
      <w:proofErr w:type="gramEnd"/>
      <w:r w:rsidR="005E38A3" w:rsidRPr="005E38A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Определяет ширину рамки в пикселях.</w:t>
      </w:r>
    </w:p>
    <w:p w:rsidR="005E38A3" w:rsidRDefault="002A1166" w:rsidP="005E38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bordercolor</w:t>
      </w:r>
      <w:proofErr w:type="spellEnd"/>
      <w:proofErr w:type="gramEnd"/>
      <w:r w:rsidR="005E38A3" w:rsidRPr="005E3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Определяет цвет рамок. По умолчанию (если используется стандартная цветовая схема системы </w:t>
      </w:r>
      <w:proofErr w:type="spellStart"/>
      <w:r w:rsidR="005E38A3" w:rsidRPr="005E38A3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="005E38A3" w:rsidRPr="005E38A3">
        <w:rPr>
          <w:rFonts w:ascii="Times New Roman" w:eastAsia="Times New Roman" w:hAnsi="Times New Roman" w:cs="Times New Roman"/>
          <w:sz w:val="24"/>
          <w:szCs w:val="24"/>
          <w:lang w:eastAsia="ru-RU"/>
        </w:rPr>
        <w:t>) границы фреймов имеют тусклый, серый оттенок. Но при желании можно выбрать любой другой цвет. При определении цвета можно выбрать как его название, так и числовой эквивалент в системе RGB. Например, BLUE или #0000FF.</w:t>
      </w:r>
    </w:p>
    <w:p w:rsidR="005E38A3" w:rsidRPr="005E38A3" w:rsidRDefault="005E38A3" w:rsidP="000767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5E38A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Пример</w:t>
      </w:r>
    </w:p>
    <w:p w:rsidR="005E38A3" w:rsidRPr="00CA1A63" w:rsidRDefault="005E38A3" w:rsidP="005E38A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&lt;</w:t>
      </w:r>
      <w:r w:rsidR="002A116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frameset</w:t>
      </w:r>
      <w:r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r w:rsidR="002A116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cols</w:t>
      </w:r>
      <w:r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="25</w:t>
      </w:r>
      <w:r w:rsidR="00CA1A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%</w:t>
      </w:r>
      <w:proofErr w:type="gramStart"/>
      <w:r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,75</w:t>
      </w:r>
      <w:proofErr w:type="gramEnd"/>
      <w:r w:rsidR="00CA1A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%</w:t>
      </w:r>
      <w:r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" </w:t>
      </w:r>
      <w:r w:rsidR="002A116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rows</w:t>
      </w:r>
      <w:r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="50</w:t>
      </w:r>
      <w:r w:rsidR="00CA1A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%</w:t>
      </w:r>
      <w:r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,50</w:t>
      </w:r>
      <w:r w:rsidR="00CA1A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%</w:t>
      </w:r>
      <w:r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"&gt;</w:t>
      </w:r>
    </w:p>
    <w:p w:rsidR="005E38A3" w:rsidRPr="00CA1A63" w:rsidRDefault="005E38A3" w:rsidP="005E38A3">
      <w:pPr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&lt;/</w:t>
      </w:r>
      <w:r w:rsidR="002A116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frameset</w:t>
      </w:r>
      <w:r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&gt;</w:t>
      </w:r>
    </w:p>
    <w:p w:rsidR="005E38A3" w:rsidRPr="005E38A3" w:rsidRDefault="005E38A3" w:rsidP="005E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8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2979"/>
      </w:tblGrid>
      <w:tr w:rsidR="005E38A3" w:rsidRPr="005E38A3" w:rsidTr="0007673F">
        <w:trPr>
          <w:trHeight w:val="894"/>
          <w:jc w:val="center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E38A3" w:rsidRPr="005E38A3" w:rsidRDefault="005E38A3" w:rsidP="00076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E38A3" w:rsidRPr="005E38A3" w:rsidRDefault="005E38A3" w:rsidP="005E3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8A3" w:rsidRPr="005E38A3" w:rsidTr="0007673F">
        <w:trPr>
          <w:trHeight w:val="894"/>
          <w:jc w:val="center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E38A3" w:rsidRPr="005E38A3" w:rsidRDefault="005E38A3" w:rsidP="005E3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E38A3" w:rsidRPr="005E38A3" w:rsidRDefault="005E38A3" w:rsidP="005E3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38A3" w:rsidRPr="005E38A3" w:rsidRDefault="005E38A3" w:rsidP="005E3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8A3" w:rsidRPr="005E38A3" w:rsidRDefault="005E38A3" w:rsidP="005E38A3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8A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создать строки внутри столбцов или столбцы внутри строк, потребуется вложенные контейнеры &lt;</w:t>
      </w:r>
      <w:r w:rsidR="002A116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framese</w:t>
      </w:r>
      <w:r w:rsidR="002A116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t</w:t>
      </w:r>
      <w:r w:rsidRPr="00CA1A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&gt;…&lt;/</w:t>
      </w:r>
      <w:r w:rsidR="002A116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frameset</w:t>
      </w:r>
      <w:r w:rsidRPr="005E38A3">
        <w:rPr>
          <w:rFonts w:ascii="Times New Roman" w:eastAsia="Times New Roman" w:hAnsi="Times New Roman" w:cs="Times New Roman"/>
          <w:sz w:val="24"/>
          <w:szCs w:val="24"/>
          <w:lang w:eastAsia="ru-RU"/>
        </w:rPr>
        <w:t>&gt;.</w:t>
      </w:r>
    </w:p>
    <w:p w:rsidR="005E38A3" w:rsidRPr="00CA1A63" w:rsidRDefault="005E38A3" w:rsidP="005E38A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US" w:eastAsia="ru-RU"/>
        </w:rPr>
      </w:pPr>
      <w:r w:rsidRPr="005E38A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Пример</w:t>
      </w:r>
    </w:p>
    <w:p w:rsidR="005E38A3" w:rsidRPr="00CA1A63" w:rsidRDefault="005E38A3" w:rsidP="005E38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5E38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</w:t>
      </w:r>
      <w:r w:rsidR="002A116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frameset</w:t>
      </w:r>
      <w:r w:rsidR="002A1166"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r w:rsidR="002A116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cols</w:t>
      </w:r>
      <w:r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="25</w:t>
      </w:r>
      <w:r w:rsidR="00CA1A63"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%</w:t>
      </w:r>
      <w:proofErr w:type="gramStart"/>
      <w:r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,75</w:t>
      </w:r>
      <w:proofErr w:type="gramEnd"/>
      <w:r w:rsidR="00CA1A63"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%</w:t>
      </w:r>
      <w:r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" </w:t>
      </w:r>
      <w:proofErr w:type="spellStart"/>
      <w:r w:rsidR="002A116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frameborder</w:t>
      </w:r>
      <w:proofErr w:type="spellEnd"/>
      <w:r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="</w:t>
      </w:r>
      <w:r w:rsidR="002A116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yes</w:t>
      </w:r>
      <w:r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" </w:t>
      </w:r>
      <w:r w:rsidR="002A116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border</w:t>
      </w:r>
      <w:r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="2"&gt;</w:t>
      </w:r>
    </w:p>
    <w:p w:rsidR="005E38A3" w:rsidRPr="00CA1A63" w:rsidRDefault="005E38A3" w:rsidP="005E38A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&lt;</w:t>
      </w:r>
      <w:r w:rsidR="002A116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frameset</w:t>
      </w:r>
      <w:r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r w:rsidR="002A116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rows</w:t>
      </w:r>
      <w:r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="50</w:t>
      </w:r>
      <w:r w:rsidR="00CA1A63"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%</w:t>
      </w:r>
      <w:proofErr w:type="gramStart"/>
      <w:r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,50</w:t>
      </w:r>
      <w:proofErr w:type="gramEnd"/>
      <w:r w:rsidR="00CA1A63"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%</w:t>
      </w:r>
      <w:r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" </w:t>
      </w:r>
      <w:proofErr w:type="spellStart"/>
      <w:r w:rsidR="002A116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frameborder</w:t>
      </w:r>
      <w:proofErr w:type="spellEnd"/>
      <w:r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="</w:t>
      </w:r>
      <w:r w:rsidR="002A116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yes</w:t>
      </w:r>
      <w:r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" </w:t>
      </w:r>
      <w:r w:rsidR="00212E6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border</w:t>
      </w:r>
      <w:r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="2"&gt;</w:t>
      </w:r>
    </w:p>
    <w:p w:rsidR="005E38A3" w:rsidRPr="00CA1A63" w:rsidRDefault="005E38A3" w:rsidP="005E38A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&lt;/</w:t>
      </w:r>
      <w:r w:rsidR="00212E6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frameset</w:t>
      </w:r>
      <w:r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&gt;</w:t>
      </w:r>
    </w:p>
    <w:p w:rsidR="005E38A3" w:rsidRPr="00CA1A63" w:rsidRDefault="005E38A3" w:rsidP="005E38A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5E38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&lt;</w:t>
      </w:r>
      <w:r w:rsidR="00212E6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frameset</w:t>
      </w:r>
      <w:r w:rsidR="00212E67"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r w:rsidR="00212E6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rows</w:t>
      </w:r>
      <w:r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="10</w:t>
      </w:r>
      <w:r w:rsidR="00CA1A63"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%</w:t>
      </w:r>
      <w:proofErr w:type="gramStart"/>
      <w:r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,90</w:t>
      </w:r>
      <w:proofErr w:type="gramEnd"/>
      <w:r w:rsidR="00CA1A63"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%</w:t>
      </w:r>
      <w:r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" </w:t>
      </w:r>
      <w:proofErr w:type="spellStart"/>
      <w:r w:rsidR="00212E6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frameborder</w:t>
      </w:r>
      <w:proofErr w:type="spellEnd"/>
      <w:r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="</w:t>
      </w:r>
      <w:r w:rsidR="00212E6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yes</w:t>
      </w:r>
      <w:r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" </w:t>
      </w:r>
      <w:r w:rsidR="00212E6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border</w:t>
      </w:r>
      <w:r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="2"&gt;</w:t>
      </w:r>
    </w:p>
    <w:p w:rsidR="005E38A3" w:rsidRPr="00CA1A63" w:rsidRDefault="005E38A3" w:rsidP="005E38A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&lt;/</w:t>
      </w:r>
      <w:r w:rsidR="00212E6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frameset</w:t>
      </w:r>
      <w:r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&gt;</w:t>
      </w:r>
    </w:p>
    <w:p w:rsidR="005E38A3" w:rsidRPr="00CA1A63" w:rsidRDefault="005E38A3" w:rsidP="005E38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&lt;/</w:t>
      </w:r>
      <w:r w:rsidR="00212E6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frameset</w:t>
      </w:r>
      <w:r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&gt;</w:t>
      </w:r>
    </w:p>
    <w:p w:rsidR="005E38A3" w:rsidRPr="005E38A3" w:rsidRDefault="005E38A3" w:rsidP="005E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8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Результат:</w:t>
      </w:r>
    </w:p>
    <w:tbl>
      <w:tblPr>
        <w:tblW w:w="451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9"/>
        <w:gridCol w:w="3356"/>
        <w:gridCol w:w="36"/>
      </w:tblGrid>
      <w:tr w:rsidR="0007673F" w:rsidRPr="0007673F" w:rsidTr="0007673F">
        <w:trPr>
          <w:gridAfter w:val="1"/>
          <w:trHeight w:val="219"/>
          <w:jc w:val="center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673F" w:rsidRPr="0007673F" w:rsidRDefault="0007673F" w:rsidP="00076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673F" w:rsidRPr="0007673F" w:rsidRDefault="0007673F" w:rsidP="00076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73F" w:rsidRPr="0007673F" w:rsidTr="0007673F">
        <w:trPr>
          <w:gridAfter w:val="1"/>
          <w:trHeight w:val="276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673F" w:rsidRPr="0007673F" w:rsidRDefault="0007673F" w:rsidP="0007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673F" w:rsidRPr="0007673F" w:rsidRDefault="0007673F" w:rsidP="00076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73F" w:rsidRPr="0007673F" w:rsidTr="0007673F">
        <w:trPr>
          <w:trHeight w:val="21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673F" w:rsidRPr="0007673F" w:rsidRDefault="0007673F" w:rsidP="0007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673F" w:rsidRPr="0007673F" w:rsidRDefault="0007673F" w:rsidP="0007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673F" w:rsidRPr="0007673F" w:rsidRDefault="0007673F" w:rsidP="0007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73F" w:rsidRPr="0007673F" w:rsidTr="0007673F">
        <w:trPr>
          <w:trHeight w:val="21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673F" w:rsidRPr="0007673F" w:rsidRDefault="0007673F" w:rsidP="0007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673F" w:rsidRPr="0007673F" w:rsidRDefault="0007673F" w:rsidP="0007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673F" w:rsidRPr="0007673F" w:rsidRDefault="0007673F" w:rsidP="0007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73F" w:rsidRPr="0007673F" w:rsidTr="0007673F">
        <w:trPr>
          <w:trHeight w:val="21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673F" w:rsidRPr="0007673F" w:rsidRDefault="0007673F" w:rsidP="0007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673F" w:rsidRPr="0007673F" w:rsidRDefault="0007673F" w:rsidP="0007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673F" w:rsidRPr="0007673F" w:rsidRDefault="0007673F" w:rsidP="0007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73F" w:rsidRPr="0007673F" w:rsidTr="0007673F">
        <w:trPr>
          <w:trHeight w:val="219"/>
          <w:jc w:val="center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673F" w:rsidRPr="0007673F" w:rsidRDefault="0007673F" w:rsidP="00076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673F" w:rsidRPr="0007673F" w:rsidRDefault="0007673F" w:rsidP="0007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673F" w:rsidRPr="0007673F" w:rsidRDefault="0007673F" w:rsidP="0007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73F" w:rsidRPr="0007673F" w:rsidTr="0007673F">
        <w:trPr>
          <w:gridAfter w:val="1"/>
          <w:trHeight w:val="276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673F" w:rsidRPr="0007673F" w:rsidRDefault="0007673F" w:rsidP="0007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673F" w:rsidRPr="0007673F" w:rsidRDefault="0007673F" w:rsidP="0007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6A52" w:rsidRDefault="00A96A52" w:rsidP="0007673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7673F" w:rsidRPr="0007673F" w:rsidRDefault="0007673F" w:rsidP="0007673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673F">
        <w:rPr>
          <w:rFonts w:ascii="Times New Roman" w:hAnsi="Times New Roman" w:cs="Times New Roman"/>
          <w:b/>
          <w:bCs/>
          <w:sz w:val="24"/>
          <w:szCs w:val="24"/>
        </w:rPr>
        <w:t>Тег &lt;</w:t>
      </w:r>
      <w:r w:rsidR="00212E67" w:rsidRPr="00212E67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frame</w:t>
      </w:r>
      <w:r w:rsidRPr="0007673F">
        <w:rPr>
          <w:rFonts w:ascii="Times New Roman" w:hAnsi="Times New Roman" w:cs="Times New Roman"/>
          <w:b/>
          <w:bCs/>
          <w:sz w:val="24"/>
          <w:szCs w:val="24"/>
        </w:rPr>
        <w:t>&gt;</w:t>
      </w:r>
    </w:p>
    <w:p w:rsidR="0007673F" w:rsidRPr="0007673F" w:rsidRDefault="0007673F" w:rsidP="00076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Тег </w:t>
      </w:r>
      <w:r w:rsidR="00212E67" w:rsidRPr="0007673F">
        <w:rPr>
          <w:rFonts w:ascii="Times New Roman" w:hAnsi="Times New Roman" w:cs="Times New Roman"/>
          <w:b/>
          <w:bCs/>
          <w:sz w:val="24"/>
          <w:szCs w:val="24"/>
        </w:rPr>
        <w:t>&lt;</w:t>
      </w:r>
      <w:r w:rsidR="00212E67" w:rsidRPr="00212E67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frame</w:t>
      </w:r>
      <w:r w:rsidR="00212E67" w:rsidRPr="0007673F">
        <w:rPr>
          <w:rFonts w:ascii="Times New Roman" w:hAnsi="Times New Roman" w:cs="Times New Roman"/>
          <w:b/>
          <w:bCs/>
          <w:sz w:val="24"/>
          <w:szCs w:val="24"/>
        </w:rPr>
        <w:t>&gt;</w:t>
      </w:r>
      <w:r w:rsidRPr="0007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помещенный в контейнер </w:t>
      </w:r>
      <w:r w:rsidR="00212E67" w:rsidRPr="005E38A3">
        <w:rPr>
          <w:rFonts w:ascii="Times New Roman" w:hAnsi="Times New Roman" w:cs="Times New Roman"/>
          <w:b/>
          <w:bCs/>
          <w:sz w:val="24"/>
          <w:szCs w:val="24"/>
        </w:rPr>
        <w:t>&lt;</w:t>
      </w:r>
      <w:r w:rsidR="00212E6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frameset</w:t>
      </w:r>
      <w:r w:rsidR="00212E67" w:rsidRPr="005E38A3">
        <w:rPr>
          <w:rFonts w:ascii="Times New Roman" w:hAnsi="Times New Roman" w:cs="Times New Roman"/>
          <w:b/>
          <w:bCs/>
          <w:sz w:val="24"/>
          <w:szCs w:val="24"/>
        </w:rPr>
        <w:t>&gt;</w:t>
      </w:r>
      <w:r w:rsidRPr="000767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…&lt;/</w:t>
      </w:r>
      <w:r w:rsidR="00212E6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frameset</w:t>
      </w:r>
      <w:r w:rsidR="00212E67" w:rsidRPr="005E38A3">
        <w:rPr>
          <w:rFonts w:ascii="Times New Roman" w:hAnsi="Times New Roman" w:cs="Times New Roman"/>
          <w:b/>
          <w:bCs/>
          <w:sz w:val="24"/>
          <w:szCs w:val="24"/>
        </w:rPr>
        <w:t>&gt;</w:t>
      </w:r>
      <w:r w:rsidR="00A96A52" w:rsidRPr="00A96A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67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определяет, что именно должно отображаться в конкретном фрейме. Не имеет закрывающего тега.</w:t>
      </w:r>
    </w:p>
    <w:p w:rsidR="0007673F" w:rsidRPr="0007673F" w:rsidRDefault="0007673F" w:rsidP="000767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73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Атрибуты</w:t>
      </w:r>
      <w:r w:rsidRPr="00076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7673F" w:rsidRPr="0007673F" w:rsidRDefault="00212E67" w:rsidP="000767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src</w:t>
      </w:r>
      <w:proofErr w:type="spellEnd"/>
      <w:proofErr w:type="gramEnd"/>
      <w:r w:rsidR="0007673F" w:rsidRPr="000767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07673F" w:rsidRPr="0007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URL, </w:t>
      </w:r>
      <w:proofErr w:type="gramStart"/>
      <w:r w:rsidR="0007673F" w:rsidRPr="000767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связанный</w:t>
      </w:r>
      <w:proofErr w:type="gramEnd"/>
      <w:r w:rsidR="0007673F" w:rsidRPr="0007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конкретным фреймом.</w:t>
      </w:r>
    </w:p>
    <w:p w:rsidR="0007673F" w:rsidRPr="0007673F" w:rsidRDefault="00212E67" w:rsidP="000767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marginwidth</w:t>
      </w:r>
      <w:proofErr w:type="spellEnd"/>
      <w:proofErr w:type="gramEnd"/>
      <w:r w:rsidR="0007673F" w:rsidRPr="0007673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Определяет расстояние между содержимым фрейма и его границами справа и слева.</w:t>
      </w:r>
    </w:p>
    <w:p w:rsidR="0007673F" w:rsidRPr="0007673F" w:rsidRDefault="00212E67" w:rsidP="000767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marginheight</w:t>
      </w:r>
      <w:proofErr w:type="spellEnd"/>
      <w:proofErr w:type="gramEnd"/>
      <w:r w:rsidR="0007673F" w:rsidRPr="0007673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Определяет расстояние между содержимым фрейма и его границами сверху и снизу.</w:t>
      </w:r>
    </w:p>
    <w:p w:rsidR="0007673F" w:rsidRPr="0007673F" w:rsidRDefault="00212E67" w:rsidP="000767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scrolling</w:t>
      </w:r>
      <w:proofErr w:type="gramEnd"/>
      <w:r w:rsidR="0007673F" w:rsidRPr="0007673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Определяет присутствие в окне фрейма полосы прокрутки. Может принимать значения "</w:t>
      </w:r>
      <w:proofErr w:type="spellStart"/>
      <w:r w:rsidR="0007673F" w:rsidRPr="00CA1A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yes</w:t>
      </w:r>
      <w:proofErr w:type="spellEnd"/>
      <w:r w:rsidR="0007673F" w:rsidRPr="0007673F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="0007673F" w:rsidRPr="00CA1A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no</w:t>
      </w:r>
      <w:proofErr w:type="spellEnd"/>
      <w:r w:rsidR="0007673F" w:rsidRPr="0007673F">
        <w:rPr>
          <w:rFonts w:ascii="Times New Roman" w:eastAsia="Times New Roman" w:hAnsi="Times New Roman" w:cs="Times New Roman"/>
          <w:sz w:val="24"/>
          <w:szCs w:val="24"/>
          <w:lang w:eastAsia="ru-RU"/>
        </w:rPr>
        <w:t>" и "</w:t>
      </w:r>
      <w:proofErr w:type="spellStart"/>
      <w:r w:rsidR="0007673F" w:rsidRPr="00CA1A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auto</w:t>
      </w:r>
      <w:proofErr w:type="spellEnd"/>
      <w:r w:rsidR="0007673F" w:rsidRPr="0007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"(по умолчанию). </w:t>
      </w:r>
    </w:p>
    <w:p w:rsidR="0007673F" w:rsidRPr="0007673F" w:rsidRDefault="00212E67" w:rsidP="000767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noresize</w:t>
      </w:r>
      <w:proofErr w:type="spellEnd"/>
      <w:proofErr w:type="gramEnd"/>
      <w:r w:rsidR="0007673F" w:rsidRPr="000767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07673F" w:rsidRPr="0007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границы фрейма как "жестко закрепленные" и не позволяет пользователю изменить размеры окна фрейма. Причем фиксируются размеры всех фреймов, имеющих с </w:t>
      </w:r>
      <w:proofErr w:type="gramStart"/>
      <w:r w:rsidR="0007673F" w:rsidRPr="000767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закрепленным</w:t>
      </w:r>
      <w:proofErr w:type="gramEnd"/>
      <w:r w:rsidR="0007673F" w:rsidRPr="0007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общую границу.</w:t>
      </w:r>
    </w:p>
    <w:p w:rsidR="0007673F" w:rsidRPr="0007673F" w:rsidRDefault="00212E67" w:rsidP="000767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frameborder</w:t>
      </w:r>
      <w:proofErr w:type="spellEnd"/>
      <w:proofErr w:type="gramEnd"/>
      <w:r w:rsidR="0007673F" w:rsidRPr="000767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border</w:t>
      </w:r>
      <w:r w:rsidR="0007673F" w:rsidRPr="000767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bordercolor</w:t>
      </w:r>
      <w:proofErr w:type="spellEnd"/>
      <w:r w:rsidR="0007673F" w:rsidRPr="0007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Эти атрибуты связаны с рамками и аналогичны таким же в теге </w:t>
      </w:r>
      <w:r w:rsidRPr="005E38A3">
        <w:rPr>
          <w:rFonts w:ascii="Times New Roman" w:hAnsi="Times New Roman" w:cs="Times New Roman"/>
          <w:b/>
          <w:bCs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frameset</w:t>
      </w:r>
      <w:r w:rsidRPr="005E38A3">
        <w:rPr>
          <w:rFonts w:ascii="Times New Roman" w:hAnsi="Times New Roman" w:cs="Times New Roman"/>
          <w:b/>
          <w:bCs/>
          <w:sz w:val="24"/>
          <w:szCs w:val="24"/>
        </w:rPr>
        <w:t>&gt;</w:t>
      </w:r>
      <w:r w:rsidR="0007673F" w:rsidRPr="0007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7673F" w:rsidRPr="0007673F" w:rsidRDefault="00212E67" w:rsidP="000767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name</w:t>
      </w:r>
      <w:proofErr w:type="gramEnd"/>
      <w:r w:rsidR="0007673F" w:rsidRPr="0007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Определяет имя окна фрейма. Единственный атрибут, не влияющий на внешний вид фрейма. Позволяет контролировать процесс загрузки фреймов. Если окно фрейма имеет уникальное имя, то к нему можно непосредственно обратиться из других фреймов. Присваивая имена окнам фреймов, надо помнить об одном ограничении: имя не должно начинаться с символа подчеркивания "_", иначе оно будет игнорироваться. </w:t>
      </w:r>
    </w:p>
    <w:p w:rsidR="0007673F" w:rsidRPr="00CA1A63" w:rsidRDefault="0007673F" w:rsidP="000767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US" w:eastAsia="ru-RU"/>
        </w:rPr>
      </w:pPr>
      <w:r w:rsidRPr="0007673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Пример</w:t>
      </w:r>
    </w:p>
    <w:p w:rsidR="0007673F" w:rsidRPr="00CA1A63" w:rsidRDefault="0007673F" w:rsidP="000767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&lt;</w:t>
      </w:r>
      <w:r w:rsidR="00212E6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frameset</w:t>
      </w:r>
      <w:r w:rsidR="00212E67"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r w:rsidR="00212E6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cols</w:t>
      </w:r>
      <w:r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="25</w:t>
      </w:r>
      <w:r w:rsidR="00CA1A63"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%</w:t>
      </w:r>
      <w:proofErr w:type="gramStart"/>
      <w:r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,75</w:t>
      </w:r>
      <w:proofErr w:type="gramEnd"/>
      <w:r w:rsidR="00CA1A63"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%</w:t>
      </w:r>
      <w:r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" </w:t>
      </w:r>
      <w:proofErr w:type="spellStart"/>
      <w:r w:rsidR="00212E6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frameborder</w:t>
      </w:r>
      <w:proofErr w:type="spellEnd"/>
      <w:r w:rsidR="00212E67"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r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="yes" </w:t>
      </w:r>
      <w:r w:rsidR="00212E6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border</w:t>
      </w:r>
      <w:r w:rsidR="00212E67"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r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="5" </w:t>
      </w:r>
      <w:proofErr w:type="spellStart"/>
      <w:r w:rsidR="00212E6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bordercolor</w:t>
      </w:r>
      <w:proofErr w:type="spellEnd"/>
      <w:r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="#008800"&gt;</w:t>
      </w:r>
    </w:p>
    <w:p w:rsidR="0007673F" w:rsidRPr="00CA1A63" w:rsidRDefault="0007673F" w:rsidP="000767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&lt;</w:t>
      </w:r>
      <w:r w:rsidR="00212E67" w:rsidRPr="00212E67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frame</w:t>
      </w:r>
      <w:r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proofErr w:type="spellStart"/>
      <w:r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src</w:t>
      </w:r>
      <w:proofErr w:type="spellEnd"/>
      <w:r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="left.htm" </w:t>
      </w:r>
      <w:proofErr w:type="spellStart"/>
      <w:r w:rsidR="00212E6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marginwidth</w:t>
      </w:r>
      <w:proofErr w:type="spellEnd"/>
      <w:r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="20" </w:t>
      </w:r>
      <w:proofErr w:type="spellStart"/>
      <w:r w:rsidR="00212E6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marginheight</w:t>
      </w:r>
      <w:proofErr w:type="spellEnd"/>
      <w:r w:rsidR="00212E67"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r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="20"&gt;</w:t>
      </w:r>
    </w:p>
    <w:p w:rsidR="0007673F" w:rsidRPr="00CA1A63" w:rsidRDefault="0007673F" w:rsidP="000767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&lt;</w:t>
      </w:r>
      <w:r w:rsidR="00212E6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frame</w:t>
      </w:r>
      <w:r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proofErr w:type="spellStart"/>
      <w:r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src</w:t>
      </w:r>
      <w:proofErr w:type="spellEnd"/>
      <w:r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="right.htm" </w:t>
      </w:r>
      <w:r w:rsidR="00212E6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name</w:t>
      </w:r>
      <w:r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="</w:t>
      </w:r>
      <w:proofErr w:type="spellStart"/>
      <w:r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main_window</w:t>
      </w:r>
      <w:proofErr w:type="spellEnd"/>
      <w:r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" </w:t>
      </w:r>
      <w:proofErr w:type="spellStart"/>
      <w:r w:rsidR="00212E6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marginwidth</w:t>
      </w:r>
      <w:proofErr w:type="spellEnd"/>
      <w:r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="0" </w:t>
      </w:r>
      <w:r w:rsidR="00A9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scrolling</w:t>
      </w:r>
      <w:r w:rsidR="00A96A52"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r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="no" </w:t>
      </w:r>
      <w:proofErr w:type="spellStart"/>
      <w:r w:rsidR="00A9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noresize</w:t>
      </w:r>
      <w:proofErr w:type="spellEnd"/>
      <w:r w:rsidRPr="00CA1A6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&gt;</w:t>
      </w:r>
    </w:p>
    <w:p w:rsidR="0007673F" w:rsidRPr="00CA1A63" w:rsidRDefault="0007673F" w:rsidP="000767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A1A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&lt;/</w:t>
      </w:r>
      <w:r w:rsidR="00A96A5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frameset</w:t>
      </w:r>
      <w:r w:rsidRPr="00CA1A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&gt;</w:t>
      </w:r>
    </w:p>
    <w:p w:rsidR="00B8033C" w:rsidRDefault="00B8033C" w:rsidP="00076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033C" w:rsidRPr="00AA4402" w:rsidRDefault="00B8033C" w:rsidP="00AA440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4402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Взаимодействие между фреймами</w:t>
      </w:r>
    </w:p>
    <w:p w:rsidR="00816B00" w:rsidRPr="00816B00" w:rsidRDefault="00816B00" w:rsidP="0081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тега гиперссылки </w:t>
      </w:r>
      <w:r w:rsidRPr="00CA1A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&lt;</w:t>
      </w:r>
      <w:r w:rsidR="00A96A5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a</w:t>
      </w:r>
      <w:r w:rsidRPr="00CA1A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&gt;</w:t>
      </w:r>
      <w:r w:rsidRPr="00816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загрузить документ в определенный фрейм.</w:t>
      </w:r>
    </w:p>
    <w:p w:rsidR="00816B00" w:rsidRPr="00816B00" w:rsidRDefault="00816B00" w:rsidP="00816B0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816B00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Атрибуты </w:t>
      </w:r>
    </w:p>
    <w:p w:rsidR="00816B00" w:rsidRPr="00816B00" w:rsidRDefault="00A96A52" w:rsidP="00816B0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href</w:t>
      </w:r>
      <w:proofErr w:type="spellEnd"/>
      <w:proofErr w:type="gramEnd"/>
      <w:r w:rsidR="00816B00" w:rsidRPr="00816B0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Определяет URL или имя нового документа, который вы хотите загрузить в определенное окно фрейма.</w:t>
      </w:r>
    </w:p>
    <w:p w:rsidR="005E38A3" w:rsidRPr="00816B00" w:rsidRDefault="00A96A52" w:rsidP="00816B0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target</w:t>
      </w:r>
      <w:proofErr w:type="gramEnd"/>
      <w:r w:rsidR="00816B00" w:rsidRPr="00816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Определяет имя фрейма, в который будет загружен новый документ. Это имя должно быть присвоено фрейму атрибутом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name</w:t>
      </w:r>
      <w:r w:rsidR="00816B00" w:rsidRPr="00816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теге &lt;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frame</w:t>
      </w:r>
      <w:r w:rsidR="00816B00" w:rsidRPr="00816B00">
        <w:rPr>
          <w:rFonts w:ascii="Times New Roman" w:eastAsia="Times New Roman" w:hAnsi="Times New Roman" w:cs="Times New Roman"/>
          <w:sz w:val="24"/>
          <w:szCs w:val="24"/>
          <w:lang w:eastAsia="ru-RU"/>
        </w:rPr>
        <w:t>&gt;.</w:t>
      </w:r>
    </w:p>
    <w:p w:rsidR="005E38A3" w:rsidRPr="00816B00" w:rsidRDefault="005E38A3" w:rsidP="005E3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B00" w:rsidRPr="00816B00" w:rsidRDefault="00816B00" w:rsidP="0081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16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мена фреймов не могут начинаться с символа подчеркивания, так как с него начинаются служебные имена, передающие браузеру особую информацию. Ниже перечислены специальные имена, каждое из которых используется для достижения определенного эффекта.</w:t>
      </w:r>
    </w:p>
    <w:p w:rsidR="00816B00" w:rsidRPr="00816B00" w:rsidRDefault="00A96A52" w:rsidP="00816B0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target</w:t>
      </w:r>
      <w:r w:rsidR="00816B00" w:rsidRPr="00CA1A6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=”_</w:t>
      </w:r>
      <w:proofErr w:type="spellStart"/>
      <w:r w:rsidR="00816B00" w:rsidRPr="00CA1A6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blank</w:t>
      </w:r>
      <w:proofErr w:type="spellEnd"/>
      <w:r w:rsidR="00816B00" w:rsidRPr="00CA1A6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”</w:t>
      </w:r>
      <w:r w:rsidR="00816B00" w:rsidRPr="00CA1A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816B00" w:rsidRPr="00816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загружается в новое окно браузера.</w:t>
      </w:r>
    </w:p>
    <w:p w:rsidR="00816B00" w:rsidRPr="00816B00" w:rsidRDefault="00A96A52" w:rsidP="00816B0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target</w:t>
      </w:r>
      <w:r w:rsidR="00816B00" w:rsidRPr="00CA1A6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=”_</w:t>
      </w:r>
      <w:proofErr w:type="spellStart"/>
      <w:r w:rsidR="00816B00" w:rsidRPr="00CA1A6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self</w:t>
      </w:r>
      <w:proofErr w:type="spellEnd"/>
      <w:r w:rsidR="00816B00" w:rsidRPr="00CA1A6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”</w:t>
      </w:r>
      <w:r w:rsidR="00816B00" w:rsidRPr="00CA1A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816B00" w:rsidRPr="00816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загружается в текущее окно.</w:t>
      </w:r>
    </w:p>
    <w:p w:rsidR="00816B00" w:rsidRPr="00816B00" w:rsidRDefault="00A96A52" w:rsidP="00816B0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target</w:t>
      </w:r>
      <w:r w:rsidR="00816B00" w:rsidRPr="00CA1A6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=”_</w:t>
      </w:r>
      <w:proofErr w:type="spellStart"/>
      <w:r w:rsidR="00816B00" w:rsidRPr="00CA1A6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parent</w:t>
      </w:r>
      <w:proofErr w:type="spellEnd"/>
      <w:r w:rsidR="00816B00" w:rsidRPr="00CA1A6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”</w:t>
      </w:r>
      <w:r w:rsidR="00816B00" w:rsidRPr="00CA1A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816B00" w:rsidRPr="00816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загружается в родительский фрейм. Обычно это фрейм, стоящий в контейнере </w:t>
      </w:r>
      <w:r w:rsidRPr="005E38A3">
        <w:rPr>
          <w:rFonts w:ascii="Times New Roman" w:hAnsi="Times New Roman" w:cs="Times New Roman"/>
          <w:b/>
          <w:bCs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frameset</w:t>
      </w:r>
      <w:r w:rsidRPr="005E38A3">
        <w:rPr>
          <w:rFonts w:ascii="Times New Roman" w:hAnsi="Times New Roman" w:cs="Times New Roman"/>
          <w:b/>
          <w:bCs/>
          <w:sz w:val="24"/>
          <w:szCs w:val="24"/>
        </w:rPr>
        <w:t>&gt;</w:t>
      </w:r>
      <w:r w:rsidRPr="000767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…&lt;/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frameset</w:t>
      </w:r>
      <w:r w:rsidRPr="005E38A3">
        <w:rPr>
          <w:rFonts w:ascii="Times New Roman" w:hAnsi="Times New Roman" w:cs="Times New Roman"/>
          <w:b/>
          <w:bCs/>
          <w:sz w:val="24"/>
          <w:szCs w:val="24"/>
        </w:rPr>
        <w:t>&gt;</w:t>
      </w:r>
      <w:r w:rsidR="00816B00" w:rsidRPr="00816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</w:t>
      </w:r>
      <w:proofErr w:type="gramStart"/>
      <w:r w:rsidR="00816B00" w:rsidRPr="00816B0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текущим</w:t>
      </w:r>
      <w:proofErr w:type="gramEnd"/>
      <w:r w:rsidR="00816B00" w:rsidRPr="00816B00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родительского фрейма нет, то значение "_</w:t>
      </w:r>
      <w:proofErr w:type="spellStart"/>
      <w:r w:rsidR="00816B00" w:rsidRPr="00CA1A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parent</w:t>
      </w:r>
      <w:proofErr w:type="spellEnd"/>
      <w:r w:rsidR="00816B00" w:rsidRPr="00816B00">
        <w:rPr>
          <w:rFonts w:ascii="Times New Roman" w:eastAsia="Times New Roman" w:hAnsi="Times New Roman" w:cs="Times New Roman"/>
          <w:sz w:val="24"/>
          <w:szCs w:val="24"/>
          <w:lang w:eastAsia="ru-RU"/>
        </w:rPr>
        <w:t>" становится тождественным "_</w:t>
      </w:r>
      <w:proofErr w:type="spellStart"/>
      <w:r w:rsidR="00816B00" w:rsidRPr="00CA1A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self</w:t>
      </w:r>
      <w:proofErr w:type="spellEnd"/>
      <w:r w:rsidR="00816B00" w:rsidRPr="00816B00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816B00" w:rsidRPr="00816B00" w:rsidRDefault="00A96A52" w:rsidP="00816B0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target</w:t>
      </w:r>
      <w:bookmarkStart w:id="0" w:name="_GoBack"/>
      <w:bookmarkEnd w:id="0"/>
      <w:r w:rsidR="00816B00" w:rsidRPr="00CA1A6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=”_top”</w:t>
      </w:r>
      <w:r w:rsidR="00816B00" w:rsidRPr="00CA1A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816B00" w:rsidRPr="00816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загружается в самый верхний фрейм.</w:t>
      </w:r>
    </w:p>
    <w:p w:rsidR="00522B60" w:rsidRPr="00CA1475" w:rsidRDefault="00522B60" w:rsidP="00CA1475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</w:pPr>
      <w:r w:rsidRPr="00CA147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Задания к урок</w:t>
      </w:r>
      <w:r w:rsidR="00B8033C" w:rsidRPr="00CA147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ам</w:t>
      </w:r>
    </w:p>
    <w:p w:rsidR="00522B60" w:rsidRPr="00522B60" w:rsidRDefault="00522B60" w:rsidP="00522B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22B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Задание 1. </w:t>
      </w:r>
    </w:p>
    <w:p w:rsidR="00522B60" w:rsidRPr="00522B60" w:rsidRDefault="00522B60" w:rsidP="00522B6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B60">
        <w:rPr>
          <w:rFonts w:ascii="Times New Roman" w:hAnsi="Times New Roman" w:cs="Times New Roman"/>
          <w:color w:val="000000"/>
          <w:sz w:val="24"/>
          <w:szCs w:val="24"/>
        </w:rPr>
        <w:t xml:space="preserve">Создайте файл </w:t>
      </w:r>
      <w:r w:rsidRPr="00522B60">
        <w:rPr>
          <w:rFonts w:ascii="Times New Roman" w:hAnsi="Times New Roman" w:cs="Times New Roman"/>
          <w:b/>
          <w:color w:val="000000"/>
          <w:sz w:val="24"/>
          <w:szCs w:val="24"/>
        </w:rPr>
        <w:t>fram.htm.</w:t>
      </w:r>
      <w:r w:rsidRPr="00522B60">
        <w:rPr>
          <w:rFonts w:ascii="Times New Roman" w:hAnsi="Times New Roman" w:cs="Times New Roman"/>
          <w:color w:val="000000"/>
          <w:sz w:val="24"/>
          <w:szCs w:val="24"/>
        </w:rPr>
        <w:t xml:space="preserve"> Создайте требуемую структуру </w:t>
      </w:r>
      <w:proofErr w:type="spellStart"/>
      <w:r w:rsidRPr="00522B60">
        <w:rPr>
          <w:rFonts w:ascii="Times New Roman" w:hAnsi="Times New Roman" w:cs="Times New Roman"/>
          <w:color w:val="000000"/>
          <w:sz w:val="24"/>
          <w:szCs w:val="24"/>
        </w:rPr>
        <w:t>web</w:t>
      </w:r>
      <w:proofErr w:type="spellEnd"/>
      <w:r w:rsidRPr="00522B60">
        <w:rPr>
          <w:rFonts w:ascii="Times New Roman" w:hAnsi="Times New Roman" w:cs="Times New Roman"/>
          <w:color w:val="000000"/>
          <w:sz w:val="24"/>
          <w:szCs w:val="24"/>
        </w:rPr>
        <w:t>-страницы по образцу. Соотношение высот горизонтальных фреймов – 20%, 50% и 30% соответственно. Второй горизонтальный фрейм разделите по ширине в пропорции 50:50%. Запретите изменение размеров фреймов. Сохраните файл.</w:t>
      </w:r>
    </w:p>
    <w:p w:rsidR="00522B60" w:rsidRPr="00E22EE8" w:rsidRDefault="00522B60" w:rsidP="00522B60">
      <w:pPr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2C7750" wp14:editId="01EA173A">
                <wp:simplePos x="0" y="0"/>
                <wp:positionH relativeFrom="column">
                  <wp:posOffset>800100</wp:posOffset>
                </wp:positionH>
                <wp:positionV relativeFrom="paragraph">
                  <wp:posOffset>73025</wp:posOffset>
                </wp:positionV>
                <wp:extent cx="1828800" cy="879475"/>
                <wp:effectExtent l="9525" t="6350" r="9525" b="9525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879475"/>
                          <a:chOff x="3321" y="10494"/>
                          <a:chExt cx="3240" cy="1800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321" y="10494"/>
                            <a:ext cx="3240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4"/>
                        <wps:cNvCnPr/>
                        <wps:spPr bwMode="auto">
                          <a:xfrm>
                            <a:off x="3321" y="10854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/>
                        <wps:spPr bwMode="auto">
                          <a:xfrm>
                            <a:off x="3321" y="11754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/>
                        <wps:spPr bwMode="auto">
                          <a:xfrm>
                            <a:off x="4941" y="1085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margin-left:63pt;margin-top:5.75pt;width:2in;height:69.25pt;z-index:251659264" coordorigin="3321,10494" coordsize="324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">
                <v:rect id="Rectangle 3" o:spid="_x0000_s1027" style="position:absolute;left:3321;top:10494;width:324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<v:line id="Line 4" o:spid="_x0000_s1028" style="position:absolute;visibility:visible;mso-wrap-style:square" from="3321,10854" to="6561,10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5" o:spid="_x0000_s1029" style="position:absolute;visibility:visible;mso-wrap-style:square" from="3321,11754" to="6561,11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6" o:spid="_x0000_s1030" style="position:absolute;visibility:visible;mso-wrap-style:square" from="4941,10854" to="4941,11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</v:group>
            </w:pict>
          </mc:Fallback>
        </mc:AlternateContent>
      </w:r>
    </w:p>
    <w:p w:rsidR="00522B60" w:rsidRPr="00E22EE8" w:rsidRDefault="00522B60" w:rsidP="00522B60">
      <w:pPr>
        <w:jc w:val="both"/>
      </w:pPr>
    </w:p>
    <w:p w:rsidR="00522B60" w:rsidRPr="00E22EE8" w:rsidRDefault="00522B60" w:rsidP="00522B60">
      <w:pPr>
        <w:jc w:val="both"/>
      </w:pPr>
    </w:p>
    <w:p w:rsidR="00522B60" w:rsidRPr="00E22EE8" w:rsidRDefault="00522B60" w:rsidP="00522B60">
      <w:pPr>
        <w:jc w:val="both"/>
      </w:pPr>
    </w:p>
    <w:p w:rsidR="00522B60" w:rsidRPr="00522B60" w:rsidRDefault="00522B60" w:rsidP="00522B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22B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Задание 2. </w:t>
      </w:r>
    </w:p>
    <w:p w:rsidR="00522B60" w:rsidRDefault="00522B60" w:rsidP="00522B6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2B60">
        <w:rPr>
          <w:rFonts w:ascii="Times New Roman" w:hAnsi="Times New Roman" w:cs="Times New Roman"/>
          <w:color w:val="000000"/>
          <w:sz w:val="24"/>
          <w:szCs w:val="24"/>
        </w:rPr>
        <w:t xml:space="preserve">Создайте документы </w:t>
      </w:r>
      <w:r w:rsidRPr="00522B60">
        <w:rPr>
          <w:rFonts w:ascii="Times New Roman" w:hAnsi="Times New Roman" w:cs="Times New Roman"/>
          <w:b/>
          <w:color w:val="000000"/>
          <w:sz w:val="24"/>
          <w:szCs w:val="24"/>
        </w:rPr>
        <w:t>1.htm</w:t>
      </w:r>
      <w:r w:rsidRPr="00522B6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22B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2.htm, 3.htm </w:t>
      </w:r>
      <w:r w:rsidRPr="00522B6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22B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4.htm </w:t>
      </w:r>
      <w:r w:rsidRPr="00522B60">
        <w:rPr>
          <w:rFonts w:ascii="Times New Roman" w:hAnsi="Times New Roman" w:cs="Times New Roman"/>
          <w:color w:val="000000"/>
          <w:sz w:val="24"/>
          <w:szCs w:val="24"/>
        </w:rPr>
        <w:t xml:space="preserve">по образцам. Откройте файл </w:t>
      </w:r>
      <w:r w:rsidRPr="00522B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fram.htm. </w:t>
      </w:r>
      <w:r w:rsidRPr="00522B60">
        <w:rPr>
          <w:rFonts w:ascii="Times New Roman" w:hAnsi="Times New Roman" w:cs="Times New Roman"/>
          <w:color w:val="000000"/>
          <w:sz w:val="24"/>
          <w:szCs w:val="24"/>
        </w:rPr>
        <w:t xml:space="preserve">В каждый фрейм поместите документы в такой последовательности: </w:t>
      </w:r>
      <w:r w:rsidRPr="00522B60">
        <w:rPr>
          <w:rFonts w:ascii="Times New Roman" w:hAnsi="Times New Roman" w:cs="Times New Roman"/>
          <w:b/>
          <w:color w:val="000000"/>
          <w:sz w:val="24"/>
          <w:szCs w:val="24"/>
        </w:rPr>
        <w:t>1.htm</w:t>
      </w:r>
      <w:r w:rsidRPr="00522B6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22B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2.htm, 4.htm, 3.htm. </w:t>
      </w:r>
    </w:p>
    <w:p w:rsidR="00522B60" w:rsidRPr="00522B60" w:rsidRDefault="00522B60" w:rsidP="00522B60">
      <w:pPr>
        <w:jc w:val="both"/>
        <w:rPr>
          <w:i/>
          <w:color w:val="000000"/>
          <w:u w:val="single"/>
        </w:rPr>
      </w:pPr>
      <w:r w:rsidRPr="00522B60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Образцы</w:t>
      </w:r>
    </w:p>
    <w:p w:rsidR="00522B60" w:rsidRPr="00522B60" w:rsidRDefault="00522B60" w:rsidP="00522B6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2B60">
        <w:rPr>
          <w:rFonts w:ascii="Times New Roman" w:hAnsi="Times New Roman" w:cs="Times New Roman"/>
          <w:b/>
          <w:color w:val="000000"/>
          <w:sz w:val="24"/>
          <w:szCs w:val="24"/>
        </w:rPr>
        <w:t>1.htm:</w:t>
      </w:r>
    </w:p>
    <w:p w:rsidR="00522B60" w:rsidRPr="00522B60" w:rsidRDefault="00522B60" w:rsidP="00522B60">
      <w:pPr>
        <w:jc w:val="center"/>
        <w:rPr>
          <w:color w:val="000000"/>
          <w:sz w:val="28"/>
          <w:szCs w:val="28"/>
        </w:rPr>
      </w:pPr>
      <w:r w:rsidRPr="00522B60">
        <w:rPr>
          <w:color w:val="000000"/>
          <w:sz w:val="28"/>
          <w:szCs w:val="28"/>
          <w:lang w:val="en-US"/>
        </w:rPr>
        <w:t>DVD</w:t>
      </w:r>
      <w:r w:rsidRPr="00522B60">
        <w:rPr>
          <w:color w:val="000000"/>
          <w:sz w:val="28"/>
          <w:szCs w:val="28"/>
        </w:rPr>
        <w:t>-технология</w:t>
      </w:r>
    </w:p>
    <w:p w:rsidR="00522B60" w:rsidRPr="00522B60" w:rsidRDefault="00522B60" w:rsidP="00522B60">
      <w:pPr>
        <w:jc w:val="center"/>
        <w:rPr>
          <w:color w:val="000000"/>
        </w:rPr>
      </w:pPr>
      <w:r w:rsidRPr="00522B60">
        <w:rPr>
          <w:color w:val="000000"/>
        </w:rPr>
        <w:lastRenderedPageBreak/>
        <w:t>Изобретение технологии цифровой записи звука на CD позволило справиться с шумами, которые всегда присутствовали при воспроизведении звука с грампластинок. Появление DVD A</w:t>
      </w:r>
      <w:proofErr w:type="spellStart"/>
      <w:r w:rsidRPr="00522B60">
        <w:rPr>
          <w:color w:val="000000"/>
          <w:lang w:val="en-US"/>
        </w:rPr>
        <w:t>udio</w:t>
      </w:r>
      <w:proofErr w:type="spellEnd"/>
      <w:r w:rsidRPr="00522B60">
        <w:rPr>
          <w:color w:val="000000"/>
        </w:rPr>
        <w:t xml:space="preserve"> с поддержкой многоканальной записи звука стало очередным шагом к нахождению решения, отвечающего высоким требованиям, предъявляемым к качеству записи и воспроизведения звука.</w:t>
      </w:r>
    </w:p>
    <w:p w:rsidR="00522B60" w:rsidRPr="00522B60" w:rsidRDefault="00522B60" w:rsidP="00522B6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2B60">
        <w:rPr>
          <w:rFonts w:ascii="Times New Roman" w:hAnsi="Times New Roman" w:cs="Times New Roman"/>
          <w:b/>
          <w:color w:val="000000"/>
          <w:sz w:val="24"/>
          <w:szCs w:val="24"/>
        </w:rPr>
        <w:t>2.htm:</w:t>
      </w:r>
    </w:p>
    <w:p w:rsidR="00522B60" w:rsidRPr="00AA05B6" w:rsidRDefault="00522B60" w:rsidP="00522B60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545063D" wp14:editId="140D0890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953135" cy="753110"/>
            <wp:effectExtent l="0" t="0" r="0" b="8890"/>
            <wp:wrapSquare wrapText="bothSides"/>
            <wp:docPr id="2" name="Рисунок 2" descr="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Изобретение в 1980 году компакт-диска было первым значительным шагом вперед в развитии цифровой технологии. Размеры компакт-диска поражали: 120 мм в диаметре и 1,2 мм толщиной, а емкость в 74 минуты была просто революционной, не говоря уже о качестве, которое нельзя было сравнить с качеством аудиокассет и грампластинок. Кроме того, информация на компакт-диске гораздо более устойчива к внешним воздействиям, и это означало, что информация на компакт-дисках может храниться в течение долгих лет. В 1985 году на рынке появились устройства для пользователей ПК, способные считывать информацию с компакт-дисков при помощи компьютера. На тот момент, когда емкость жесткого диска едва дотягивала до 30-40 Мбайт, емкость диска CD-ROM составляла небывалую цифру в 650 Мегабайт.</w:t>
      </w:r>
    </w:p>
    <w:p w:rsidR="00522B60" w:rsidRPr="00522B60" w:rsidRDefault="00522B60" w:rsidP="00522B6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2B60">
        <w:rPr>
          <w:rFonts w:ascii="Times New Roman" w:hAnsi="Times New Roman" w:cs="Times New Roman"/>
          <w:b/>
          <w:color w:val="000000"/>
          <w:sz w:val="24"/>
          <w:szCs w:val="24"/>
        </w:rPr>
        <w:t>3.htm:</w:t>
      </w:r>
    </w:p>
    <w:p w:rsidR="00522B60" w:rsidRPr="00E22EE8" w:rsidRDefault="00522B60" w:rsidP="00522B60">
      <w:pPr>
        <w:ind w:right="1435"/>
      </w:pPr>
      <w:r w:rsidRPr="00E22EE8">
        <w:t xml:space="preserve">Подобно </w:t>
      </w:r>
      <w:r w:rsidRPr="00522B60">
        <w:rPr>
          <w:lang w:val="en-US"/>
        </w:rPr>
        <w:t>CD</w:t>
      </w:r>
      <w:r w:rsidRPr="00E22EE8">
        <w:t xml:space="preserve"> диску, DVD-диск также имеет размер 120 мм в диаметре. Подобно </w:t>
      </w:r>
      <w:r w:rsidRPr="00522B60">
        <w:rPr>
          <w:lang w:val="en-US"/>
        </w:rPr>
        <w:t>CD</w:t>
      </w:r>
      <w:r w:rsidRPr="00E22EE8">
        <w:t xml:space="preserve"> диску, толщина DVD-диска составляет 1,2 мм (состоит из двух подложек толщиной 0,6 мм, соединенных вместе). </w:t>
      </w:r>
      <w:proofErr w:type="gramStart"/>
      <w:r w:rsidRPr="00E22EE8">
        <w:t>Новые</w:t>
      </w:r>
      <w:proofErr w:type="gramEnd"/>
      <w:r w:rsidRPr="00E22EE8">
        <w:t xml:space="preserve"> DVD-плейеры поддерживают также стандарт существующих в настоящее время аудио-компакт-дисков. </w:t>
      </w:r>
      <w:proofErr w:type="gramStart"/>
      <w:r w:rsidRPr="00E22EE8">
        <w:t>Компакт-дисковые</w:t>
      </w:r>
      <w:proofErr w:type="gramEnd"/>
      <w:r w:rsidRPr="00E22EE8">
        <w:t xml:space="preserve"> плееры и CD-ROM-накопители используют красный лазер, который излучает свет с длиной волны 780 нанометров. А DVD-ROM дисководы используют лазер с длиной волны 650 и 635 нанометров.</w:t>
      </w:r>
    </w:p>
    <w:p w:rsidR="00522B60" w:rsidRPr="00522B60" w:rsidRDefault="00522B60" w:rsidP="00522B6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2B60">
        <w:rPr>
          <w:rFonts w:ascii="Times New Roman" w:hAnsi="Times New Roman" w:cs="Times New Roman"/>
          <w:b/>
          <w:color w:val="000000"/>
          <w:sz w:val="24"/>
          <w:szCs w:val="24"/>
        </w:rPr>
        <w:t>4.htm:</w:t>
      </w:r>
    </w:p>
    <w:p w:rsidR="00522B60" w:rsidRPr="00663903" w:rsidRDefault="00522B60" w:rsidP="00522B60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812E9FC" wp14:editId="48A7325A">
            <wp:simplePos x="0" y="0"/>
            <wp:positionH relativeFrom="column">
              <wp:posOffset>4686300</wp:posOffset>
            </wp:positionH>
            <wp:positionV relativeFrom="paragraph">
              <wp:posOffset>90805</wp:posOffset>
            </wp:positionV>
            <wp:extent cx="953135" cy="740410"/>
            <wp:effectExtent l="0" t="0" r="0" b="2540"/>
            <wp:wrapSquare wrapText="bothSides"/>
            <wp:docPr id="1" name="Рисунок 1" descr="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522B60">
        <w:rPr>
          <w:lang w:val="en-US"/>
        </w:rPr>
        <w:t>DVD</w:t>
      </w:r>
      <w:r w:rsidRPr="001176F7">
        <w:t xml:space="preserve"> – сравнительно </w:t>
      </w:r>
      <w:r>
        <w:t>недавнее открытие в технологии цифровой записи информации – перевернет все представления о хранении информации и ее распространении.</w:t>
      </w:r>
      <w:proofErr w:type="gramEnd"/>
      <w:r>
        <w:t xml:space="preserve"> Аббревиатура </w:t>
      </w:r>
      <w:r w:rsidRPr="001176F7">
        <w:t>“</w:t>
      </w:r>
      <w:r w:rsidRPr="00522B60">
        <w:rPr>
          <w:lang w:val="en-US"/>
        </w:rPr>
        <w:t>DVD</w:t>
      </w:r>
      <w:r w:rsidRPr="001176F7">
        <w:t>”(</w:t>
      </w:r>
      <w:r w:rsidRPr="00522B60">
        <w:rPr>
          <w:lang w:val="en-US"/>
        </w:rPr>
        <w:t>Digital</w:t>
      </w:r>
      <w:r w:rsidRPr="001176F7">
        <w:t xml:space="preserve"> </w:t>
      </w:r>
      <w:r w:rsidRPr="00522B60">
        <w:rPr>
          <w:lang w:val="en-US"/>
        </w:rPr>
        <w:t>Versatile</w:t>
      </w:r>
      <w:r w:rsidRPr="001176F7">
        <w:t xml:space="preserve"> </w:t>
      </w:r>
      <w:r w:rsidRPr="00522B60">
        <w:rPr>
          <w:lang w:val="en-US"/>
        </w:rPr>
        <w:t>Disk</w:t>
      </w:r>
      <w:r w:rsidRPr="001176F7">
        <w:t>) расшифровывается как</w:t>
      </w:r>
      <w:r>
        <w:t xml:space="preserve"> «Цифровой Универсальный Диск» или как «Цифровой </w:t>
      </w:r>
      <w:proofErr w:type="gramStart"/>
      <w:r>
        <w:t>Видео Диск</w:t>
      </w:r>
      <w:proofErr w:type="gramEnd"/>
      <w:r>
        <w:t xml:space="preserve">». Более яркие цвета, более четкое изображение и выдающееся качество звука – далеко не полный перечень преимуществ новой технологии. В </w:t>
      </w:r>
      <w:r w:rsidRPr="00522B60">
        <w:rPr>
          <w:lang w:val="en-US"/>
        </w:rPr>
        <w:t>DVD</w:t>
      </w:r>
      <w:r>
        <w:t xml:space="preserve"> для обеспечения записи информации с </w:t>
      </w:r>
      <w:r w:rsidRPr="00663903">
        <w:t xml:space="preserve">более высокой плотностью </w:t>
      </w:r>
      <w:r>
        <w:t>используются области («питы») меньшего размера (</w:t>
      </w:r>
      <w:proofErr w:type="spellStart"/>
      <w:r>
        <w:t>pit</w:t>
      </w:r>
      <w:proofErr w:type="spellEnd"/>
      <w:r>
        <w:t xml:space="preserve"> – ямка, отверстие), дорожки более плотно расположены по отношению друг к другу, а также используется лазер с меньшей длиной волны. Функция коррекции ошибок, используемая в </w:t>
      </w:r>
      <w:r w:rsidRPr="00522B60">
        <w:rPr>
          <w:lang w:val="en-US"/>
        </w:rPr>
        <w:t>DVD</w:t>
      </w:r>
      <w:r>
        <w:t xml:space="preserve">, является более совершенной. Все это означает, что стандартный </w:t>
      </w:r>
      <w:r w:rsidRPr="00522B60">
        <w:rPr>
          <w:lang w:val="en-US"/>
        </w:rPr>
        <w:t>DVD</w:t>
      </w:r>
      <w:r>
        <w:t xml:space="preserve">-диск может содержать до 4,7 Гбайт информации – что в семь раз превышает объемы широко распространенных в настоящее время компакт-дисков, максимальный объем </w:t>
      </w:r>
      <w:proofErr w:type="gramStart"/>
      <w:r>
        <w:t>информации</w:t>
      </w:r>
      <w:proofErr w:type="gramEnd"/>
      <w:r>
        <w:t xml:space="preserve"> для которых составляет порядка 680 Мбайт на один диск.</w:t>
      </w:r>
    </w:p>
    <w:p w:rsidR="00522B60" w:rsidRPr="00522B60" w:rsidRDefault="00522B60" w:rsidP="00522B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22B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Задание 3. </w:t>
      </w:r>
    </w:p>
    <w:p w:rsidR="00522B60" w:rsidRPr="00522B60" w:rsidRDefault="00522B60" w:rsidP="00522B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Создайте папку </w:t>
      </w:r>
      <w:r w:rsidRPr="00522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Frames</w:t>
      </w:r>
      <w:r w:rsidRPr="0052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в ней - файл </w:t>
      </w:r>
      <w:r w:rsidRPr="00522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index.htm</w:t>
      </w:r>
      <w:r w:rsidRPr="0052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фреймами по образцу.</w:t>
      </w:r>
    </w:p>
    <w:p w:rsidR="00522B60" w:rsidRPr="00522B60" w:rsidRDefault="00522B60" w:rsidP="00522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B60" w:rsidRPr="00522B60" w:rsidRDefault="00522B60" w:rsidP="00522B6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2B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Образец:</w:t>
      </w:r>
    </w:p>
    <w:p w:rsidR="00522B60" w:rsidRPr="00522B60" w:rsidRDefault="00522B60" w:rsidP="00522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212090</wp:posOffset>
                </wp:positionV>
                <wp:extent cx="2057400" cy="1371600"/>
                <wp:effectExtent l="11430" t="6985" r="7620" b="12065"/>
                <wp:wrapSquare wrapText="bothSides"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371600"/>
                          <a:chOff x="1773" y="4734"/>
                          <a:chExt cx="3240" cy="2160"/>
                        </a:xfrm>
                      </wpg:grpSpPr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773" y="4734"/>
                            <a:ext cx="3240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1773" y="4914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2673" y="4914"/>
                            <a:ext cx="0" cy="1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" o:spid="_x0000_s1026" style="position:absolute;margin-left:3.6pt;margin-top:16.7pt;width:162pt;height:108pt;z-index:251663360" coordorigin="1773,4734" coordsize="324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">
                <v:rect id="Rectangle 10" o:spid="_x0000_s1027" style="position:absolute;left:1773;top:4734;width:324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<v:line id="Line 11" o:spid="_x0000_s1028" style="position:absolute;visibility:visible;mso-wrap-style:square" from="1773,4914" to="5013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12" o:spid="_x0000_s1029" style="position:absolute;visibility:visible;mso-wrap-style:square" from="2673,4914" to="2673,6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w10:wrap type="square"/>
              </v:group>
            </w:pict>
          </mc:Fallback>
        </mc:AlternateContent>
      </w:r>
      <w:r w:rsidRPr="00522B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Строки: 60 пикселей, *</w:t>
      </w:r>
    </w:p>
    <w:p w:rsidR="00522B60" w:rsidRPr="00522B60" w:rsidRDefault="00522B60" w:rsidP="00522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B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Столбцы: 20%, *</w:t>
      </w:r>
    </w:p>
    <w:p w:rsidR="00522B60" w:rsidRPr="00522B60" w:rsidRDefault="00522B60" w:rsidP="00522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B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 первой строке</w:t>
      </w:r>
      <w:r w:rsidRPr="00522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22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страница-заголовок</w:t>
      </w:r>
      <w:r w:rsidRPr="00522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2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запретить  изменение размеров фреймов. </w:t>
      </w:r>
    </w:p>
    <w:p w:rsidR="00522B60" w:rsidRPr="00522B60" w:rsidRDefault="00522B60" w:rsidP="00522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B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первом столбце</w:t>
      </w:r>
      <w:r w:rsidRPr="0052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522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страница-меню</w:t>
      </w:r>
      <w:r w:rsidRPr="0052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запретить изменение размеров фреймов. Имя фрейма – </w:t>
      </w:r>
      <w:proofErr w:type="spellStart"/>
      <w:r w:rsidRPr="00522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Menu</w:t>
      </w:r>
      <w:proofErr w:type="spellEnd"/>
      <w:r w:rsidRPr="0052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2B60" w:rsidRPr="00522B60" w:rsidRDefault="00522B60" w:rsidP="00522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B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 втором столбце</w:t>
      </w:r>
      <w:r w:rsidRPr="0052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стартовая страница, имя фрейма – </w:t>
      </w:r>
      <w:proofErr w:type="spellStart"/>
      <w:r w:rsidRPr="00522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Work</w:t>
      </w:r>
      <w:proofErr w:type="spellEnd"/>
      <w:r w:rsidRPr="0052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2B60" w:rsidRPr="00522B60" w:rsidRDefault="00522B60" w:rsidP="00522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B60" w:rsidRPr="00522B60" w:rsidRDefault="00522B60" w:rsidP="00522B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22B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Задание 4. </w:t>
      </w:r>
    </w:p>
    <w:p w:rsidR="00522B60" w:rsidRPr="00522B60" w:rsidRDefault="00522B60" w:rsidP="00522B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Откройте папку </w:t>
      </w:r>
      <w:r w:rsidRPr="00522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Frames</w:t>
      </w:r>
      <w:r w:rsidRPr="00522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2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создайте в ней </w:t>
      </w:r>
      <w:proofErr w:type="spellStart"/>
      <w:r w:rsidRPr="0052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Pr="0052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-страницы по образцам: </w:t>
      </w:r>
      <w:r w:rsidRPr="00522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1.htm – </w:t>
      </w:r>
      <w:r w:rsidRPr="0052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заголовок, </w:t>
      </w:r>
      <w:r w:rsidRPr="00522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start</w:t>
      </w:r>
      <w:r w:rsidRPr="00522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522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htm</w:t>
      </w:r>
      <w:proofErr w:type="spellEnd"/>
      <w:r w:rsidRPr="00522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</w:t>
      </w:r>
      <w:r w:rsidRPr="0052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стартовая страница, </w:t>
      </w:r>
      <w:r w:rsidRPr="00522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menu</w:t>
      </w:r>
      <w:r w:rsidRPr="00522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522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htm</w:t>
      </w:r>
      <w:proofErr w:type="spellEnd"/>
      <w:r w:rsidRPr="0052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страница меню.</w:t>
      </w:r>
    </w:p>
    <w:p w:rsidR="00522B60" w:rsidRPr="00522B60" w:rsidRDefault="00522B60" w:rsidP="00522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B60" w:rsidRPr="00522B60" w:rsidRDefault="00522B60" w:rsidP="00522B6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22B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Образцы:</w:t>
      </w:r>
    </w:p>
    <w:p w:rsidR="00522B60" w:rsidRPr="00522B60" w:rsidRDefault="00522B60" w:rsidP="00522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1.htm:</w:t>
      </w:r>
    </w:p>
    <w:p w:rsidR="00522B60" w:rsidRPr="00522B60" w:rsidRDefault="00522B60" w:rsidP="00522B60">
      <w:pPr>
        <w:shd w:val="clear" w:color="auto" w:fill="E0E0E0"/>
        <w:spacing w:after="0" w:line="240" w:lineRule="auto"/>
        <w:ind w:left="1080" w:right="1255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2B60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Компьютерные вирусы и антивирусные программы</w:t>
      </w:r>
    </w:p>
    <w:p w:rsidR="00522B60" w:rsidRPr="00522B60" w:rsidRDefault="00522B60" w:rsidP="00522B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 фона и цвет текста - </w:t>
      </w:r>
      <w:r w:rsidRPr="00522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&lt;</w:t>
      </w:r>
      <w:r w:rsidRPr="00522B6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body</w:t>
      </w:r>
      <w:r w:rsidRPr="00522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22B6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bgcolor</w:t>
      </w:r>
      <w:proofErr w:type="spellEnd"/>
      <w:r w:rsidRPr="00522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=”#7</w:t>
      </w:r>
      <w:r w:rsidRPr="00522B6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</w:t>
      </w:r>
      <w:r w:rsidRPr="00522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</w:t>
      </w:r>
      <w:proofErr w:type="spellStart"/>
      <w:r w:rsidRPr="00522B6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ee</w:t>
      </w:r>
      <w:proofErr w:type="spellEnd"/>
      <w:r w:rsidRPr="00522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”&gt;, &lt;</w:t>
      </w:r>
      <w:r w:rsidRPr="00522B6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font</w:t>
      </w:r>
      <w:r w:rsidRPr="00522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2B6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color</w:t>
      </w:r>
      <w:r w:rsidRPr="00522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=</w:t>
      </w:r>
      <w:r w:rsidRPr="00522B6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white</w:t>
      </w:r>
      <w:r w:rsidRPr="00522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&gt;.</w:t>
      </w:r>
    </w:p>
    <w:p w:rsidR="00522B60" w:rsidRPr="00522B60" w:rsidRDefault="00522B60" w:rsidP="00522B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Выравнивание по центру.</w:t>
      </w:r>
    </w:p>
    <w:p w:rsidR="00522B60" w:rsidRDefault="00522B60" w:rsidP="00522B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1A63" w:rsidRPr="00522B60" w:rsidRDefault="00CA1A63" w:rsidP="00522B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2B60" w:rsidRPr="00522B60" w:rsidRDefault="00522B60" w:rsidP="00522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22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start.htm:</w:t>
      </w:r>
    </w:p>
    <w:tbl>
      <w:tblPr>
        <w:tblStyle w:val="a5"/>
        <w:tblW w:w="0" w:type="auto"/>
        <w:tblInd w:w="-252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481"/>
      </w:tblGrid>
      <w:tr w:rsidR="00522B60" w:rsidRPr="00522B60" w:rsidTr="00B928D1">
        <w:tc>
          <w:tcPr>
            <w:tcW w:w="9461" w:type="dxa"/>
            <w:gridSpan w:val="2"/>
            <w:shd w:val="clear" w:color="auto" w:fill="999999"/>
          </w:tcPr>
          <w:p w:rsidR="00522B60" w:rsidRPr="00522B60" w:rsidRDefault="00522B60" w:rsidP="00522B6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22B60">
              <w:rPr>
                <w:b/>
                <w:sz w:val="28"/>
                <w:szCs w:val="28"/>
              </w:rPr>
              <w:t>Вирусы</w:t>
            </w:r>
          </w:p>
        </w:tc>
      </w:tr>
      <w:tr w:rsidR="00522B60" w:rsidRPr="00522B60" w:rsidTr="00B928D1">
        <w:tc>
          <w:tcPr>
            <w:tcW w:w="1980" w:type="dxa"/>
            <w:shd w:val="clear" w:color="auto" w:fill="C0C0C0"/>
          </w:tcPr>
          <w:p w:rsidR="00522B60" w:rsidRPr="00522B60" w:rsidRDefault="00522B60" w:rsidP="00522B60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522B60">
              <w:rPr>
                <w:b/>
                <w:sz w:val="24"/>
                <w:szCs w:val="24"/>
              </w:rPr>
              <w:t>Троянские программы</w:t>
            </w:r>
          </w:p>
        </w:tc>
        <w:tc>
          <w:tcPr>
            <w:tcW w:w="7481" w:type="dxa"/>
            <w:shd w:val="clear" w:color="auto" w:fill="C0C0C0"/>
          </w:tcPr>
          <w:p w:rsidR="00522B60" w:rsidRPr="00522B60" w:rsidRDefault="00522B60" w:rsidP="00522B60">
            <w:pPr>
              <w:spacing w:after="240"/>
              <w:jc w:val="center"/>
              <w:rPr>
                <w:b/>
              </w:rPr>
            </w:pPr>
            <w:r w:rsidRPr="00522B60">
              <w:rPr>
                <w:b/>
              </w:rPr>
              <w:t>Маскируясь под видом полезной программы, скрытно проникают на компьютер, чтобы похищать пароли и другую конфиденциальную информацию.</w:t>
            </w:r>
          </w:p>
        </w:tc>
      </w:tr>
      <w:tr w:rsidR="00522B60" w:rsidRPr="00522B60" w:rsidTr="00B928D1">
        <w:tc>
          <w:tcPr>
            <w:tcW w:w="1980" w:type="dxa"/>
            <w:shd w:val="clear" w:color="auto" w:fill="C0C0C0"/>
          </w:tcPr>
          <w:p w:rsidR="00522B60" w:rsidRPr="00522B60" w:rsidRDefault="00522B60" w:rsidP="00522B60">
            <w:pPr>
              <w:spacing w:after="240"/>
              <w:jc w:val="center"/>
              <w:rPr>
                <w:b/>
                <w:sz w:val="24"/>
                <w:szCs w:val="24"/>
              </w:rPr>
            </w:pPr>
            <w:r w:rsidRPr="00522B60">
              <w:rPr>
                <w:b/>
                <w:sz w:val="24"/>
                <w:szCs w:val="24"/>
              </w:rPr>
              <w:t>Вирусы-невидимки или «</w:t>
            </w:r>
            <w:proofErr w:type="spellStart"/>
            <w:r w:rsidRPr="00522B60">
              <w:rPr>
                <w:b/>
                <w:sz w:val="24"/>
                <w:szCs w:val="24"/>
              </w:rPr>
              <w:t>стелс</w:t>
            </w:r>
            <w:proofErr w:type="spellEnd"/>
            <w:r w:rsidRPr="00522B60">
              <w:rPr>
                <w:b/>
                <w:sz w:val="24"/>
                <w:szCs w:val="24"/>
              </w:rPr>
              <w:t>-вирусы</w:t>
            </w:r>
            <w:r w:rsidR="00E735C4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481" w:type="dxa"/>
            <w:shd w:val="clear" w:color="auto" w:fill="C0C0C0"/>
            <w:vAlign w:val="center"/>
          </w:tcPr>
          <w:p w:rsidR="00522B60" w:rsidRPr="00522B60" w:rsidRDefault="00522B60" w:rsidP="00522B60">
            <w:pPr>
              <w:spacing w:after="240"/>
              <w:ind w:left="432"/>
              <w:jc w:val="center"/>
              <w:rPr>
                <w:b/>
              </w:rPr>
            </w:pPr>
            <w:r w:rsidRPr="00522B60">
              <w:rPr>
                <w:b/>
              </w:rPr>
              <w:t>Перехватывают обращения антивирусных программ к пораженным файлам и подставляют вместо своего тела «незараженные участки.</w:t>
            </w:r>
          </w:p>
        </w:tc>
      </w:tr>
      <w:tr w:rsidR="00522B60" w:rsidRPr="00522B60" w:rsidTr="00B928D1">
        <w:tc>
          <w:tcPr>
            <w:tcW w:w="1980" w:type="dxa"/>
            <w:shd w:val="clear" w:color="auto" w:fill="C0C0C0"/>
          </w:tcPr>
          <w:p w:rsidR="00522B60" w:rsidRPr="00522B60" w:rsidRDefault="00522B60" w:rsidP="00522B60">
            <w:pPr>
              <w:spacing w:after="240"/>
              <w:jc w:val="center"/>
              <w:rPr>
                <w:b/>
                <w:sz w:val="24"/>
                <w:szCs w:val="24"/>
              </w:rPr>
            </w:pPr>
            <w:r w:rsidRPr="00522B60">
              <w:rPr>
                <w:b/>
                <w:sz w:val="24"/>
                <w:szCs w:val="24"/>
              </w:rPr>
              <w:t>Загрузочные вирусы</w:t>
            </w:r>
          </w:p>
        </w:tc>
        <w:tc>
          <w:tcPr>
            <w:tcW w:w="7481" w:type="dxa"/>
            <w:shd w:val="clear" w:color="auto" w:fill="C0C0C0"/>
          </w:tcPr>
          <w:p w:rsidR="00522B60" w:rsidRPr="00522B60" w:rsidRDefault="00522B60" w:rsidP="00522B60">
            <w:pPr>
              <w:spacing w:after="240"/>
              <w:ind w:left="432"/>
              <w:jc w:val="center"/>
              <w:rPr>
                <w:b/>
              </w:rPr>
            </w:pPr>
            <w:r w:rsidRPr="00522B60">
              <w:rPr>
                <w:b/>
              </w:rPr>
              <w:t>Изменяют содержимое загрузочного сектора дискет и жестких дисков. Легко обнаруживаются и уничтожаются.</w:t>
            </w:r>
          </w:p>
        </w:tc>
      </w:tr>
      <w:tr w:rsidR="00522B60" w:rsidRPr="00522B60" w:rsidTr="00B928D1">
        <w:tc>
          <w:tcPr>
            <w:tcW w:w="1980" w:type="dxa"/>
            <w:shd w:val="clear" w:color="auto" w:fill="C0C0C0"/>
          </w:tcPr>
          <w:p w:rsidR="00522B60" w:rsidRPr="00522B60" w:rsidRDefault="00522B60" w:rsidP="00522B60">
            <w:pPr>
              <w:spacing w:after="240"/>
              <w:jc w:val="center"/>
              <w:rPr>
                <w:b/>
                <w:sz w:val="24"/>
                <w:szCs w:val="24"/>
              </w:rPr>
            </w:pPr>
            <w:r w:rsidRPr="00522B60">
              <w:rPr>
                <w:b/>
                <w:sz w:val="24"/>
                <w:szCs w:val="24"/>
              </w:rPr>
              <w:t>Резидентные вирусы</w:t>
            </w:r>
          </w:p>
        </w:tc>
        <w:tc>
          <w:tcPr>
            <w:tcW w:w="7481" w:type="dxa"/>
            <w:shd w:val="clear" w:color="auto" w:fill="C0C0C0"/>
          </w:tcPr>
          <w:p w:rsidR="00522B60" w:rsidRPr="00522B60" w:rsidRDefault="00522B60" w:rsidP="00522B60">
            <w:pPr>
              <w:spacing w:after="240"/>
              <w:ind w:left="612"/>
              <w:jc w:val="center"/>
              <w:rPr>
                <w:b/>
              </w:rPr>
            </w:pPr>
            <w:r w:rsidRPr="00522B60">
              <w:rPr>
                <w:b/>
              </w:rPr>
              <w:t>Записывают свое тело в оперативную память при каждом запуске компьютера. Активны до выключения или перезагрузки компьютера.</w:t>
            </w:r>
          </w:p>
        </w:tc>
      </w:tr>
      <w:tr w:rsidR="00522B60" w:rsidRPr="00522B60" w:rsidTr="00B928D1">
        <w:tc>
          <w:tcPr>
            <w:tcW w:w="1980" w:type="dxa"/>
            <w:shd w:val="clear" w:color="auto" w:fill="C0C0C0"/>
          </w:tcPr>
          <w:p w:rsidR="00522B60" w:rsidRPr="00522B60" w:rsidRDefault="00522B60" w:rsidP="00522B60">
            <w:pPr>
              <w:spacing w:after="240"/>
              <w:jc w:val="center"/>
              <w:rPr>
                <w:b/>
                <w:sz w:val="24"/>
                <w:szCs w:val="24"/>
              </w:rPr>
            </w:pPr>
            <w:r w:rsidRPr="00522B60">
              <w:rPr>
                <w:b/>
                <w:sz w:val="24"/>
                <w:szCs w:val="24"/>
              </w:rPr>
              <w:t>Нерезидентные вирусы</w:t>
            </w:r>
          </w:p>
        </w:tc>
        <w:tc>
          <w:tcPr>
            <w:tcW w:w="7481" w:type="dxa"/>
            <w:shd w:val="clear" w:color="auto" w:fill="C0C0C0"/>
            <w:vAlign w:val="center"/>
          </w:tcPr>
          <w:p w:rsidR="00522B60" w:rsidRPr="00522B60" w:rsidRDefault="00522B60" w:rsidP="00522B60">
            <w:pPr>
              <w:spacing w:after="240"/>
              <w:jc w:val="center"/>
              <w:rPr>
                <w:b/>
              </w:rPr>
            </w:pPr>
            <w:r w:rsidRPr="00522B60">
              <w:rPr>
                <w:b/>
              </w:rPr>
              <w:t xml:space="preserve">Не заражают память компьютера, </w:t>
            </w:r>
            <w:proofErr w:type="gramStart"/>
            <w:r w:rsidRPr="00522B60">
              <w:rPr>
                <w:b/>
              </w:rPr>
              <w:t>активны</w:t>
            </w:r>
            <w:proofErr w:type="gramEnd"/>
            <w:r w:rsidRPr="00522B60">
              <w:rPr>
                <w:b/>
              </w:rPr>
              <w:t xml:space="preserve"> ограниченное время.</w:t>
            </w:r>
          </w:p>
        </w:tc>
      </w:tr>
    </w:tbl>
    <w:p w:rsidR="00522B60" w:rsidRPr="00522B60" w:rsidRDefault="00522B60" w:rsidP="00522B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приведенный ниже фрагмент </w:t>
      </w:r>
      <w:r w:rsidRPr="00522B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HTML</w:t>
      </w:r>
      <w:r w:rsidRPr="0052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-кода:</w:t>
      </w:r>
    </w:p>
    <w:p w:rsidR="00522B60" w:rsidRPr="00E735C4" w:rsidRDefault="00E735C4" w:rsidP="00522B6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1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body</w:t>
      </w:r>
      <w:r w:rsidRPr="002A1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bgcolor</w:t>
      </w:r>
      <w:proofErr w:type="spellEnd"/>
      <w:r w:rsidRPr="002A1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=”778899”&gt;</w:t>
      </w:r>
    </w:p>
    <w:p w:rsidR="00522B60" w:rsidRPr="002A1166" w:rsidRDefault="00522B60" w:rsidP="00522B6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1A63" w:rsidRPr="002A1166" w:rsidRDefault="00CA1A63" w:rsidP="00522B6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2B60" w:rsidRPr="00522B60" w:rsidRDefault="00522B60" w:rsidP="00522B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menu</w:t>
      </w:r>
      <w:r w:rsidRPr="00522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522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htm</w:t>
      </w:r>
      <w:proofErr w:type="spellEnd"/>
      <w:r w:rsidRPr="00522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522B60" w:rsidRPr="00522B60" w:rsidRDefault="00522B60" w:rsidP="00522B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22B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Антивирусные программы</w:t>
      </w:r>
    </w:p>
    <w:p w:rsidR="00522B60" w:rsidRPr="00522B60" w:rsidRDefault="00522B60" w:rsidP="00522B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22B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программы-доктора</w:t>
      </w:r>
    </w:p>
    <w:p w:rsidR="00522B60" w:rsidRPr="00522B60" w:rsidRDefault="00522B60" w:rsidP="00522B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22B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программы-сторожа</w:t>
      </w:r>
    </w:p>
    <w:p w:rsidR="00522B60" w:rsidRPr="00522B60" w:rsidRDefault="00522B60" w:rsidP="00522B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22B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программы-детекторы</w:t>
      </w:r>
    </w:p>
    <w:p w:rsidR="00522B60" w:rsidRPr="00522B60" w:rsidRDefault="00522B60" w:rsidP="00522B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22B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программы-ревизоры</w:t>
      </w:r>
    </w:p>
    <w:p w:rsidR="00522B60" w:rsidRPr="002A1166" w:rsidRDefault="00522B60" w:rsidP="00522B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B60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</w:t>
      </w:r>
      <w:r w:rsidRPr="002A1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2B6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фона</w:t>
      </w:r>
      <w:r w:rsidRPr="002A1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2A1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&lt;</w:t>
      </w:r>
      <w:r w:rsidRPr="00522B6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body</w:t>
      </w:r>
      <w:r w:rsidRPr="002A1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22B6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bgcolor</w:t>
      </w:r>
      <w:proofErr w:type="spellEnd"/>
      <w:r w:rsidRPr="002A1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=”#</w:t>
      </w:r>
      <w:proofErr w:type="spellStart"/>
      <w:r w:rsidRPr="00522B6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ffddff</w:t>
      </w:r>
      <w:proofErr w:type="spellEnd"/>
      <w:r w:rsidRPr="002A1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”&gt;</w:t>
      </w:r>
    </w:p>
    <w:p w:rsidR="00522B60" w:rsidRPr="002A1166" w:rsidRDefault="00522B60" w:rsidP="00522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B60" w:rsidRPr="00522B60" w:rsidRDefault="00522B60" w:rsidP="00522B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22B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Задание 5. </w:t>
      </w:r>
    </w:p>
    <w:p w:rsidR="00522B60" w:rsidRPr="00522B60" w:rsidRDefault="00522B60" w:rsidP="00522B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Вставьте в </w:t>
      </w:r>
      <w:r w:rsidRPr="00522B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HTML</w:t>
      </w:r>
      <w:r w:rsidRPr="0052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-код созданного ранее документа </w:t>
      </w:r>
      <w:r w:rsidRPr="00522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index.htm </w:t>
      </w:r>
      <w:r w:rsidRPr="0052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имена созданных </w:t>
      </w:r>
      <w:proofErr w:type="spellStart"/>
      <w:r w:rsidRPr="0052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Pr="0052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-страниц: заголовка (</w:t>
      </w:r>
      <w:r w:rsidRPr="00522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1.htm</w:t>
      </w:r>
      <w:r w:rsidRPr="0052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страницы меню (</w:t>
      </w:r>
      <w:r w:rsidRPr="00522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menu</w:t>
      </w:r>
      <w:r w:rsidRPr="00522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522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htm</w:t>
      </w:r>
      <w:proofErr w:type="spellEnd"/>
      <w:r w:rsidRPr="0052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стартовой страницы (</w:t>
      </w:r>
      <w:r w:rsidRPr="00522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start</w:t>
      </w:r>
      <w:r w:rsidRPr="00522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522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htm</w:t>
      </w:r>
      <w:proofErr w:type="spellEnd"/>
      <w:r w:rsidRPr="0052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22B60" w:rsidRPr="00522B60" w:rsidRDefault="00522B60" w:rsidP="00522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B60" w:rsidRPr="00522B60" w:rsidRDefault="00522B60" w:rsidP="00522B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22B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Задание 6. </w:t>
      </w:r>
    </w:p>
    <w:p w:rsidR="00522B60" w:rsidRPr="00522B60" w:rsidRDefault="00522B60" w:rsidP="00522B6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Создайте </w:t>
      </w:r>
      <w:proofErr w:type="spellStart"/>
      <w:r w:rsidRPr="0052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Pr="0052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-страницы по образцам. Эти страницы должны загружаться в тот же фрейм взамен стартовой </w:t>
      </w:r>
      <w:proofErr w:type="spellStart"/>
      <w:r w:rsidRPr="0052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Pr="0052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-страницы </w:t>
      </w:r>
      <w:r w:rsidRPr="00522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start</w:t>
      </w:r>
      <w:r w:rsidRPr="00522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522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htm</w:t>
      </w:r>
      <w:proofErr w:type="spellEnd"/>
      <w:r w:rsidRPr="00522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522B60" w:rsidRPr="00522B60" w:rsidRDefault="00522B60" w:rsidP="00522B6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22B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Образцы:</w:t>
      </w:r>
    </w:p>
    <w:p w:rsidR="00522B60" w:rsidRPr="00522B60" w:rsidRDefault="00522B60" w:rsidP="00522B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B6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doc</w:t>
      </w:r>
      <w:r w:rsidRPr="00522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522B6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htm</w:t>
      </w:r>
      <w:proofErr w:type="spellEnd"/>
      <w:r w:rsidRPr="00522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22B60" w:rsidRPr="00522B60" w:rsidRDefault="00522B60" w:rsidP="00522B60">
      <w:pPr>
        <w:shd w:val="clear" w:color="auto" w:fill="C0C0C0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lightGray"/>
          <w:lang w:eastAsia="ru-RU"/>
        </w:rPr>
      </w:pPr>
      <w:r w:rsidRPr="00522B60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lightGray"/>
          <w:lang w:eastAsia="ru-RU"/>
        </w:rPr>
        <w:t>Доктора</w:t>
      </w:r>
    </w:p>
    <w:p w:rsidR="00522B60" w:rsidRPr="00522B60" w:rsidRDefault="00522B60" w:rsidP="00522B60">
      <w:pPr>
        <w:shd w:val="clear" w:color="auto" w:fill="C0C0C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highlight w:val="lightGray"/>
          <w:lang w:eastAsia="ru-RU"/>
        </w:rPr>
      </w:pPr>
      <w:r w:rsidRPr="00522B60">
        <w:rPr>
          <w:rFonts w:ascii="Times New Roman" w:eastAsia="Times New Roman" w:hAnsi="Times New Roman" w:cs="Times New Roman"/>
          <w:b/>
          <w:i/>
          <w:sz w:val="20"/>
          <w:szCs w:val="20"/>
          <w:highlight w:val="lightGray"/>
          <w:lang w:eastAsia="ru-RU"/>
        </w:rPr>
        <w:t>Доктора</w:t>
      </w:r>
      <w:r w:rsidRPr="00522B60">
        <w:rPr>
          <w:rFonts w:ascii="Times New Roman" w:eastAsia="Times New Roman" w:hAnsi="Times New Roman" w:cs="Times New Roman"/>
          <w:b/>
          <w:sz w:val="20"/>
          <w:szCs w:val="20"/>
          <w:highlight w:val="lightGray"/>
          <w:lang w:eastAsia="ru-RU"/>
        </w:rPr>
        <w:t xml:space="preserve"> могут обнаруживать и «лечить» зараженные файлы, удаляя из них тело вируса.</w:t>
      </w:r>
    </w:p>
    <w:p w:rsidR="00522B60" w:rsidRPr="00522B60" w:rsidRDefault="00522B60" w:rsidP="00522B60">
      <w:pPr>
        <w:shd w:val="clear" w:color="auto" w:fill="C0C0C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</w:p>
    <w:p w:rsidR="00522B60" w:rsidRPr="00522B60" w:rsidRDefault="00522B60" w:rsidP="00522B60">
      <w:pPr>
        <w:shd w:val="clear" w:color="auto" w:fill="C0C0C0"/>
        <w:spacing w:after="12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lightGray"/>
          <w:lang w:eastAsia="ru-RU"/>
        </w:rPr>
      </w:pPr>
      <w:r w:rsidRPr="00522B60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lightGray"/>
          <w:lang w:eastAsia="ru-RU"/>
        </w:rPr>
        <w:t>Программы-доктора</w:t>
      </w:r>
    </w:p>
    <w:p w:rsidR="00522B60" w:rsidRPr="00522B60" w:rsidRDefault="00522B60" w:rsidP="00522B60">
      <w:pPr>
        <w:numPr>
          <w:ilvl w:val="0"/>
          <w:numId w:val="6"/>
        </w:numPr>
        <w:shd w:val="clear" w:color="auto" w:fill="C0C0C0"/>
        <w:spacing w:after="0" w:line="240" w:lineRule="auto"/>
        <w:ind w:left="0" w:firstLine="11"/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ru-RU"/>
        </w:rPr>
      </w:pPr>
      <w:r w:rsidRPr="00522B60">
        <w:rPr>
          <w:rFonts w:ascii="Times New Roman" w:eastAsia="Times New Roman" w:hAnsi="Times New Roman" w:cs="Times New Roman"/>
          <w:b/>
          <w:sz w:val="20"/>
          <w:szCs w:val="20"/>
          <w:highlight w:val="lightGray"/>
          <w:lang w:val="en-US" w:eastAsia="ru-RU"/>
        </w:rPr>
        <w:t xml:space="preserve">Norton </w:t>
      </w:r>
      <w:proofErr w:type="spellStart"/>
      <w:r w:rsidRPr="00522B60">
        <w:rPr>
          <w:rFonts w:ascii="Times New Roman" w:eastAsia="Times New Roman" w:hAnsi="Times New Roman" w:cs="Times New Roman"/>
          <w:b/>
          <w:sz w:val="20"/>
          <w:szCs w:val="20"/>
          <w:highlight w:val="lightGray"/>
          <w:lang w:val="en-US" w:eastAsia="ru-RU"/>
        </w:rPr>
        <w:t>AntiVirus</w:t>
      </w:r>
      <w:proofErr w:type="spellEnd"/>
    </w:p>
    <w:p w:rsidR="00522B60" w:rsidRPr="00522B60" w:rsidRDefault="00522B60" w:rsidP="00522B60">
      <w:pPr>
        <w:numPr>
          <w:ilvl w:val="0"/>
          <w:numId w:val="6"/>
        </w:numPr>
        <w:shd w:val="clear" w:color="auto" w:fill="C0C0C0"/>
        <w:spacing w:after="0" w:line="240" w:lineRule="auto"/>
        <w:ind w:left="0" w:firstLine="11"/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ru-RU"/>
        </w:rPr>
      </w:pPr>
      <w:proofErr w:type="spellStart"/>
      <w:r w:rsidRPr="00522B60">
        <w:rPr>
          <w:rFonts w:ascii="Times New Roman" w:eastAsia="Times New Roman" w:hAnsi="Times New Roman" w:cs="Times New Roman"/>
          <w:b/>
          <w:sz w:val="20"/>
          <w:szCs w:val="20"/>
          <w:highlight w:val="lightGray"/>
          <w:lang w:val="en-US" w:eastAsia="ru-RU"/>
        </w:rPr>
        <w:t>DoctorWeb</w:t>
      </w:r>
      <w:proofErr w:type="spellEnd"/>
    </w:p>
    <w:p w:rsidR="00522B60" w:rsidRPr="00522B60" w:rsidRDefault="00522B60" w:rsidP="00522B60">
      <w:pPr>
        <w:numPr>
          <w:ilvl w:val="0"/>
          <w:numId w:val="6"/>
        </w:numPr>
        <w:shd w:val="clear" w:color="auto" w:fill="C0C0C0"/>
        <w:spacing w:after="0" w:line="240" w:lineRule="auto"/>
        <w:ind w:left="0" w:firstLine="11"/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ru-RU"/>
        </w:rPr>
      </w:pPr>
      <w:r w:rsidRPr="00522B60">
        <w:rPr>
          <w:rFonts w:ascii="Times New Roman" w:eastAsia="Times New Roman" w:hAnsi="Times New Roman" w:cs="Times New Roman"/>
          <w:b/>
          <w:sz w:val="20"/>
          <w:szCs w:val="20"/>
          <w:highlight w:val="lightGray"/>
          <w:lang w:val="en-US" w:eastAsia="ru-RU"/>
        </w:rPr>
        <w:t xml:space="preserve">Panda </w:t>
      </w:r>
      <w:proofErr w:type="spellStart"/>
      <w:r w:rsidRPr="00522B60">
        <w:rPr>
          <w:rFonts w:ascii="Times New Roman" w:eastAsia="Times New Roman" w:hAnsi="Times New Roman" w:cs="Times New Roman"/>
          <w:b/>
          <w:sz w:val="20"/>
          <w:szCs w:val="20"/>
          <w:highlight w:val="lightGray"/>
          <w:lang w:val="en-US" w:eastAsia="ru-RU"/>
        </w:rPr>
        <w:t>AntiVirus</w:t>
      </w:r>
      <w:proofErr w:type="spellEnd"/>
    </w:p>
    <w:p w:rsidR="00522B60" w:rsidRPr="00522B60" w:rsidRDefault="00522B60" w:rsidP="00522B60">
      <w:pPr>
        <w:numPr>
          <w:ilvl w:val="0"/>
          <w:numId w:val="6"/>
        </w:numPr>
        <w:shd w:val="clear" w:color="auto" w:fill="C0C0C0"/>
        <w:spacing w:after="0" w:line="240" w:lineRule="auto"/>
        <w:ind w:left="0" w:firstLine="11"/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ru-RU"/>
        </w:rPr>
      </w:pPr>
      <w:r w:rsidRPr="00522B60">
        <w:rPr>
          <w:rFonts w:ascii="Times New Roman" w:eastAsia="Times New Roman" w:hAnsi="Times New Roman" w:cs="Times New Roman"/>
          <w:b/>
          <w:sz w:val="20"/>
          <w:szCs w:val="20"/>
          <w:highlight w:val="lightGray"/>
          <w:lang w:eastAsia="ru-RU"/>
        </w:rPr>
        <w:t>Касперский</w:t>
      </w:r>
    </w:p>
    <w:p w:rsidR="00522B60" w:rsidRPr="00522B60" w:rsidRDefault="00522B60" w:rsidP="00522B60">
      <w:pPr>
        <w:numPr>
          <w:ilvl w:val="0"/>
          <w:numId w:val="6"/>
        </w:numPr>
        <w:shd w:val="clear" w:color="auto" w:fill="C0C0C0"/>
        <w:spacing w:after="0" w:line="240" w:lineRule="auto"/>
        <w:ind w:left="0" w:firstLine="11"/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ru-RU"/>
        </w:rPr>
      </w:pPr>
      <w:r w:rsidRPr="00522B60">
        <w:rPr>
          <w:rFonts w:ascii="Times New Roman" w:eastAsia="Times New Roman" w:hAnsi="Times New Roman" w:cs="Times New Roman"/>
          <w:b/>
          <w:sz w:val="20"/>
          <w:szCs w:val="20"/>
          <w:highlight w:val="lightGray"/>
          <w:lang w:eastAsia="ru-RU"/>
        </w:rPr>
        <w:t>Другие</w:t>
      </w:r>
    </w:p>
    <w:p w:rsidR="00522B60" w:rsidRPr="00522B60" w:rsidRDefault="00522B60" w:rsidP="00522B6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highlight w:val="lightGray"/>
          <w:lang w:eastAsia="ru-RU"/>
        </w:rPr>
      </w:pPr>
    </w:p>
    <w:p w:rsidR="00522B60" w:rsidRPr="00522B60" w:rsidRDefault="00522B60" w:rsidP="00522B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B6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</w:t>
      </w:r>
      <w:r w:rsidRPr="00522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522B6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htm</w:t>
      </w:r>
      <w:proofErr w:type="spellEnd"/>
      <w:r w:rsidRPr="00522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22B60" w:rsidRPr="00522B60" w:rsidRDefault="00522B60" w:rsidP="00522B60">
      <w:pPr>
        <w:shd w:val="clear" w:color="auto" w:fill="C0C0C0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lightGray"/>
          <w:lang w:eastAsia="ru-RU"/>
        </w:rPr>
      </w:pPr>
      <w:r w:rsidRPr="00522B60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lightGray"/>
          <w:lang w:eastAsia="ru-RU"/>
        </w:rPr>
        <w:t>Ревизоры</w:t>
      </w:r>
    </w:p>
    <w:p w:rsidR="00522B60" w:rsidRPr="00522B60" w:rsidRDefault="00522B60" w:rsidP="00522B60">
      <w:pPr>
        <w:shd w:val="clear" w:color="auto" w:fill="C0C0C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highlight w:val="lightGray"/>
          <w:lang w:eastAsia="ru-RU"/>
        </w:rPr>
      </w:pPr>
      <w:r w:rsidRPr="00522B60">
        <w:rPr>
          <w:rFonts w:ascii="Times New Roman" w:eastAsia="Times New Roman" w:hAnsi="Times New Roman" w:cs="Times New Roman"/>
          <w:b/>
          <w:i/>
          <w:sz w:val="20"/>
          <w:szCs w:val="20"/>
          <w:highlight w:val="lightGray"/>
          <w:lang w:eastAsia="ru-RU"/>
        </w:rPr>
        <w:t>Ревизоры</w:t>
      </w:r>
      <w:r w:rsidRPr="00522B60">
        <w:rPr>
          <w:rFonts w:ascii="Times New Roman" w:eastAsia="Times New Roman" w:hAnsi="Times New Roman" w:cs="Times New Roman"/>
          <w:b/>
          <w:sz w:val="20"/>
          <w:szCs w:val="20"/>
          <w:highlight w:val="lightGray"/>
          <w:lang w:eastAsia="ru-RU"/>
        </w:rPr>
        <w:t xml:space="preserve"> запоминают исходные состояния системных областей диска, каталогов и файлов и сразу после загрузки операционной системы производят сравнение (проверяется контрольная сумма файлов).</w:t>
      </w:r>
    </w:p>
    <w:p w:rsidR="00522B60" w:rsidRPr="00522B60" w:rsidRDefault="00522B60" w:rsidP="00522B60">
      <w:pPr>
        <w:shd w:val="clear" w:color="auto" w:fill="C0C0C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</w:p>
    <w:p w:rsidR="00522B60" w:rsidRPr="00522B60" w:rsidRDefault="00522B60" w:rsidP="00522B60">
      <w:pPr>
        <w:shd w:val="clear" w:color="auto" w:fill="C0C0C0"/>
        <w:spacing w:after="12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lightGray"/>
          <w:lang w:val="en-US" w:eastAsia="ru-RU"/>
        </w:rPr>
      </w:pPr>
      <w:r w:rsidRPr="00522B60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lightGray"/>
          <w:lang w:eastAsia="ru-RU"/>
        </w:rPr>
        <w:t>Программы-ревизоры</w:t>
      </w:r>
    </w:p>
    <w:p w:rsidR="00522B60" w:rsidRPr="00522B60" w:rsidRDefault="00522B60" w:rsidP="00522B60">
      <w:pPr>
        <w:numPr>
          <w:ilvl w:val="0"/>
          <w:numId w:val="6"/>
        </w:numPr>
        <w:shd w:val="clear" w:color="auto" w:fill="C0C0C0"/>
        <w:spacing w:after="0" w:line="240" w:lineRule="auto"/>
        <w:ind w:left="0" w:firstLine="11"/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ru-RU"/>
        </w:rPr>
      </w:pPr>
      <w:proofErr w:type="spellStart"/>
      <w:r w:rsidRPr="00522B60">
        <w:rPr>
          <w:rFonts w:ascii="Times New Roman" w:eastAsia="Times New Roman" w:hAnsi="Times New Roman" w:cs="Times New Roman"/>
          <w:b/>
          <w:sz w:val="20"/>
          <w:szCs w:val="20"/>
          <w:highlight w:val="lightGray"/>
          <w:lang w:val="en-US" w:eastAsia="ru-RU"/>
        </w:rPr>
        <w:t>Andinf</w:t>
      </w:r>
      <w:proofErr w:type="spellEnd"/>
    </w:p>
    <w:p w:rsidR="00522B60" w:rsidRPr="00522B60" w:rsidRDefault="00522B60" w:rsidP="00522B60">
      <w:pPr>
        <w:numPr>
          <w:ilvl w:val="0"/>
          <w:numId w:val="6"/>
        </w:numPr>
        <w:shd w:val="clear" w:color="auto" w:fill="C0C0C0"/>
        <w:spacing w:after="0" w:line="240" w:lineRule="auto"/>
        <w:ind w:left="0" w:firstLine="11"/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ru-RU"/>
        </w:rPr>
      </w:pPr>
      <w:r w:rsidRPr="00522B60">
        <w:rPr>
          <w:rFonts w:ascii="Times New Roman" w:eastAsia="Times New Roman" w:hAnsi="Times New Roman" w:cs="Times New Roman"/>
          <w:b/>
          <w:sz w:val="20"/>
          <w:szCs w:val="20"/>
          <w:highlight w:val="lightGray"/>
          <w:lang w:eastAsia="ru-RU"/>
        </w:rPr>
        <w:t>Другие</w:t>
      </w:r>
    </w:p>
    <w:p w:rsidR="00522B60" w:rsidRPr="00522B60" w:rsidRDefault="00522B60" w:rsidP="00522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</w:p>
    <w:p w:rsidR="00522B60" w:rsidRPr="00522B60" w:rsidRDefault="00522B60" w:rsidP="00522B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B6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r w:rsidRPr="00522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522B6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htm</w:t>
      </w:r>
      <w:proofErr w:type="spellEnd"/>
      <w:r w:rsidRPr="00522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22B60" w:rsidRPr="00522B60" w:rsidRDefault="00522B60" w:rsidP="00522B60">
      <w:pPr>
        <w:shd w:val="clear" w:color="auto" w:fill="C0C0C0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lightGray"/>
          <w:lang w:eastAsia="ru-RU"/>
        </w:rPr>
      </w:pPr>
      <w:proofErr w:type="spellStart"/>
      <w:r w:rsidRPr="00522B60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lightGray"/>
          <w:lang w:val="en-US" w:eastAsia="ru-RU"/>
        </w:rPr>
        <w:t>Сторожа</w:t>
      </w:r>
      <w:proofErr w:type="spellEnd"/>
    </w:p>
    <w:p w:rsidR="00522B60" w:rsidRPr="00522B60" w:rsidRDefault="00522B60" w:rsidP="00522B60">
      <w:pPr>
        <w:shd w:val="clear" w:color="auto" w:fill="C0C0C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highlight w:val="lightGray"/>
          <w:lang w:eastAsia="ru-RU"/>
        </w:rPr>
      </w:pPr>
      <w:r w:rsidRPr="00522B60">
        <w:rPr>
          <w:rFonts w:ascii="Times New Roman" w:eastAsia="Times New Roman" w:hAnsi="Times New Roman" w:cs="Times New Roman"/>
          <w:b/>
          <w:i/>
          <w:sz w:val="20"/>
          <w:szCs w:val="20"/>
          <w:highlight w:val="lightGray"/>
          <w:lang w:eastAsia="ru-RU"/>
        </w:rPr>
        <w:t xml:space="preserve">Сторожа - </w:t>
      </w:r>
      <w:r w:rsidRPr="00522B60">
        <w:rPr>
          <w:rFonts w:ascii="Times New Roman" w:eastAsia="Times New Roman" w:hAnsi="Times New Roman" w:cs="Times New Roman"/>
          <w:b/>
          <w:sz w:val="20"/>
          <w:szCs w:val="20"/>
          <w:highlight w:val="lightGray"/>
          <w:lang w:eastAsia="ru-RU"/>
        </w:rPr>
        <w:t xml:space="preserve"> небольшие резидентные (постоянно находящиеся в оперативной памяти) программы, подающие сигнал тревоги при обнаружении вируса, но не способные вылечить файлы.</w:t>
      </w:r>
    </w:p>
    <w:p w:rsidR="00522B60" w:rsidRPr="00522B60" w:rsidRDefault="00522B60" w:rsidP="00522B60">
      <w:pPr>
        <w:shd w:val="clear" w:color="auto" w:fill="C0C0C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</w:p>
    <w:p w:rsidR="00522B60" w:rsidRPr="00522B60" w:rsidRDefault="00522B60" w:rsidP="00522B60">
      <w:pPr>
        <w:shd w:val="clear" w:color="auto" w:fill="C0C0C0"/>
        <w:spacing w:after="12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lightGray"/>
          <w:lang w:val="en-US" w:eastAsia="ru-RU"/>
        </w:rPr>
      </w:pPr>
      <w:r w:rsidRPr="00522B60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lightGray"/>
          <w:lang w:eastAsia="ru-RU"/>
        </w:rPr>
        <w:t>Программы-сторожа</w:t>
      </w:r>
    </w:p>
    <w:p w:rsidR="00522B60" w:rsidRPr="00522B60" w:rsidRDefault="00522B60" w:rsidP="00522B60">
      <w:pPr>
        <w:numPr>
          <w:ilvl w:val="0"/>
          <w:numId w:val="6"/>
        </w:numPr>
        <w:shd w:val="clear" w:color="auto" w:fill="C0C0C0"/>
        <w:spacing w:after="0" w:line="240" w:lineRule="auto"/>
        <w:ind w:left="0" w:firstLine="11"/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ru-RU"/>
        </w:rPr>
      </w:pPr>
      <w:proofErr w:type="spellStart"/>
      <w:r w:rsidRPr="00522B60">
        <w:rPr>
          <w:rFonts w:ascii="Times New Roman" w:eastAsia="Times New Roman" w:hAnsi="Times New Roman" w:cs="Times New Roman"/>
          <w:b/>
          <w:sz w:val="20"/>
          <w:szCs w:val="20"/>
          <w:highlight w:val="lightGray"/>
          <w:lang w:val="en-US" w:eastAsia="ru-RU"/>
        </w:rPr>
        <w:t>AntiVirus</w:t>
      </w:r>
      <w:proofErr w:type="spellEnd"/>
      <w:r w:rsidRPr="00522B60">
        <w:rPr>
          <w:rFonts w:ascii="Times New Roman" w:eastAsia="Times New Roman" w:hAnsi="Times New Roman" w:cs="Times New Roman"/>
          <w:b/>
          <w:sz w:val="20"/>
          <w:szCs w:val="20"/>
          <w:highlight w:val="lightGray"/>
          <w:lang w:eastAsia="ru-RU"/>
        </w:rPr>
        <w:t xml:space="preserve"> </w:t>
      </w:r>
      <w:proofErr w:type="spellStart"/>
      <w:r w:rsidRPr="00522B60">
        <w:rPr>
          <w:rFonts w:ascii="Times New Roman" w:eastAsia="Times New Roman" w:hAnsi="Times New Roman" w:cs="Times New Roman"/>
          <w:b/>
          <w:sz w:val="20"/>
          <w:szCs w:val="20"/>
          <w:highlight w:val="lightGray"/>
          <w:lang w:eastAsia="ru-RU"/>
        </w:rPr>
        <w:t>ToolkitPro</w:t>
      </w:r>
      <w:proofErr w:type="spellEnd"/>
      <w:r w:rsidRPr="00522B60">
        <w:rPr>
          <w:rFonts w:ascii="Times New Roman" w:eastAsia="Times New Roman" w:hAnsi="Times New Roman" w:cs="Times New Roman"/>
          <w:b/>
          <w:sz w:val="20"/>
          <w:szCs w:val="20"/>
          <w:highlight w:val="lightGray"/>
          <w:lang w:eastAsia="ru-RU"/>
        </w:rPr>
        <w:t xml:space="preserve"> </w:t>
      </w:r>
      <w:proofErr w:type="spellStart"/>
      <w:r w:rsidRPr="00522B60">
        <w:rPr>
          <w:rFonts w:ascii="Times New Roman" w:eastAsia="Times New Roman" w:hAnsi="Times New Roman" w:cs="Times New Roman"/>
          <w:b/>
          <w:sz w:val="20"/>
          <w:szCs w:val="20"/>
          <w:highlight w:val="lightGray"/>
          <w:lang w:eastAsia="ru-RU"/>
        </w:rPr>
        <w:t>Monitor</w:t>
      </w:r>
      <w:proofErr w:type="spellEnd"/>
    </w:p>
    <w:p w:rsidR="00522B60" w:rsidRPr="00522B60" w:rsidRDefault="00522B60" w:rsidP="00522B60">
      <w:pPr>
        <w:numPr>
          <w:ilvl w:val="0"/>
          <w:numId w:val="6"/>
        </w:numPr>
        <w:shd w:val="clear" w:color="auto" w:fill="C0C0C0"/>
        <w:spacing w:after="0" w:line="240" w:lineRule="auto"/>
        <w:ind w:left="0" w:firstLine="11"/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ru-RU"/>
        </w:rPr>
      </w:pPr>
      <w:r w:rsidRPr="00522B60">
        <w:rPr>
          <w:rFonts w:ascii="Times New Roman" w:eastAsia="Times New Roman" w:hAnsi="Times New Roman" w:cs="Times New Roman"/>
          <w:b/>
          <w:sz w:val="20"/>
          <w:szCs w:val="20"/>
          <w:highlight w:val="lightGray"/>
          <w:lang w:eastAsia="ru-RU"/>
        </w:rPr>
        <w:t>Другие</w:t>
      </w:r>
    </w:p>
    <w:p w:rsidR="00522B60" w:rsidRPr="00522B60" w:rsidRDefault="00522B60" w:rsidP="00522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</w:p>
    <w:p w:rsidR="00522B60" w:rsidRPr="00522B60" w:rsidRDefault="00522B60" w:rsidP="00522B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B6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</w:t>
      </w:r>
      <w:r w:rsidRPr="00522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522B6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htm</w:t>
      </w:r>
      <w:proofErr w:type="spellEnd"/>
      <w:r w:rsidRPr="00522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22B60" w:rsidRPr="00522B60" w:rsidRDefault="00522B60" w:rsidP="00522B60">
      <w:pPr>
        <w:shd w:val="clear" w:color="auto" w:fill="C0C0C0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lightGray"/>
          <w:lang w:eastAsia="ru-RU"/>
        </w:rPr>
      </w:pPr>
      <w:r w:rsidRPr="00522B60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lightGray"/>
          <w:lang w:eastAsia="ru-RU"/>
        </w:rPr>
        <w:t>Детекторы</w:t>
      </w:r>
    </w:p>
    <w:p w:rsidR="00522B60" w:rsidRPr="00522B60" w:rsidRDefault="00522B60" w:rsidP="00522B60">
      <w:pPr>
        <w:shd w:val="clear" w:color="auto" w:fill="C0C0C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highlight w:val="lightGray"/>
          <w:lang w:eastAsia="ru-RU"/>
        </w:rPr>
      </w:pPr>
      <w:r w:rsidRPr="00522B60">
        <w:rPr>
          <w:rFonts w:ascii="Times New Roman" w:eastAsia="Times New Roman" w:hAnsi="Times New Roman" w:cs="Times New Roman"/>
          <w:b/>
          <w:i/>
          <w:sz w:val="20"/>
          <w:szCs w:val="20"/>
          <w:highlight w:val="lightGray"/>
          <w:lang w:eastAsia="ru-RU"/>
        </w:rPr>
        <w:t>Детекторы</w:t>
      </w:r>
      <w:r w:rsidRPr="00522B60">
        <w:rPr>
          <w:rFonts w:ascii="Times New Roman" w:eastAsia="Times New Roman" w:hAnsi="Times New Roman" w:cs="Times New Roman"/>
          <w:b/>
          <w:sz w:val="20"/>
          <w:szCs w:val="20"/>
          <w:highlight w:val="lightGray"/>
          <w:lang w:eastAsia="ru-RU"/>
        </w:rPr>
        <w:t xml:space="preserve"> производят поиск характерной для конкретного вируса последовательности байтов, поэтому они могут находить только известные им вирусы.</w:t>
      </w:r>
    </w:p>
    <w:p w:rsidR="00522B60" w:rsidRPr="00522B60" w:rsidRDefault="00522B60" w:rsidP="00522B60">
      <w:pPr>
        <w:shd w:val="clear" w:color="auto" w:fill="C0C0C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</w:p>
    <w:p w:rsidR="00522B60" w:rsidRDefault="00522B60" w:rsidP="00522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</w:p>
    <w:p w:rsidR="00CA1A63" w:rsidRPr="00522B60" w:rsidRDefault="00CA1A63" w:rsidP="00522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</w:p>
    <w:p w:rsidR="00522B60" w:rsidRPr="00522B60" w:rsidRDefault="00522B60" w:rsidP="00522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Создайте гиперссылки между фреймами (атрибут </w:t>
      </w:r>
      <w:proofErr w:type="spellStart"/>
      <w:r w:rsidRPr="00522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target</w:t>
      </w:r>
      <w:proofErr w:type="spellEnd"/>
      <w:r w:rsidRPr="00522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В данном случае этому атрибуту должно быть присвоено имя </w:t>
      </w:r>
      <w:proofErr w:type="spellStart"/>
      <w:r w:rsidRPr="00522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Work</w:t>
      </w:r>
      <w:proofErr w:type="spellEnd"/>
      <w:r w:rsidRPr="0052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2B60" w:rsidRDefault="00522B60" w:rsidP="00522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B60" w:rsidRPr="00522B60" w:rsidRDefault="00522B60" w:rsidP="00522B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22B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Задание 7. </w:t>
      </w:r>
    </w:p>
    <w:p w:rsidR="00522B60" w:rsidRPr="00522B60" w:rsidRDefault="00522B60" w:rsidP="00522B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Создайте обратные ссылки из </w:t>
      </w:r>
      <w:proofErr w:type="spellStart"/>
      <w:r w:rsidRPr="0052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Pr="0052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-страниц </w:t>
      </w:r>
      <w:r w:rsidRPr="00522B6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doc</w:t>
      </w:r>
      <w:r w:rsidRPr="00522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522B6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htm</w:t>
      </w:r>
      <w:proofErr w:type="spellEnd"/>
      <w:r w:rsidRPr="00522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522B6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</w:t>
      </w:r>
      <w:r w:rsidRPr="00522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522B6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htm</w:t>
      </w:r>
      <w:proofErr w:type="spellEnd"/>
      <w:r w:rsidRPr="00522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522B6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r w:rsidRPr="00522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522B6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htm</w:t>
      </w:r>
      <w:proofErr w:type="spellEnd"/>
      <w:r w:rsidRPr="00522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2B6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22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2B6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</w:t>
      </w:r>
      <w:r w:rsidRPr="00522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522B6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htm</w:t>
      </w:r>
      <w:proofErr w:type="spellEnd"/>
      <w:r w:rsidRPr="00522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522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загружающие во фрейм с именем </w:t>
      </w:r>
      <w:proofErr w:type="spellStart"/>
      <w:r w:rsidRPr="00522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Work</w:t>
      </w:r>
      <w:proofErr w:type="spellEnd"/>
      <w:r w:rsidRPr="0052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снова стартовую страницу (</w:t>
      </w:r>
      <w:r w:rsidRPr="00522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start</w:t>
      </w:r>
      <w:r w:rsidRPr="00522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522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htm</w:t>
      </w:r>
      <w:proofErr w:type="spellEnd"/>
      <w:r w:rsidRPr="0052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22B60" w:rsidRPr="00522B60" w:rsidRDefault="00522B60" w:rsidP="00522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B60" w:rsidRPr="00522B60" w:rsidRDefault="00522B60" w:rsidP="00522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8A3" w:rsidRPr="00816B00" w:rsidRDefault="005E38A3" w:rsidP="00522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E38A3" w:rsidRPr="00816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0EE4"/>
    <w:multiLevelType w:val="hybridMultilevel"/>
    <w:tmpl w:val="F1E80592"/>
    <w:lvl w:ilvl="0" w:tplc="6464E01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0CB52A2"/>
    <w:multiLevelType w:val="hybridMultilevel"/>
    <w:tmpl w:val="CD826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6911AE"/>
    <w:multiLevelType w:val="hybridMultilevel"/>
    <w:tmpl w:val="F50EA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E30802"/>
    <w:multiLevelType w:val="hybridMultilevel"/>
    <w:tmpl w:val="EEE0C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AD075F"/>
    <w:multiLevelType w:val="hybridMultilevel"/>
    <w:tmpl w:val="D54A0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117766"/>
    <w:multiLevelType w:val="hybridMultilevel"/>
    <w:tmpl w:val="C72ED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7D"/>
    <w:rsid w:val="0007673F"/>
    <w:rsid w:val="00084954"/>
    <w:rsid w:val="00117BD1"/>
    <w:rsid w:val="001F0EB6"/>
    <w:rsid w:val="00212E67"/>
    <w:rsid w:val="002A1166"/>
    <w:rsid w:val="00310B42"/>
    <w:rsid w:val="00364A43"/>
    <w:rsid w:val="00374B7C"/>
    <w:rsid w:val="003A121E"/>
    <w:rsid w:val="003F604D"/>
    <w:rsid w:val="00403B44"/>
    <w:rsid w:val="004D0564"/>
    <w:rsid w:val="00522B60"/>
    <w:rsid w:val="00541EE2"/>
    <w:rsid w:val="00552039"/>
    <w:rsid w:val="00587EBE"/>
    <w:rsid w:val="005E38A3"/>
    <w:rsid w:val="005E4A1F"/>
    <w:rsid w:val="00614CE7"/>
    <w:rsid w:val="006379F0"/>
    <w:rsid w:val="00651430"/>
    <w:rsid w:val="00684DC2"/>
    <w:rsid w:val="006E1F79"/>
    <w:rsid w:val="00706B83"/>
    <w:rsid w:val="007073B4"/>
    <w:rsid w:val="0076387D"/>
    <w:rsid w:val="00785D2E"/>
    <w:rsid w:val="00806461"/>
    <w:rsid w:val="00816B00"/>
    <w:rsid w:val="00873BD1"/>
    <w:rsid w:val="00893816"/>
    <w:rsid w:val="008B1BA9"/>
    <w:rsid w:val="008B5FED"/>
    <w:rsid w:val="008D6985"/>
    <w:rsid w:val="008F49D7"/>
    <w:rsid w:val="00963373"/>
    <w:rsid w:val="00995E5B"/>
    <w:rsid w:val="00A82C9D"/>
    <w:rsid w:val="00A9185A"/>
    <w:rsid w:val="00A96A52"/>
    <w:rsid w:val="00AA3EB1"/>
    <w:rsid w:val="00AA4402"/>
    <w:rsid w:val="00AE69D6"/>
    <w:rsid w:val="00AF7218"/>
    <w:rsid w:val="00B200E1"/>
    <w:rsid w:val="00B45C93"/>
    <w:rsid w:val="00B50DDE"/>
    <w:rsid w:val="00B529DD"/>
    <w:rsid w:val="00B8033C"/>
    <w:rsid w:val="00B81E55"/>
    <w:rsid w:val="00BC378D"/>
    <w:rsid w:val="00BE3E64"/>
    <w:rsid w:val="00C24D25"/>
    <w:rsid w:val="00C35EDC"/>
    <w:rsid w:val="00C46728"/>
    <w:rsid w:val="00C50144"/>
    <w:rsid w:val="00C52273"/>
    <w:rsid w:val="00C83F7D"/>
    <w:rsid w:val="00C841CF"/>
    <w:rsid w:val="00CA1475"/>
    <w:rsid w:val="00CA1A63"/>
    <w:rsid w:val="00E52AC2"/>
    <w:rsid w:val="00E735C4"/>
    <w:rsid w:val="00E950ED"/>
    <w:rsid w:val="00EB3CB0"/>
    <w:rsid w:val="00EE15B7"/>
    <w:rsid w:val="00F0362D"/>
    <w:rsid w:val="00F107F9"/>
    <w:rsid w:val="00F5414B"/>
    <w:rsid w:val="00F5533B"/>
    <w:rsid w:val="00FA1851"/>
    <w:rsid w:val="00FB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38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8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8A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E38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5E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E38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5">
    <w:name w:val="Table Grid"/>
    <w:basedOn w:val="a1"/>
    <w:rsid w:val="00522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38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8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8A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E38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5E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E38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5">
    <w:name w:val="Table Grid"/>
    <w:basedOn w:val="a1"/>
    <w:rsid w:val="00522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7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6</cp:revision>
  <dcterms:created xsi:type="dcterms:W3CDTF">2015-04-23T20:24:00Z</dcterms:created>
  <dcterms:modified xsi:type="dcterms:W3CDTF">2015-05-25T16:37:00Z</dcterms:modified>
</cp:coreProperties>
</file>