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7" w:rsidRPr="00B220C7" w:rsidRDefault="00B220C7" w:rsidP="00B220C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C7">
        <w:rPr>
          <w:rFonts w:ascii="Times New Roman" w:hAnsi="Times New Roman" w:cs="Times New Roman"/>
          <w:b/>
          <w:sz w:val="28"/>
          <w:szCs w:val="28"/>
        </w:rPr>
        <w:t>Лист индивидуальных достижений по классу</w:t>
      </w:r>
    </w:p>
    <w:p w:rsidR="00B220C7" w:rsidRDefault="00B220C7" w:rsidP="00B220C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C7" w:rsidRPr="00146760" w:rsidRDefault="00B220C7" w:rsidP="00B220C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760">
        <w:rPr>
          <w:rFonts w:ascii="Times New Roman" w:hAnsi="Times New Roman" w:cs="Times New Roman"/>
          <w:b/>
          <w:sz w:val="24"/>
          <w:szCs w:val="24"/>
        </w:rPr>
        <w:t>Проверочная работа №1</w:t>
      </w:r>
    </w:p>
    <w:p w:rsidR="00B220C7" w:rsidRDefault="00B220C7" w:rsidP="00B220C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6760">
        <w:rPr>
          <w:rFonts w:ascii="Times New Roman" w:hAnsi="Times New Roman" w:cs="Times New Roman"/>
          <w:b/>
          <w:sz w:val="24"/>
          <w:szCs w:val="24"/>
        </w:rPr>
        <w:t xml:space="preserve">Тема «Части слова. Корень. Буквы согласных в </w:t>
      </w:r>
      <w:proofErr w:type="gramStart"/>
      <w:r w:rsidRPr="00146760"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 w:rsidRPr="00146760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4813" w:type="dxa"/>
        <w:tblLayout w:type="fixed"/>
        <w:tblLook w:val="04A0"/>
      </w:tblPr>
      <w:tblGrid>
        <w:gridCol w:w="2812"/>
        <w:gridCol w:w="1703"/>
        <w:gridCol w:w="1391"/>
        <w:gridCol w:w="1669"/>
        <w:gridCol w:w="2095"/>
        <w:gridCol w:w="1333"/>
        <w:gridCol w:w="1333"/>
        <w:gridCol w:w="2477"/>
      </w:tblGrid>
      <w:tr w:rsidR="00B220C7" w:rsidTr="00A53A7F">
        <w:trPr>
          <w:trHeight w:val="324"/>
        </w:trPr>
        <w:tc>
          <w:tcPr>
            <w:tcW w:w="2812" w:type="dxa"/>
            <w:vMerge w:val="restart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703" w:type="dxa"/>
            <w:tcBorders>
              <w:bottom w:val="nil"/>
            </w:tcBorders>
          </w:tcPr>
          <w:p w:rsidR="00B220C7" w:rsidRPr="00CB280C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B220C7" w:rsidRPr="00CB280C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3.Подбирать однокоренные слова:</w:t>
            </w:r>
          </w:p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Pr="00EC6909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</w:p>
        </w:tc>
        <w:tc>
          <w:tcPr>
            <w:tcW w:w="2666" w:type="dxa"/>
            <w:gridSpan w:val="2"/>
            <w:vMerge w:val="restart"/>
          </w:tcPr>
          <w:p w:rsidR="00B220C7" w:rsidRPr="00CB280C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Подбирать проверочное слово и выбирать написание:</w:t>
            </w:r>
          </w:p>
        </w:tc>
        <w:tc>
          <w:tcPr>
            <w:tcW w:w="2477" w:type="dxa"/>
            <w:vMerge w:val="restart"/>
          </w:tcPr>
          <w:p w:rsidR="00B220C7" w:rsidRPr="00CB280C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5.Видеть орфограмму в слове и графически её обозначать:</w:t>
            </w:r>
          </w:p>
        </w:tc>
      </w:tr>
      <w:tr w:rsidR="00B220C7" w:rsidTr="00A53A7F">
        <w:trPr>
          <w:trHeight w:val="1140"/>
        </w:trPr>
        <w:tc>
          <w:tcPr>
            <w:tcW w:w="2812" w:type="dxa"/>
            <w:vMerge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(базовые знания) Правило</w:t>
            </w:r>
          </w:p>
        </w:tc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20C7" w:rsidRPr="00882105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C7" w:rsidRPr="00882105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Находить однокоренные слова:</w:t>
            </w:r>
          </w:p>
        </w:tc>
        <w:tc>
          <w:tcPr>
            <w:tcW w:w="2095" w:type="dxa"/>
            <w:vMerge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276"/>
        </w:trPr>
        <w:tc>
          <w:tcPr>
            <w:tcW w:w="2812" w:type="dxa"/>
            <w:vMerge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095" w:type="dxa"/>
            <w:vMerge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220C7" w:rsidTr="00A53A7F">
        <w:trPr>
          <w:trHeight w:val="330"/>
        </w:trPr>
        <w:tc>
          <w:tcPr>
            <w:tcW w:w="2812" w:type="dxa"/>
            <w:vMerge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477" w:type="dxa"/>
            <w:vMerge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270"/>
        </w:trPr>
        <w:tc>
          <w:tcPr>
            <w:tcW w:w="2812" w:type="dxa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77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273"/>
        </w:trPr>
        <w:tc>
          <w:tcPr>
            <w:tcW w:w="2812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300"/>
        </w:trPr>
        <w:tc>
          <w:tcPr>
            <w:tcW w:w="2812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270"/>
        </w:trPr>
        <w:tc>
          <w:tcPr>
            <w:tcW w:w="2812" w:type="dxa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77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159"/>
        </w:trPr>
        <w:tc>
          <w:tcPr>
            <w:tcW w:w="2812" w:type="dxa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70"/>
        </w:trPr>
        <w:tc>
          <w:tcPr>
            <w:tcW w:w="2812" w:type="dxa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315"/>
        </w:trPr>
        <w:tc>
          <w:tcPr>
            <w:tcW w:w="2812" w:type="dxa"/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20C7" w:rsidRPr="00C45A79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p w:rsidR="00B220C7" w:rsidRPr="001325CE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301"/>
        </w:trPr>
        <w:tc>
          <w:tcPr>
            <w:tcW w:w="2812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262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262"/>
        </w:trPr>
        <w:tc>
          <w:tcPr>
            <w:tcW w:w="2812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B220C7" w:rsidRPr="00B51AEA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20C7" w:rsidRDefault="00B220C7" w:rsidP="00B2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0C7" w:rsidRDefault="00B220C7" w:rsidP="00B2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0C7" w:rsidRDefault="00B220C7" w:rsidP="00B2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0C7" w:rsidRDefault="00B220C7" w:rsidP="00B2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0C7" w:rsidRDefault="00B220C7" w:rsidP="00B220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0C7" w:rsidRPr="00B220C7" w:rsidRDefault="00B220C7" w:rsidP="00B22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C7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лист достижений ученика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800"/>
        <w:gridCol w:w="9"/>
        <w:gridCol w:w="1418"/>
      </w:tblGrid>
      <w:tr w:rsidR="00B220C7" w:rsidTr="00A53A7F">
        <w:trPr>
          <w:trHeight w:val="1316"/>
        </w:trPr>
        <w:tc>
          <w:tcPr>
            <w:tcW w:w="1809" w:type="dxa"/>
            <w:gridSpan w:val="2"/>
          </w:tcPr>
          <w:p w:rsidR="00B220C7" w:rsidRDefault="00B220C7" w:rsidP="00A53A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80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220C7" w:rsidRPr="00C97293" w:rsidRDefault="00B220C7" w:rsidP="00A53A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7293"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слова. Корень. Буквы согласных в </w:t>
            </w:r>
            <w:proofErr w:type="gramStart"/>
            <w:r w:rsidRPr="00C9729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972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20C7" w:rsidRDefault="00B220C7" w:rsidP="00A53A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  <w:tc>
          <w:tcPr>
            <w:tcW w:w="1418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</w:tr>
      <w:tr w:rsidR="00B220C7" w:rsidTr="00A53A7F">
        <w:tc>
          <w:tcPr>
            <w:tcW w:w="1809" w:type="dxa"/>
            <w:gridSpan w:val="2"/>
          </w:tcPr>
          <w:p w:rsidR="00B220C7" w:rsidRDefault="00B220C7" w:rsidP="00A53A7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(базовые знания) Правило</w:t>
            </w:r>
          </w:p>
        </w:tc>
        <w:tc>
          <w:tcPr>
            <w:tcW w:w="1418" w:type="dxa"/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20C7" w:rsidRPr="00C45A79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855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Находить однокоренные слова: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24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B220C7" w:rsidTr="00A53A7F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81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3.Подбирать однокоренные слова: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279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RPr="001325CE" w:rsidTr="00A53A7F">
        <w:trPr>
          <w:trHeight w:val="1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Подбирать проверочное слово и выбирать написание:</w:t>
            </w:r>
          </w:p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Pr="001325CE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Default="00B220C7" w:rsidP="00A53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C7" w:rsidRPr="001325CE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255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B220C7" w:rsidRDefault="00B220C7" w:rsidP="00A5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rPr>
          <w:trHeight w:val="1410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B220C7" w:rsidRDefault="00B220C7" w:rsidP="00A53A7F">
            <w:pPr>
              <w:tabs>
                <w:tab w:val="center" w:pos="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5.Видеть орфограмму в слове и графически её обозначать: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7" w:rsidTr="00A53A7F">
        <w:trPr>
          <w:trHeight w:val="240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B220C7" w:rsidRDefault="00B220C7" w:rsidP="00A53A7F">
            <w:pPr>
              <w:tabs>
                <w:tab w:val="center" w:pos="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20C7" w:rsidRDefault="00B220C7" w:rsidP="00A53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0C7" w:rsidTr="00A53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1800" w:type="dxa"/>
          </w:tcPr>
          <w:p w:rsidR="00B220C7" w:rsidRDefault="00B220C7" w:rsidP="00A53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427" w:type="dxa"/>
            <w:gridSpan w:val="2"/>
          </w:tcPr>
          <w:p w:rsidR="00B220C7" w:rsidRDefault="00B220C7" w:rsidP="00A53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B220C7"/>
    <w:sectPr w:rsidR="00000000" w:rsidSect="00B2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0C7"/>
    <w:rsid w:val="00B2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Company>МОБУ Благовещенская СОШ 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2015-11-16T05:35:00Z</dcterms:created>
  <dcterms:modified xsi:type="dcterms:W3CDTF">2015-11-16T05:37:00Z</dcterms:modified>
</cp:coreProperties>
</file>