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E" w:rsidRPr="009536DE" w:rsidRDefault="009536DE" w:rsidP="00953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9536DE" w:rsidRPr="009536DE" w:rsidRDefault="009536DE" w:rsidP="009536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№2»</w:t>
      </w:r>
    </w:p>
    <w:p w:rsidR="009536DE" w:rsidRPr="009536DE" w:rsidRDefault="009536DE" w:rsidP="009536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ТАРКО-САЛЕ ПУРОВСКОГО РАЙОНА</w:t>
      </w:r>
    </w:p>
    <w:p w:rsidR="009536DE" w:rsidRPr="009536DE" w:rsidRDefault="009536DE" w:rsidP="00953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1EC" w:rsidRDefault="001711EC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EC" w:rsidRDefault="001711EC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EC" w:rsidRDefault="001711EC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76" w:rsidRPr="00DE4004" w:rsidRDefault="00606F37" w:rsidP="00DE40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 w:rsidRPr="003A77F1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УМК  «ГАРМОНИЯ»</w:t>
      </w:r>
    </w:p>
    <w:p w:rsidR="001711EC" w:rsidRPr="009536DE" w:rsidRDefault="009536DE" w:rsidP="009536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программы)</w:t>
      </w:r>
    </w:p>
    <w:p w:rsidR="001711EC" w:rsidRDefault="001711EC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EC" w:rsidRDefault="001711EC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EC" w:rsidRDefault="00033D76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6825" cy="3807619"/>
            <wp:effectExtent l="19050" t="0" r="9525" b="0"/>
            <wp:docPr id="4" name="Рисунок 4" descr="http://3.bp.blogspot.com/-mBb5WFqzaIg/T99grcu0FBI/AAAAAAAAEqo/46_XukMNeiQ/s1600/%2525D0%2525A1%2525D0%2525BB%2525D0%2525B0%2525D0%2525B9%2525D0%2525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mBb5WFqzaIg/T99grcu0FBI/AAAAAAAAEqo/46_XukMNeiQ/s1600/%2525D0%2525A1%2525D0%2525BB%2525D0%2525B0%2525D0%2525B9%2525D0%2525B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76" w:rsidRDefault="00033D76" w:rsidP="00033D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76" w:rsidRDefault="003A77F1" w:rsidP="00033D76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</w:t>
      </w:r>
    </w:p>
    <w:p w:rsidR="001711EC" w:rsidRDefault="003A77F1" w:rsidP="00033D76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Попович Лариса Григорьевна,</w:t>
      </w:r>
    </w:p>
    <w:p w:rsidR="003A77F1" w:rsidRDefault="003A77F1" w:rsidP="00033D76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1711EC" w:rsidRDefault="003A77F1" w:rsidP="00033D76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№2»</w:t>
      </w:r>
    </w:p>
    <w:p w:rsidR="001711EC" w:rsidRDefault="001711EC" w:rsidP="003A77F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EC" w:rsidRDefault="003A77F1" w:rsidP="003A77F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Тарко-Сале</w:t>
      </w:r>
      <w:proofErr w:type="spellEnd"/>
    </w:p>
    <w:p w:rsidR="00033D76" w:rsidRDefault="003A77F1" w:rsidP="00033D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XX века в образовании официально произошла смена приоритетов.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этого школа должна была давать знания, так как учитель был единственным носителем знаний.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учитель перестал быть единственным носителем знаний, источником знаний. (К примеру: в 50–60 годах XX века появился Интернет.)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три причины, по которым школа</w:t>
      </w:r>
      <w:r w:rsidR="005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давала только знания, </w:t>
      </w: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была стать </w:t>
      </w:r>
      <w:r w:rsidRPr="000C29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развивающей:</w:t>
      </w:r>
    </w:p>
    <w:p w:rsidR="00D17751" w:rsidRPr="000C2996" w:rsidRDefault="00D17751" w:rsidP="00D177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революция.</w:t>
      </w:r>
    </w:p>
    <w:p w:rsidR="00D17751" w:rsidRPr="000C2996" w:rsidRDefault="00D17751" w:rsidP="00D177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частое обновление и увеличение роста знаний.</w:t>
      </w:r>
    </w:p>
    <w:p w:rsidR="00D17751" w:rsidRPr="000C2996" w:rsidRDefault="00D17751" w:rsidP="00D177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причина: изменились дети, так как изменился мир. У детей появляется выбор.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главной целью образования стало</w:t>
      </w:r>
      <w:r w:rsidRPr="000C29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развитие личности </w:t>
      </w: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же такое развитие?</w:t>
      </w:r>
    </w:p>
    <w:p w:rsidR="00D17751" w:rsidRPr="000C2996" w:rsidRDefault="00D17751" w:rsidP="00D177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это не количество знания, а умение его применять.</w:t>
      </w:r>
    </w:p>
    <w:p w:rsidR="00D17751" w:rsidRPr="000C2996" w:rsidRDefault="00D17751" w:rsidP="00D177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это не количество знания, а умение его добывать.</w:t>
      </w:r>
    </w:p>
    <w:p w:rsidR="00D17751" w:rsidRPr="000C2996" w:rsidRDefault="00D17751" w:rsidP="00D1775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это не наличие знания, а умение определить своё незнание. (Проблемное обучение.)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 становятся средством и результатом учебного процесса, а не целью.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вышесказанным появилось много разнообразных программ и модулей обучения в начальной школе, которые призваны, прежде всего, сформировать у ребёнка желание и умение с удовольствием учиться. Учителя, работающие по разным программам, ведут детей к этой цели разными путями. Какой маршрут обучения выбрать – решать родителям. Важно, чтобы программа максимально отвечала потребностям и возможностям ребёнка.</w:t>
      </w:r>
    </w:p>
    <w:p w:rsidR="00D17751" w:rsidRPr="000C2996" w:rsidRDefault="00D17751" w:rsidP="00D17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</w:t>
      </w: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начальных </w:t>
      </w:r>
      <w:r w:rsidR="00E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ведётся обучение по 5 </w:t>
      </w:r>
      <w:r w:rsidRPr="000C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программам:</w:t>
      </w:r>
    </w:p>
    <w:p w:rsidR="00E56E3C" w:rsidRDefault="00E56E3C" w:rsidP="00D177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3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</w:t>
      </w:r>
      <w:r w:rsidR="007F1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751" w:rsidRPr="00E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E3C" w:rsidRDefault="00E56E3C" w:rsidP="00D177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7751" w:rsidRPr="00E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2100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E3C" w:rsidRDefault="00E56E3C" w:rsidP="00D177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школа»</w:t>
      </w:r>
      <w:r w:rsidR="007F1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E3C" w:rsidRDefault="00E56E3C" w:rsidP="00D1775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«Гармония»</w:t>
      </w:r>
      <w:r w:rsidR="007F1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E3C" w:rsidRPr="007F1275" w:rsidRDefault="007F1275" w:rsidP="007F127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система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751" w:rsidRPr="00D17751" w:rsidRDefault="00D17751" w:rsidP="00D1775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программы – это целостные модели, в состав которых входят как средства обучения для учащихся: учебники, рабочие тетради и т. д., так и пособия для учителей: книги, методические рекомендации, поурочное планирование и др.</w:t>
      </w:r>
    </w:p>
    <w:p w:rsidR="00D17751" w:rsidRPr="00112B81" w:rsidRDefault="00D17751" w:rsidP="00D17751">
      <w:pPr>
        <w:spacing w:after="0"/>
        <w:rPr>
          <w:b/>
          <w:bCs/>
        </w:rPr>
      </w:pPr>
      <w:r w:rsidRPr="00112B81">
        <w:rPr>
          <w:b/>
          <w:bCs/>
        </w:rPr>
        <w:t>Учебно-методический комплект «Гармония»</w:t>
      </w:r>
    </w:p>
    <w:p w:rsidR="00462F3B" w:rsidRDefault="00D17751" w:rsidP="00462F3B">
      <w:r w:rsidRPr="00112B81">
        <w:br/>
      </w:r>
      <w:r w:rsidRPr="00112B81">
        <w:rPr>
          <w:i/>
          <w:iCs/>
        </w:rPr>
        <w:t>(научный руководитель - Н.Б. Истомина)</w:t>
      </w:r>
      <w:r w:rsidRPr="00112B81">
        <w:br/>
      </w:r>
      <w:r w:rsidRPr="00112B81">
        <w:br/>
        <w:t>Издательство «Ассоциация XXI века».</w:t>
      </w:r>
      <w:r w:rsidRPr="00112B81">
        <w:br/>
        <w:t>Сайт: </w:t>
      </w:r>
      <w:hyperlink r:id="rId8" w:tgtFrame="_blank" w:history="1">
        <w:r w:rsidRPr="00112B81">
          <w:rPr>
            <w:rStyle w:val="a3"/>
          </w:rPr>
          <w:t>http://umk-garmoniya.ru/</w:t>
        </w:r>
      </w:hyperlink>
    </w:p>
    <w:p w:rsidR="00462F3B" w:rsidRPr="00FB1773" w:rsidRDefault="00D17751" w:rsidP="00462F3B">
      <w:pPr>
        <w:rPr>
          <w:rFonts w:ascii="Times New Roman" w:hAnsi="Times New Roman" w:cs="Times New Roman"/>
          <w:sz w:val="24"/>
          <w:szCs w:val="24"/>
        </w:rPr>
      </w:pPr>
      <w:r w:rsidRPr="00112B81">
        <w:lastRenderedPageBreak/>
        <w:br/>
      </w:r>
      <w:r w:rsidR="00462F3B" w:rsidRPr="00462F3B">
        <w:rPr>
          <w:rFonts w:ascii="Times New Roman" w:hAnsi="Times New Roman" w:cs="Times New Roman"/>
          <w:b/>
          <w:sz w:val="24"/>
          <w:szCs w:val="24"/>
        </w:rPr>
        <w:t xml:space="preserve">       Первой особенностью</w:t>
      </w:r>
      <w:r w:rsidR="00462F3B" w:rsidRPr="00FB1773">
        <w:rPr>
          <w:rFonts w:ascii="Times New Roman" w:hAnsi="Times New Roman" w:cs="Times New Roman"/>
          <w:sz w:val="24"/>
          <w:szCs w:val="24"/>
        </w:rPr>
        <w:t xml:space="preserve"> комплекта «Гармония» является стремление преодолеть объективно сложившееся </w:t>
      </w:r>
      <w:r w:rsidR="00462F3B">
        <w:rPr>
          <w:rFonts w:ascii="Times New Roman" w:hAnsi="Times New Roman" w:cs="Times New Roman"/>
          <w:sz w:val="24"/>
          <w:szCs w:val="24"/>
        </w:rPr>
        <w:t>разделение традиционной и разви</w:t>
      </w:r>
      <w:r w:rsidR="00462F3B" w:rsidRPr="00FB1773">
        <w:rPr>
          <w:rFonts w:ascii="Times New Roman" w:hAnsi="Times New Roman" w:cs="Times New Roman"/>
          <w:sz w:val="24"/>
          <w:szCs w:val="24"/>
        </w:rPr>
        <w:t xml:space="preserve">вающих систем </w:t>
      </w:r>
      <w:proofErr w:type="gramStart"/>
      <w:r w:rsidR="00462F3B" w:rsidRPr="00FB177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62F3B" w:rsidRPr="00FB1773">
        <w:rPr>
          <w:rFonts w:ascii="Times New Roman" w:hAnsi="Times New Roman" w:cs="Times New Roman"/>
          <w:sz w:val="24"/>
          <w:szCs w:val="24"/>
        </w:rPr>
        <w:t xml:space="preserve"> на основе ор</w:t>
      </w:r>
      <w:r w:rsidR="00462F3B">
        <w:rPr>
          <w:rFonts w:ascii="Times New Roman" w:hAnsi="Times New Roman" w:cs="Times New Roman"/>
          <w:sz w:val="24"/>
          <w:szCs w:val="24"/>
        </w:rPr>
        <w:t>ганичного соединения подтвердив</w:t>
      </w:r>
      <w:r w:rsidR="00462F3B" w:rsidRPr="00FB1773">
        <w:rPr>
          <w:rFonts w:ascii="Times New Roman" w:hAnsi="Times New Roman" w:cs="Times New Roman"/>
          <w:sz w:val="24"/>
          <w:szCs w:val="24"/>
        </w:rPr>
        <w:t>ших жизненность положений традиционной методики и новых подходов к решению методических проблем.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F3B">
        <w:rPr>
          <w:rFonts w:ascii="Times New Roman" w:hAnsi="Times New Roman" w:cs="Times New Roman"/>
          <w:b/>
          <w:sz w:val="24"/>
          <w:szCs w:val="24"/>
        </w:rPr>
        <w:t>Вторая особенность</w:t>
      </w:r>
      <w:r w:rsidRPr="00FB1773">
        <w:rPr>
          <w:rFonts w:ascii="Times New Roman" w:hAnsi="Times New Roman" w:cs="Times New Roman"/>
          <w:sz w:val="24"/>
          <w:szCs w:val="24"/>
        </w:rPr>
        <w:t xml:space="preserve"> заключается в том, что в нем нашли методическое воплощение основные напр</w:t>
      </w:r>
      <w:r>
        <w:rPr>
          <w:rFonts w:ascii="Times New Roman" w:hAnsi="Times New Roman" w:cs="Times New Roman"/>
          <w:sz w:val="24"/>
          <w:szCs w:val="24"/>
        </w:rPr>
        <w:t>авления модер</w:t>
      </w:r>
      <w:r w:rsidRPr="00FB1773">
        <w:rPr>
          <w:rFonts w:ascii="Times New Roman" w:hAnsi="Times New Roman" w:cs="Times New Roman"/>
          <w:sz w:val="24"/>
          <w:szCs w:val="24"/>
        </w:rPr>
        <w:t>низации школьного образования (гума</w:t>
      </w:r>
      <w:r>
        <w:rPr>
          <w:rFonts w:ascii="Times New Roman" w:hAnsi="Times New Roman" w:cs="Times New Roman"/>
          <w:sz w:val="24"/>
          <w:szCs w:val="24"/>
        </w:rPr>
        <w:t>низация, гуманитаризация, диффе</w:t>
      </w:r>
      <w:r w:rsidRPr="00FB1773">
        <w:rPr>
          <w:rFonts w:ascii="Times New Roman" w:hAnsi="Times New Roman" w:cs="Times New Roman"/>
          <w:sz w:val="24"/>
          <w:szCs w:val="24"/>
        </w:rPr>
        <w:t>ренциация, деятельностный и личност</w:t>
      </w:r>
      <w:r>
        <w:rPr>
          <w:rFonts w:ascii="Times New Roman" w:hAnsi="Times New Roman" w:cs="Times New Roman"/>
          <w:sz w:val="24"/>
          <w:szCs w:val="24"/>
        </w:rPr>
        <w:t>но ориентированный подход к про</w:t>
      </w:r>
      <w:r w:rsidRPr="00FB1773">
        <w:rPr>
          <w:rFonts w:ascii="Times New Roman" w:hAnsi="Times New Roman" w:cs="Times New Roman"/>
          <w:sz w:val="24"/>
          <w:szCs w:val="24"/>
        </w:rPr>
        <w:t>цессу обучения).</w:t>
      </w:r>
    </w:p>
    <w:p w:rsidR="00462F3B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462F3B">
        <w:rPr>
          <w:rFonts w:ascii="Times New Roman" w:hAnsi="Times New Roman" w:cs="Times New Roman"/>
          <w:b/>
          <w:sz w:val="24"/>
          <w:szCs w:val="24"/>
        </w:rPr>
        <w:t xml:space="preserve">       Еще одной особенностью является</w:t>
      </w:r>
      <w:r>
        <w:rPr>
          <w:rFonts w:ascii="Times New Roman" w:hAnsi="Times New Roman" w:cs="Times New Roman"/>
          <w:sz w:val="24"/>
          <w:szCs w:val="24"/>
        </w:rPr>
        <w:t xml:space="preserve"> утверждение, что каждый учеб</w:t>
      </w:r>
      <w:r w:rsidRPr="00FB1773">
        <w:rPr>
          <w:rFonts w:ascii="Times New Roman" w:hAnsi="Times New Roman" w:cs="Times New Roman"/>
          <w:sz w:val="24"/>
          <w:szCs w:val="24"/>
        </w:rPr>
        <w:t xml:space="preserve">ный предмет является источником интеллектуального и эмоционального развития ребенка, его познавательных интересов, умения общаться </w:t>
      </w:r>
      <w:proofErr w:type="gramStart"/>
      <w:r w:rsidRPr="00FB177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1773">
        <w:rPr>
          <w:rFonts w:ascii="Times New Roman" w:hAnsi="Times New Roman" w:cs="Times New Roman"/>
          <w:sz w:val="24"/>
          <w:szCs w:val="24"/>
        </w:rPr>
        <w:t xml:space="preserve"> взрослыми и сверстниками, возможно полно выражать свои мысли.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462F3B">
        <w:rPr>
          <w:rFonts w:ascii="Times New Roman" w:hAnsi="Times New Roman" w:cs="Times New Roman"/>
          <w:b/>
          <w:sz w:val="24"/>
          <w:szCs w:val="24"/>
        </w:rPr>
        <w:t>Учебники образовательной системы «Гармония» являются методическим средством</w:t>
      </w:r>
      <w:r w:rsidRPr="00FB1773">
        <w:rPr>
          <w:rFonts w:ascii="Times New Roman" w:hAnsi="Times New Roman" w:cs="Times New Roman"/>
          <w:sz w:val="24"/>
          <w:szCs w:val="24"/>
        </w:rPr>
        <w:t>,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– личностное развитие детей, их духовно-нравственное воспитание, формирование у них конкретных предметных умений и комплекса универсальных учебных действий (регулятивных, познавательных, коммуникативных).</w:t>
      </w:r>
    </w:p>
    <w:p w:rsidR="00462F3B" w:rsidRPr="00462F3B" w:rsidRDefault="00462F3B" w:rsidP="00462F3B">
      <w:pPr>
        <w:rPr>
          <w:rFonts w:ascii="Times New Roman" w:hAnsi="Times New Roman" w:cs="Times New Roman"/>
          <w:b/>
          <w:sz w:val="24"/>
          <w:szCs w:val="24"/>
        </w:rPr>
      </w:pPr>
      <w:r w:rsidRPr="00462F3B">
        <w:rPr>
          <w:rFonts w:ascii="Times New Roman" w:hAnsi="Times New Roman" w:cs="Times New Roman"/>
          <w:b/>
          <w:sz w:val="24"/>
          <w:szCs w:val="24"/>
        </w:rPr>
        <w:t>Осуществление поставленных целей обеспечивается следующим.</w:t>
      </w:r>
    </w:p>
    <w:p w:rsidR="00462F3B" w:rsidRPr="00FB1773" w:rsidRDefault="00462F3B" w:rsidP="00462F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В учебниках реализуется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 подход к организации учебной работы, что позволяет формировать у учащихся умение осознавать учебную задачу, планировать свои действия, осознанно их выполнять, осуществлять самоконтроль (итоговый и пошаговый), проводить самооценку.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На материале каждого учебного предмета осуществляется целенаправленное формирование приёмов умственной деятельности (анализ и синтез, сравнение, классификация, аналогия, обобщение),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Наряду с формированием логического мышления, все учебники создают условия для совершенствования эмоциональной сферы ребёнка, для расширения его опыта образного восприятия мира, для развития образного мышления.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Учебниками образовательной системы «Гармония» обеспечивается обучение всем видам речевой деятельности, в том числе различным видам чтения, поиску, получению, переработке и использованию информации, её пониманию и представлению в различной форме: словесной, изобразительной, схематичной, модельной.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Методическим аппаратом учебников созданы условия для организации продуктивного общения, сотрудничества детей с учителем и друг с другом, для формирования в целом коммуникативных умений: слушать и стараться понимать собеседника; строить свои </w:t>
      </w:r>
      <w:r w:rsidRPr="00FB1773">
        <w:rPr>
          <w:rFonts w:ascii="Times New Roman" w:hAnsi="Times New Roman" w:cs="Times New Roman"/>
          <w:sz w:val="24"/>
          <w:szCs w:val="24"/>
        </w:rPr>
        <w:lastRenderedPageBreak/>
        <w:t>высказывания с учётом задач, условий и принятых правил общения; использовать речь как средство организации совместной деятельности, как способ запроса, получения и передачи информации; создавать небольшой монолог, участвовать в диалоге, в коллективной беседе, понимать возможность различных точек зрения на один и тот же вопрос, осознавать и аргументировать своё мнение.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Все учебники направлены на духовно-нравственное воспитание младших школьников. При этом в рамках различных учебных предметов делаются акценты на разных компонентах работы.</w:t>
      </w:r>
    </w:p>
    <w:p w:rsidR="00462F3B" w:rsidRPr="00FB1773" w:rsidRDefault="00462F3B" w:rsidP="00462F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В каждом из учебников системы «Гармония» решение задач личностного развития младших школьников, их духовно-нравственное воспитание в единстве с формированием предметных и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 умений осуществляется за счёт особого построения курса, отбора и логики подачи учебного материала, способов организации учебной деятельности детей, системы учебных заданий, используемых средств обучения.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Образовательная система «Гармония» представлена системой учебников (заключение Российской академии образования № 01-5/7д-801 от 25.10.2011г. стр.1, стр.2):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М. С. Соловейчик, Н. М.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О. Е.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Курлыгина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. Букварь.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М. С. Соловейчик, Н. С.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. Русский язык.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. Литературное чтение.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В. Г. Владимирова, Е. Я. Григорьева. Французский язык.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Н. Б. Истомина. Математика.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Н. К.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Нателаури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С. С.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Маранин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. Информатика и ИКТ.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О. Т.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. Окружающий мир.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Н. М. Конышева. Технология.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М. С. Красильникова, О. Н.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 xml:space="preserve">, О. И.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. Музыка.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Р. И.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, Б. И. Мишин. Физическая культура.</w:t>
      </w:r>
    </w:p>
    <w:p w:rsidR="00462F3B" w:rsidRPr="00FB1773" w:rsidRDefault="00462F3B" w:rsidP="00462F3B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 xml:space="preserve">Н. И. </w:t>
      </w:r>
      <w:proofErr w:type="spellStart"/>
      <w:r w:rsidRPr="00FB1773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B1773">
        <w:rPr>
          <w:rFonts w:ascii="Times New Roman" w:hAnsi="Times New Roman" w:cs="Times New Roman"/>
          <w:sz w:val="24"/>
          <w:szCs w:val="24"/>
        </w:rPr>
        <w:t>, Д. В. Заяц. Основы духовно-нравственной культуры народов России.</w:t>
      </w:r>
    </w:p>
    <w:p w:rsidR="00462F3B" w:rsidRPr="00FB1773" w:rsidRDefault="00462F3B" w:rsidP="000C3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В состав учебно-методических комплектов по всем предметам учебного плана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462F3B" w:rsidRDefault="00D17751" w:rsidP="00D17751">
      <w:pPr>
        <w:rPr>
          <w:rFonts w:ascii="Times New Roman" w:hAnsi="Times New Roman" w:cs="Times New Roman"/>
          <w:sz w:val="24"/>
          <w:szCs w:val="24"/>
        </w:rPr>
      </w:pPr>
      <w:r w:rsidRPr="00112B81">
        <w:br/>
      </w:r>
    </w:p>
    <w:p w:rsidR="000C388D" w:rsidRDefault="00462F3B" w:rsidP="00B87F94">
      <w:pPr>
        <w:rPr>
          <w:rFonts w:ascii="Times New Roman" w:hAnsi="Times New Roman" w:cs="Times New Roman"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lastRenderedPageBreak/>
        <w:t>Хотелось бы остановиться на некоторых особенностях каждого предмета.</w:t>
      </w:r>
      <w:r w:rsidR="00D17751" w:rsidRPr="00B87F94">
        <w:rPr>
          <w:rFonts w:ascii="Times New Roman" w:hAnsi="Times New Roman" w:cs="Times New Roman"/>
          <w:sz w:val="24"/>
          <w:szCs w:val="24"/>
        </w:rPr>
        <w:br/>
      </w:r>
      <w:r w:rsidR="00D17751" w:rsidRPr="00B87F94">
        <w:rPr>
          <w:rFonts w:ascii="Times New Roman" w:hAnsi="Times New Roman" w:cs="Times New Roman"/>
          <w:sz w:val="24"/>
          <w:szCs w:val="24"/>
        </w:rPr>
        <w:br/>
      </w:r>
      <w:r w:rsidR="00B87F94" w:rsidRPr="00B87F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17751" w:rsidRPr="00B87F94">
        <w:rPr>
          <w:rFonts w:ascii="Times New Roman" w:hAnsi="Times New Roman" w:cs="Times New Roman"/>
          <w:b/>
          <w:sz w:val="24"/>
          <w:szCs w:val="24"/>
        </w:rPr>
        <w:t>Букварь «Мои первый учебник»,</w:t>
      </w:r>
      <w:r w:rsidR="00D17751" w:rsidRPr="00B87F94">
        <w:rPr>
          <w:rFonts w:ascii="Times New Roman" w:hAnsi="Times New Roman" w:cs="Times New Roman"/>
          <w:sz w:val="24"/>
          <w:szCs w:val="24"/>
        </w:rPr>
        <w:t xml:space="preserve"> предназначенный для курса «Обучение грамоте», обеспечивает не только освоение первоклассниками элементарного чтения и письма, но и развитие их мышления, познавательных интересов, чувства языка, формирование фонетического слуха, орфографической зоркости, речевых и читательских умений, введение в мир детских книг, а также накопление опыта работы с учебной книгой.</w:t>
      </w:r>
      <w:r w:rsidR="00D17751" w:rsidRPr="00B87F94">
        <w:rPr>
          <w:rFonts w:ascii="Times New Roman" w:hAnsi="Times New Roman" w:cs="Times New Roman"/>
          <w:sz w:val="24"/>
          <w:szCs w:val="24"/>
        </w:rPr>
        <w:br/>
      </w:r>
      <w:r w:rsidR="00D17751" w:rsidRPr="00B87F94">
        <w:rPr>
          <w:rFonts w:ascii="Times New Roman" w:hAnsi="Times New Roman" w:cs="Times New Roman"/>
          <w:sz w:val="24"/>
          <w:szCs w:val="24"/>
        </w:rPr>
        <w:br/>
        <w:t>Букварь предполагает активное продвижение как детей, только начинающих учиться читать, так и тех, кто уже находится на разных этапах овладения техникой чтения.</w:t>
      </w:r>
      <w:r w:rsidR="00D17751" w:rsidRPr="00B87F94">
        <w:rPr>
          <w:rFonts w:ascii="Times New Roman" w:hAnsi="Times New Roman" w:cs="Times New Roman"/>
          <w:sz w:val="24"/>
          <w:szCs w:val="24"/>
        </w:rPr>
        <w:br/>
      </w:r>
      <w:r w:rsidR="00D17751" w:rsidRPr="00B87F94">
        <w:rPr>
          <w:rFonts w:ascii="Times New Roman" w:hAnsi="Times New Roman" w:cs="Times New Roman"/>
          <w:sz w:val="24"/>
          <w:szCs w:val="24"/>
        </w:rPr>
        <w:br/>
        <w:t>В целом данный букварь создает условия для успешного продолжения обучения чтению и русскому языку в рамках отдельных учебных предметов.</w:t>
      </w:r>
      <w:r w:rsidR="00D17751" w:rsidRPr="00B87F94">
        <w:rPr>
          <w:rFonts w:ascii="Times New Roman" w:hAnsi="Times New Roman" w:cs="Times New Roman"/>
          <w:sz w:val="24"/>
          <w:szCs w:val="24"/>
        </w:rPr>
        <w:br/>
      </w:r>
      <w:r w:rsidR="00B87F94" w:rsidRPr="00B87F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17751" w:rsidRPr="00B87F94">
        <w:rPr>
          <w:rFonts w:ascii="Times New Roman" w:hAnsi="Times New Roman" w:cs="Times New Roman"/>
          <w:b/>
          <w:sz w:val="24"/>
          <w:szCs w:val="24"/>
        </w:rPr>
        <w:t>Курс русского языка,</w:t>
      </w:r>
      <w:r w:rsidR="00D17751" w:rsidRPr="00B87F94">
        <w:rPr>
          <w:rFonts w:ascii="Times New Roman" w:hAnsi="Times New Roman" w:cs="Times New Roman"/>
          <w:sz w:val="24"/>
          <w:szCs w:val="24"/>
        </w:rPr>
        <w:t xml:space="preserve"> представленный в учебниках «К тайнам нашего языка», обеспечивает формирование у младших школьников языковых и речевых умений, их функциональной грамотности одновременно со становлением у них всего комплекса универсальных учебных действий.</w:t>
      </w:r>
      <w:r w:rsidR="00D17751" w:rsidRPr="00B87F94">
        <w:rPr>
          <w:rFonts w:ascii="Times New Roman" w:hAnsi="Times New Roman" w:cs="Times New Roman"/>
          <w:sz w:val="24"/>
          <w:szCs w:val="24"/>
        </w:rPr>
        <w:br/>
      </w:r>
      <w:r w:rsidR="00D17751" w:rsidRPr="00B87F94">
        <w:rPr>
          <w:rFonts w:ascii="Times New Roman" w:hAnsi="Times New Roman" w:cs="Times New Roman"/>
          <w:sz w:val="24"/>
          <w:szCs w:val="24"/>
        </w:rPr>
        <w:br/>
        <w:t xml:space="preserve">Этому способствует реализация </w:t>
      </w:r>
      <w:proofErr w:type="spellStart"/>
      <w:r w:rsidR="00D17751" w:rsidRPr="00B87F9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D17751" w:rsidRPr="00B87F94">
        <w:rPr>
          <w:rFonts w:ascii="Times New Roman" w:hAnsi="Times New Roman" w:cs="Times New Roman"/>
          <w:sz w:val="24"/>
          <w:szCs w:val="24"/>
        </w:rPr>
        <w:t xml:space="preserve"> подхода к организации обучения, при котором освоение языковых и речевых понятий, правил, работа над умениями проходит путь от мотивации и постановки учебной задачи – к её решению и через осмысление необходимого способа действия – к использованию приобретенных знаний, к умению контролировать выполнение действия и его результат.</w:t>
      </w:r>
    </w:p>
    <w:p w:rsidR="005006C6" w:rsidRPr="005006C6" w:rsidRDefault="005006C6" w:rsidP="00B87F94">
      <w:pPr>
        <w:rPr>
          <w:rFonts w:ascii="Times New Roman" w:hAnsi="Times New Roman" w:cs="Times New Roman"/>
          <w:b/>
          <w:sz w:val="24"/>
          <w:szCs w:val="24"/>
        </w:rPr>
      </w:pPr>
      <w:r w:rsidRPr="005006C6">
        <w:rPr>
          <w:rFonts w:ascii="Times New Roman" w:hAnsi="Times New Roman" w:cs="Times New Roman"/>
          <w:b/>
          <w:sz w:val="24"/>
          <w:szCs w:val="24"/>
        </w:rPr>
        <w:t>Положительные стороны:</w:t>
      </w:r>
    </w:p>
    <w:p w:rsidR="000C388D" w:rsidRPr="005006C6" w:rsidRDefault="000C388D" w:rsidP="000C388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006C6">
        <w:rPr>
          <w:rFonts w:ascii="Times New Roman" w:hAnsi="Times New Roman" w:cs="Times New Roman"/>
          <w:sz w:val="24"/>
          <w:szCs w:val="24"/>
        </w:rPr>
        <w:t>созданы условия для осознания детьми себя как языковой личности, что формирует у него уважение и языку и к себе как его носителю, а потому – сознательного отношения к своей речи (например, вопрос во 2 классе:</w:t>
      </w:r>
      <w:proofErr w:type="gramEnd"/>
      <w:r w:rsidRPr="00500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6C6">
        <w:rPr>
          <w:rFonts w:ascii="Times New Roman" w:hAnsi="Times New Roman" w:cs="Times New Roman"/>
          <w:sz w:val="24"/>
          <w:szCs w:val="24"/>
        </w:rPr>
        <w:t>«Почему нам, русским людям, стыдно писать на русском языке с ошибками?»)</w:t>
      </w:r>
      <w:proofErr w:type="gramEnd"/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>коммуникативный подход к изучению языка, что совершенствует все виды речевой деятельности: говорение, слушание, письмо, чтение;</w:t>
      </w:r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 xml:space="preserve">обучение направлено на развитие лингвистического мышления детей, их языковой интуиции, природного чувства слова и интереса к изучению языка (знаю – пишу, не </w:t>
      </w:r>
      <w:r w:rsidR="005006C6" w:rsidRPr="005006C6">
        <w:rPr>
          <w:rFonts w:ascii="Times New Roman" w:hAnsi="Times New Roman" w:cs="Times New Roman"/>
          <w:sz w:val="24"/>
          <w:szCs w:val="24"/>
        </w:rPr>
        <w:t>знаю,</w:t>
      </w:r>
      <w:r w:rsidRPr="005006C6">
        <w:rPr>
          <w:rFonts w:ascii="Times New Roman" w:hAnsi="Times New Roman" w:cs="Times New Roman"/>
          <w:sz w:val="24"/>
          <w:szCs w:val="24"/>
        </w:rPr>
        <w:t xml:space="preserve"> оставлю «окошко», вспомню, найду в</w:t>
      </w:r>
      <w:r w:rsidR="005006C6">
        <w:rPr>
          <w:rFonts w:ascii="Times New Roman" w:hAnsi="Times New Roman" w:cs="Times New Roman"/>
          <w:sz w:val="24"/>
          <w:szCs w:val="24"/>
        </w:rPr>
        <w:t xml:space="preserve"> словаре или спрошу у учителя…);</w:t>
      </w:r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>содержание учебника способствует  повышению грамотности детей за счет системного развития их орфографической зоркости и орфографического самоконтроля (письмо с «окошками», обращение к памятке «Как писать без ошибок»), что способствует одновременно и психологической разгрузке учащихся, т.е. снятию страха у детей перед ошибкой;</w:t>
      </w:r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>интересное построение курса и организации обучения – само название учебника и его разделов, логика и способы подачи материала способствует движению ребенка от практического использования языка к «открытию» его устройства;</w:t>
      </w:r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 xml:space="preserve">по сравнению с традиционной системой изучения лингвистических понятий в их трактовку в данном учебнике внесены уточнения, дополнения, которые делают </w:t>
      </w:r>
      <w:r w:rsidRPr="005006C6">
        <w:rPr>
          <w:rFonts w:ascii="Times New Roman" w:hAnsi="Times New Roman" w:cs="Times New Roman"/>
          <w:sz w:val="24"/>
          <w:szCs w:val="24"/>
        </w:rPr>
        <w:lastRenderedPageBreak/>
        <w:t>определения более конкретными и понятными детям, круг сведений несколько расширен, проведена перестановка некоторых изучаемых тем курса;</w:t>
      </w:r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>продумана система работы над развитием устной и письменной речи. Впервые в данном учебнике посвящены вопросам речевой культуры целые темы. Включены различные виды словарей, методически обеспечено обучение детей пользованию ими;</w:t>
      </w:r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>использование тетради-задачника позволяет не только совершенствовать отдельные умения детей, закладывать основы их учебной самостоятельности, но и более экономно расходовать время и силы каждого ученика и учителя;</w:t>
      </w:r>
    </w:p>
    <w:p w:rsidR="000C388D" w:rsidRPr="005006C6" w:rsidRDefault="000C388D" w:rsidP="005006C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>увлекает и привлекает детей общение с персонажами (дошкольником Антоном, который переходит из класса в класс вместе с детьми и мальчиком-иностранцем, которому трудно дается изучение русского языка), применение заданий типа «Расскажи дома»;</w:t>
      </w:r>
    </w:p>
    <w:p w:rsidR="00B87F94" w:rsidRPr="005006C6" w:rsidRDefault="000C388D" w:rsidP="00B87F9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t>большое внимание уделяется работе над сочинениями как обучение созданию текстов в разных жанрах (записки, письма, поздравления, загадки, инструкции, дневниковые записи, рассказы-воспоминания и др.)</w:t>
      </w:r>
      <w:r w:rsidR="005006C6">
        <w:rPr>
          <w:rFonts w:ascii="Times New Roman" w:hAnsi="Times New Roman" w:cs="Times New Roman"/>
          <w:sz w:val="24"/>
          <w:szCs w:val="24"/>
        </w:rPr>
        <w:t>.</w:t>
      </w:r>
      <w:r w:rsidR="00D17751" w:rsidRPr="005006C6">
        <w:rPr>
          <w:rFonts w:ascii="Times New Roman" w:hAnsi="Times New Roman" w:cs="Times New Roman"/>
          <w:sz w:val="24"/>
          <w:szCs w:val="24"/>
        </w:rPr>
        <w:br/>
      </w:r>
      <w:r w:rsidR="00D17751" w:rsidRPr="005006C6">
        <w:rPr>
          <w:rFonts w:ascii="Times New Roman" w:hAnsi="Times New Roman" w:cs="Times New Roman"/>
          <w:sz w:val="24"/>
          <w:szCs w:val="24"/>
        </w:rPr>
        <w:br/>
      </w:r>
      <w:r w:rsidR="00B87F94" w:rsidRPr="005006C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</w:t>
      </w:r>
      <w:r w:rsidR="00D17751" w:rsidRPr="005006C6">
        <w:rPr>
          <w:rFonts w:ascii="Times New Roman" w:hAnsi="Times New Roman" w:cs="Times New Roman"/>
          <w:b/>
          <w:iCs/>
          <w:sz w:val="24"/>
          <w:szCs w:val="24"/>
        </w:rPr>
        <w:t>Курс «Литературное чтение»</w:t>
      </w:r>
      <w:r w:rsidR="00D17751" w:rsidRPr="005006C6">
        <w:rPr>
          <w:rFonts w:ascii="Times New Roman" w:hAnsi="Times New Roman" w:cs="Times New Roman"/>
          <w:sz w:val="24"/>
          <w:szCs w:val="24"/>
        </w:rPr>
        <w:t> предполагает формирование читательской компетентности младшего школьника, которая определяется владением техникой чтения и способами освоения литературного произведения, умением ориентироваться в книгах и приобретением опыта самостоятельной читательской деятельности.</w:t>
      </w:r>
      <w:r w:rsidR="00D17751" w:rsidRPr="005006C6">
        <w:rPr>
          <w:rFonts w:ascii="Times New Roman" w:hAnsi="Times New Roman" w:cs="Times New Roman"/>
          <w:sz w:val="24"/>
          <w:szCs w:val="24"/>
        </w:rPr>
        <w:br/>
      </w:r>
      <w:r w:rsidR="00D17751" w:rsidRPr="005006C6">
        <w:rPr>
          <w:rFonts w:ascii="Times New Roman" w:hAnsi="Times New Roman" w:cs="Times New Roman"/>
          <w:sz w:val="24"/>
          <w:szCs w:val="24"/>
        </w:rPr>
        <w:br/>
      </w:r>
      <w:r w:rsidR="00D17751" w:rsidRPr="005006C6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литературному чтению направлено также </w:t>
      </w:r>
      <w:proofErr w:type="gramStart"/>
      <w:r w:rsidR="00D17751" w:rsidRPr="005006C6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="00D17751" w:rsidRPr="005006C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87F94" w:rsidRPr="00B87F94" w:rsidRDefault="00D17751" w:rsidP="00B87F94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t>обогащение духовно-нравственной сферы младших школьников, формирование представлений о добре и зле, справедливости и честности, уважения к культуре народов многонациональной России;</w:t>
      </w:r>
    </w:p>
    <w:p w:rsidR="00B87F94" w:rsidRPr="00B87F94" w:rsidRDefault="00D17751" w:rsidP="00B87F94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t>освоение универсальных учебных действий</w:t>
      </w:r>
      <w:r w:rsidRPr="00B87F94">
        <w:rPr>
          <w:rFonts w:ascii="Times New Roman" w:hAnsi="Times New Roman" w:cs="Times New Roman"/>
          <w:sz w:val="24"/>
          <w:szCs w:val="24"/>
        </w:rPr>
        <w:br/>
        <w:t>совершенствование всех видов речевой деятельности, умений строить монологическое высказывание и вести диалог;</w:t>
      </w:r>
    </w:p>
    <w:p w:rsidR="00B87F94" w:rsidRPr="00B87F94" w:rsidRDefault="00D17751" w:rsidP="00B87F94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B87F94" w:rsidRPr="00B87F94" w:rsidRDefault="00D17751" w:rsidP="00B87F94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6360C3" w:rsidRPr="006360C3" w:rsidRDefault="00D17751" w:rsidP="006360C3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360C3">
        <w:rPr>
          <w:rFonts w:ascii="Times New Roman" w:hAnsi="Times New Roman" w:cs="Times New Roman"/>
          <w:sz w:val="24"/>
          <w:szCs w:val="24"/>
        </w:rPr>
        <w:t>расширение читательского кругозора.</w:t>
      </w:r>
    </w:p>
    <w:p w:rsidR="00E94B10" w:rsidRDefault="00A337C8" w:rsidP="006360C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Хочется отметить особо</w:t>
      </w:r>
      <w:r w:rsidR="00E94B10">
        <w:rPr>
          <w:rFonts w:ascii="Times New Roman" w:hAnsi="Times New Roman" w:cs="Times New Roman"/>
          <w:iCs/>
          <w:sz w:val="24"/>
          <w:szCs w:val="24"/>
        </w:rPr>
        <w:t>:</w:t>
      </w:r>
    </w:p>
    <w:p w:rsidR="006360C3" w:rsidRPr="00E94B10" w:rsidRDefault="00A337C8" w:rsidP="00E94B10">
      <w:pPr>
        <w:pStyle w:val="a4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E94B10">
        <w:rPr>
          <w:rFonts w:ascii="Times New Roman" w:hAnsi="Times New Roman" w:cs="Times New Roman"/>
          <w:b/>
          <w:iCs/>
          <w:sz w:val="24"/>
          <w:szCs w:val="24"/>
        </w:rPr>
        <w:t>логику расположения учебного материала</w:t>
      </w:r>
      <w:r w:rsidRPr="00E94B10">
        <w:rPr>
          <w:rFonts w:ascii="Times New Roman" w:hAnsi="Times New Roman" w:cs="Times New Roman"/>
          <w:iCs/>
          <w:sz w:val="24"/>
          <w:szCs w:val="24"/>
        </w:rPr>
        <w:t xml:space="preserve">: наработка технической базы чтения (2 класс); накопление  литературных, идейно-тематических и жанровых представлений (3 класс); литературное развитие учащихся на основе упорядочивания литературных впечатлений в рамках </w:t>
      </w:r>
      <w:proofErr w:type="spellStart"/>
      <w:r w:rsidRPr="00E94B10">
        <w:rPr>
          <w:rFonts w:ascii="Times New Roman" w:hAnsi="Times New Roman" w:cs="Times New Roman"/>
          <w:iCs/>
          <w:sz w:val="24"/>
          <w:szCs w:val="24"/>
        </w:rPr>
        <w:t>видо-</w:t>
      </w:r>
      <w:r w:rsidR="00E94B10">
        <w:rPr>
          <w:rFonts w:ascii="Times New Roman" w:hAnsi="Times New Roman" w:cs="Times New Roman"/>
          <w:iCs/>
          <w:sz w:val="24"/>
          <w:szCs w:val="24"/>
        </w:rPr>
        <w:t>жанровых</w:t>
      </w:r>
      <w:proofErr w:type="spellEnd"/>
      <w:r w:rsidR="00E94B10">
        <w:rPr>
          <w:rFonts w:ascii="Times New Roman" w:hAnsi="Times New Roman" w:cs="Times New Roman"/>
          <w:iCs/>
          <w:sz w:val="24"/>
          <w:szCs w:val="24"/>
        </w:rPr>
        <w:t xml:space="preserve"> особенностей (4 класс);</w:t>
      </w:r>
    </w:p>
    <w:p w:rsidR="00E94B10" w:rsidRPr="00E94B10" w:rsidRDefault="00E94B10" w:rsidP="00E94B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4B10">
        <w:rPr>
          <w:rFonts w:ascii="Times New Roman" w:hAnsi="Times New Roman" w:cs="Times New Roman"/>
          <w:sz w:val="24"/>
          <w:szCs w:val="24"/>
        </w:rPr>
        <w:t>литературное образование мла</w:t>
      </w:r>
      <w:r>
        <w:rPr>
          <w:rFonts w:ascii="Times New Roman" w:hAnsi="Times New Roman" w:cs="Times New Roman"/>
          <w:sz w:val="24"/>
          <w:szCs w:val="24"/>
        </w:rPr>
        <w:t>дших школьников достигается бла</w:t>
      </w:r>
      <w:r w:rsidRPr="00E94B10">
        <w:rPr>
          <w:rFonts w:ascii="Times New Roman" w:hAnsi="Times New Roman" w:cs="Times New Roman"/>
          <w:sz w:val="24"/>
          <w:szCs w:val="24"/>
        </w:rPr>
        <w:t xml:space="preserve">годаря соответствующим вопросам и заданиям к текстам, а также в силу систематизации </w:t>
      </w:r>
      <w:r w:rsidRPr="00E94B10">
        <w:rPr>
          <w:rFonts w:ascii="Times New Roman" w:hAnsi="Times New Roman" w:cs="Times New Roman"/>
          <w:sz w:val="24"/>
          <w:szCs w:val="24"/>
        </w:rPr>
        <w:lastRenderedPageBreak/>
        <w:t>учебного материала по принципу принадлежности к тому или иному виду, роду, жанру литературы;</w:t>
      </w:r>
    </w:p>
    <w:p w:rsidR="00E94B10" w:rsidRPr="00E94B10" w:rsidRDefault="00E94B10" w:rsidP="00E94B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4B10">
        <w:rPr>
          <w:rFonts w:ascii="Times New Roman" w:hAnsi="Times New Roman" w:cs="Times New Roman"/>
          <w:sz w:val="24"/>
          <w:szCs w:val="24"/>
        </w:rPr>
        <w:t>упорядоченное накопление литературных представлений (когда в каждый раздел учебника включены произведения одного литературного жанра) позволяет педагогу научить детей выбирать адекватный способ чтения и соответствующие особенностям текстов творческие и практические виды работ и является непременным условием последующих литературных обобщений;</w:t>
      </w:r>
    </w:p>
    <w:p w:rsidR="00E94B10" w:rsidRDefault="00E94B10" w:rsidP="006360C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4B10">
        <w:rPr>
          <w:rFonts w:ascii="Times New Roman" w:hAnsi="Times New Roman" w:cs="Times New Roman"/>
          <w:sz w:val="24"/>
          <w:szCs w:val="24"/>
        </w:rPr>
        <w:t>особое внимание уделяется соблюдению преемственности литературного развития и образования учащихся начального и среднего звена школы.</w:t>
      </w:r>
    </w:p>
    <w:p w:rsidR="00E94B10" w:rsidRDefault="00D17751" w:rsidP="00E94B10">
      <w:pPr>
        <w:ind w:left="405"/>
        <w:rPr>
          <w:rFonts w:ascii="Times New Roman" w:hAnsi="Times New Roman" w:cs="Times New Roman"/>
          <w:sz w:val="24"/>
          <w:szCs w:val="24"/>
        </w:rPr>
      </w:pPr>
      <w:r w:rsidRPr="00E94B10">
        <w:rPr>
          <w:rFonts w:ascii="Times New Roman" w:hAnsi="Times New Roman" w:cs="Times New Roman"/>
          <w:sz w:val="24"/>
          <w:szCs w:val="24"/>
        </w:rPr>
        <w:br/>
      </w:r>
      <w:r w:rsidRPr="00E94B10">
        <w:rPr>
          <w:rFonts w:ascii="Times New Roman" w:hAnsi="Times New Roman" w:cs="Times New Roman"/>
          <w:sz w:val="24"/>
          <w:szCs w:val="24"/>
        </w:rPr>
        <w:br/>
      </w:r>
      <w:r w:rsidR="00B87F94" w:rsidRPr="00E94B10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Pr="00E94B10">
        <w:rPr>
          <w:rFonts w:ascii="Times New Roman" w:hAnsi="Times New Roman" w:cs="Times New Roman"/>
          <w:b/>
          <w:iCs/>
          <w:sz w:val="24"/>
          <w:szCs w:val="24"/>
        </w:rPr>
        <w:t>Курс математики</w:t>
      </w:r>
      <w:r w:rsidRPr="00E94B10">
        <w:rPr>
          <w:rFonts w:ascii="Times New Roman" w:hAnsi="Times New Roman" w:cs="Times New Roman"/>
          <w:sz w:val="24"/>
          <w:szCs w:val="24"/>
        </w:rPr>
        <w:t xml:space="preserve">, представленный в учебнике, в процессе усвоения программного материала целенаправленно формирует все виды универсальных учебных действий (УУД) у учащихся. </w:t>
      </w:r>
      <w:r w:rsidRPr="00E94B10">
        <w:rPr>
          <w:rFonts w:ascii="Times New Roman" w:hAnsi="Times New Roman" w:cs="Times New Roman"/>
          <w:i/>
          <w:sz w:val="24"/>
          <w:szCs w:val="24"/>
        </w:rPr>
        <w:t>Этому способствуют:</w:t>
      </w:r>
      <w:r w:rsidRPr="00E94B10">
        <w:rPr>
          <w:rFonts w:ascii="Times New Roman" w:hAnsi="Times New Roman" w:cs="Times New Roman"/>
          <w:sz w:val="24"/>
          <w:szCs w:val="24"/>
        </w:rPr>
        <w:t xml:space="preserve"> логика построения содержания курса, разнообразные методические приёмы организации учебной деятельности младших школьников, система учебных заданий, направленных на выполнение учениками различных видов действий.</w:t>
      </w:r>
      <w:r w:rsidRPr="00E94B10">
        <w:rPr>
          <w:rFonts w:ascii="Times New Roman" w:hAnsi="Times New Roman" w:cs="Times New Roman"/>
          <w:sz w:val="24"/>
          <w:szCs w:val="24"/>
        </w:rPr>
        <w:br/>
      </w:r>
      <w:r w:rsidRPr="00E94B10">
        <w:rPr>
          <w:rFonts w:ascii="Times New Roman" w:hAnsi="Times New Roman" w:cs="Times New Roman"/>
          <w:sz w:val="24"/>
          <w:szCs w:val="24"/>
        </w:rPr>
        <w:br/>
        <w:t>В процессе изучения курса дети овладевают: математическими знаниями, умениями и навыками, предусмотренными программой курса, и научатся использовать их для описания окружающих предметов, процессов, явлений, оценки количественных и пространственных отношений; овладеют умениями: строить рассуждения; аргументировать и корректировать высказывания различать обоснованные и необоснованные суждения; выявлять закономерности; устанавливать причинно-следственные связи; осуществлять анализ различных математических объектов, выделяя их существенные и несущественные признаки, что обеспечит им успешное продолжение математического образования в основной школе.</w:t>
      </w:r>
    </w:p>
    <w:p w:rsidR="00E94B10" w:rsidRDefault="00E94B10" w:rsidP="00E94B10">
      <w:pPr>
        <w:rPr>
          <w:rFonts w:ascii="Times New Roman" w:hAnsi="Times New Roman" w:cs="Times New Roman"/>
          <w:b/>
          <w:sz w:val="24"/>
          <w:szCs w:val="24"/>
        </w:rPr>
      </w:pPr>
      <w:r w:rsidRPr="00E94B10">
        <w:rPr>
          <w:rFonts w:ascii="Times New Roman" w:hAnsi="Times New Roman" w:cs="Times New Roman"/>
          <w:b/>
          <w:sz w:val="24"/>
          <w:szCs w:val="24"/>
        </w:rPr>
        <w:t>При этом основное внимание уделяется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4B10" w:rsidRPr="00E94B10" w:rsidRDefault="00E94B10" w:rsidP="00E94B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4B10">
        <w:rPr>
          <w:rFonts w:ascii="Times New Roman" w:hAnsi="Times New Roman" w:cs="Times New Roman"/>
          <w:sz w:val="24"/>
          <w:szCs w:val="24"/>
        </w:rPr>
        <w:t>формированию у школьников умения читать текстовые задачи, усваивать конкретный смысл действий сложения и вычитания, приобретать опыт в соотнесении предметных, словесных, схематических и символических моделей;</w:t>
      </w:r>
    </w:p>
    <w:p w:rsidR="00E94B10" w:rsidRPr="00E94B10" w:rsidRDefault="00E94B10" w:rsidP="00E94B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4B10">
        <w:rPr>
          <w:rFonts w:ascii="Times New Roman" w:hAnsi="Times New Roman" w:cs="Times New Roman"/>
          <w:sz w:val="24"/>
          <w:szCs w:val="24"/>
        </w:rPr>
        <w:t>учету особенностей возраста детей: в учебник включены диалоги между Мишей и Машей, с помощью которых ученикам предлагаются для обсуждения различные точки зрения, комментируются способы действий, анализируются ошибки. Диалоги привле</w:t>
      </w:r>
      <w:r>
        <w:rPr>
          <w:rFonts w:ascii="Times New Roman" w:hAnsi="Times New Roman" w:cs="Times New Roman"/>
          <w:sz w:val="24"/>
          <w:szCs w:val="24"/>
        </w:rPr>
        <w:t>кают учеников к обсуждению, де</w:t>
      </w:r>
      <w:r w:rsidRPr="00E94B10">
        <w:rPr>
          <w:rFonts w:ascii="Times New Roman" w:hAnsi="Times New Roman" w:cs="Times New Roman"/>
          <w:sz w:val="24"/>
          <w:szCs w:val="24"/>
        </w:rPr>
        <w:t>лают их активными участниками учебного процесса, учат сотрудничать.</w:t>
      </w:r>
    </w:p>
    <w:p w:rsidR="00B87F94" w:rsidRPr="00E94B10" w:rsidRDefault="00D17751" w:rsidP="00E94B10">
      <w:pPr>
        <w:rPr>
          <w:rFonts w:ascii="Times New Roman" w:hAnsi="Times New Roman" w:cs="Times New Roman"/>
          <w:sz w:val="24"/>
          <w:szCs w:val="24"/>
        </w:rPr>
      </w:pPr>
      <w:r w:rsidRPr="00E94B10">
        <w:rPr>
          <w:rFonts w:ascii="Times New Roman" w:hAnsi="Times New Roman" w:cs="Times New Roman"/>
          <w:sz w:val="24"/>
          <w:szCs w:val="24"/>
        </w:rPr>
        <w:br/>
      </w:r>
      <w:r w:rsidR="00B87F94" w:rsidRPr="00E94B10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Pr="00E94B10">
        <w:rPr>
          <w:rFonts w:ascii="Times New Roman" w:hAnsi="Times New Roman" w:cs="Times New Roman"/>
          <w:b/>
          <w:iCs/>
          <w:sz w:val="24"/>
          <w:szCs w:val="24"/>
        </w:rPr>
        <w:t>Особенностями содержания курса «Окружающий мир»</w:t>
      </w:r>
      <w:r w:rsidRPr="00E94B10">
        <w:rPr>
          <w:rFonts w:ascii="Times New Roman" w:hAnsi="Times New Roman" w:cs="Times New Roman"/>
          <w:sz w:val="24"/>
          <w:szCs w:val="24"/>
        </w:rPr>
        <w:t> являются: интегративный характер предъявления естественнонаучных, обществоведческих и исторических знаний; целенаправленное формирование УУД при освоении предметных знаний и умений.</w:t>
      </w:r>
      <w:r w:rsidRPr="00E94B10">
        <w:rPr>
          <w:rFonts w:ascii="Times New Roman" w:hAnsi="Times New Roman" w:cs="Times New Roman"/>
          <w:sz w:val="24"/>
          <w:szCs w:val="24"/>
        </w:rPr>
        <w:br/>
      </w:r>
      <w:r w:rsidRPr="00E94B1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94B10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окружающего мира направлено </w:t>
      </w:r>
      <w:proofErr w:type="gramStart"/>
      <w:r w:rsidRPr="00E94B10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E94B1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87F94" w:rsidRPr="00B87F94" w:rsidRDefault="00D17751" w:rsidP="00B87F94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t>формование у младших школьников целостной картины мира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</w:t>
      </w:r>
    </w:p>
    <w:p w:rsidR="00B87F94" w:rsidRPr="00B87F94" w:rsidRDefault="00D17751" w:rsidP="00B87F94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t>освоение комплекса предметных знаний, умений и универсальных учебных действий для успешного продолжения образования в основной школе;</w:t>
      </w:r>
    </w:p>
    <w:p w:rsidR="00B87F94" w:rsidRPr="00B87F94" w:rsidRDefault="00D17751" w:rsidP="00B87F94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87F94">
        <w:rPr>
          <w:rFonts w:ascii="Times New Roman" w:hAnsi="Times New Roman" w:cs="Times New Roman"/>
          <w:sz w:val="24"/>
          <w:szCs w:val="24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6D7766" w:rsidRDefault="00D17751" w:rsidP="006D776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766">
        <w:rPr>
          <w:rFonts w:ascii="Times New Roman" w:hAnsi="Times New Roman" w:cs="Times New Roman"/>
          <w:sz w:val="24"/>
          <w:szCs w:val="24"/>
        </w:rPr>
        <w:t>воспитание гражданина, любящего своё Отечество, осознающего свою принадлежность к нему, уважающего образ жизни, нравы и традиции населяющих народов, стремящихся участвовать в природоохранной и творческой деятельности.</w:t>
      </w:r>
    </w:p>
    <w:p w:rsidR="00ED307D" w:rsidRDefault="005006C6" w:rsidP="00ED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чертой является</w:t>
      </w:r>
      <w:r w:rsidR="00ED307D">
        <w:rPr>
          <w:rFonts w:ascii="Times New Roman" w:hAnsi="Times New Roman" w:cs="Times New Roman"/>
          <w:sz w:val="24"/>
          <w:szCs w:val="24"/>
        </w:rPr>
        <w:t>:</w:t>
      </w:r>
    </w:p>
    <w:p w:rsidR="00ED307D" w:rsidRPr="00FB1773" w:rsidRDefault="005006C6" w:rsidP="00ED30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 группировка</w:t>
      </w:r>
      <w:r w:rsidR="00ED307D" w:rsidRPr="00FB1773">
        <w:rPr>
          <w:rFonts w:ascii="Times New Roman" w:hAnsi="Times New Roman" w:cs="Times New Roman"/>
          <w:sz w:val="24"/>
          <w:szCs w:val="24"/>
        </w:rPr>
        <w:t xml:space="preserve"> учебного материал</w:t>
      </w:r>
      <w:r w:rsidR="00ED307D">
        <w:rPr>
          <w:rFonts w:ascii="Times New Roman" w:hAnsi="Times New Roman" w:cs="Times New Roman"/>
          <w:sz w:val="24"/>
          <w:szCs w:val="24"/>
        </w:rPr>
        <w:t>а по трем стержневым линиям изу</w:t>
      </w:r>
      <w:r w:rsidR="00ED307D" w:rsidRPr="00FB1773">
        <w:rPr>
          <w:rFonts w:ascii="Times New Roman" w:hAnsi="Times New Roman" w:cs="Times New Roman"/>
          <w:sz w:val="24"/>
          <w:szCs w:val="24"/>
        </w:rPr>
        <w:t>чения окружающего мира: окружающий мир многогранен, интересен и все время изменяется - наблюдай его, интересуйся тем, каким он был; опыт человечества и твоих предков богат и пригодится тебе в жизни - уважай и изучай его; природа жизненно необходима тебе и ранима - знай об этом и береги ее красоту и гармонию;</w:t>
      </w:r>
      <w:proofErr w:type="gramEnd"/>
    </w:p>
    <w:p w:rsidR="00ED307D" w:rsidRDefault="00ED307D" w:rsidP="006D7766">
      <w:pPr>
        <w:rPr>
          <w:rFonts w:ascii="Times New Roman" w:hAnsi="Times New Roman" w:cs="Times New Roman"/>
          <w:sz w:val="24"/>
          <w:szCs w:val="24"/>
        </w:rPr>
      </w:pPr>
      <w:r w:rsidRPr="00FB1773">
        <w:rPr>
          <w:rFonts w:ascii="Times New Roman" w:hAnsi="Times New Roman" w:cs="Times New Roman"/>
          <w:sz w:val="24"/>
          <w:szCs w:val="24"/>
        </w:rPr>
        <w:t>•  последовательное развитие представлений учащихся об окружающем мире: о многообразии объектов приро</w:t>
      </w:r>
      <w:r>
        <w:rPr>
          <w:rFonts w:ascii="Times New Roman" w:hAnsi="Times New Roman" w:cs="Times New Roman"/>
          <w:sz w:val="24"/>
          <w:szCs w:val="24"/>
        </w:rPr>
        <w:t>ды (1-й и 2-й классы); об их из</w:t>
      </w:r>
      <w:r w:rsidRPr="00FB1773">
        <w:rPr>
          <w:rFonts w:ascii="Times New Roman" w:hAnsi="Times New Roman" w:cs="Times New Roman"/>
          <w:sz w:val="24"/>
          <w:szCs w:val="24"/>
        </w:rPr>
        <w:t>менчивости (3-й класс); дополнение о пространстве и времени (4-й класс).</w:t>
      </w:r>
    </w:p>
    <w:p w:rsidR="004D5C18" w:rsidRPr="005006C6" w:rsidRDefault="00D17751" w:rsidP="00B87F94">
      <w:pPr>
        <w:rPr>
          <w:rFonts w:ascii="Times New Roman" w:hAnsi="Times New Roman" w:cs="Times New Roman"/>
          <w:sz w:val="24"/>
          <w:szCs w:val="24"/>
        </w:rPr>
      </w:pPr>
      <w:r w:rsidRPr="006D7766">
        <w:rPr>
          <w:rFonts w:ascii="Times New Roman" w:hAnsi="Times New Roman" w:cs="Times New Roman"/>
          <w:sz w:val="24"/>
          <w:szCs w:val="24"/>
        </w:rPr>
        <w:br/>
      </w:r>
      <w:r w:rsidR="00B87F94" w:rsidRPr="006D7766">
        <w:rPr>
          <w:rFonts w:ascii="Times New Roman" w:hAnsi="Times New Roman" w:cs="Times New Roman"/>
          <w:b/>
          <w:iCs/>
          <w:sz w:val="24"/>
          <w:szCs w:val="24"/>
        </w:rPr>
        <w:t xml:space="preserve">          Основой</w:t>
      </w:r>
      <w:r w:rsidRPr="006D7766">
        <w:rPr>
          <w:rFonts w:ascii="Times New Roman" w:hAnsi="Times New Roman" w:cs="Times New Roman"/>
          <w:b/>
          <w:iCs/>
          <w:sz w:val="24"/>
          <w:szCs w:val="24"/>
        </w:rPr>
        <w:t xml:space="preserve"> курс</w:t>
      </w:r>
      <w:r w:rsidR="00B87F94" w:rsidRPr="006D7766">
        <w:rPr>
          <w:rFonts w:ascii="Times New Roman" w:hAnsi="Times New Roman" w:cs="Times New Roman"/>
          <w:b/>
          <w:iCs/>
          <w:sz w:val="24"/>
          <w:szCs w:val="24"/>
        </w:rPr>
        <w:t>а, представленного</w:t>
      </w:r>
      <w:r w:rsidRPr="006D7766">
        <w:rPr>
          <w:rFonts w:ascii="Times New Roman" w:hAnsi="Times New Roman" w:cs="Times New Roman"/>
          <w:b/>
          <w:iCs/>
          <w:sz w:val="24"/>
          <w:szCs w:val="24"/>
        </w:rPr>
        <w:t xml:space="preserve"> в учебниках «Технология»</w:t>
      </w:r>
      <w:r w:rsidRPr="006D7766">
        <w:rPr>
          <w:rFonts w:ascii="Times New Roman" w:hAnsi="Times New Roman" w:cs="Times New Roman"/>
          <w:b/>
          <w:sz w:val="24"/>
          <w:szCs w:val="24"/>
        </w:rPr>
        <w:t>,</w:t>
      </w:r>
      <w:r w:rsidRPr="006D7766">
        <w:rPr>
          <w:rFonts w:ascii="Times New Roman" w:hAnsi="Times New Roman" w:cs="Times New Roman"/>
          <w:sz w:val="24"/>
          <w:szCs w:val="24"/>
        </w:rPr>
        <w:t xml:space="preserve"> является предметная преобразующая деятельность, которая позволяет интегрировать понятийные (умозрительные), наглядно-образные, наглядно-действенные компоненты познавательной деятельности.</w:t>
      </w:r>
      <w:r w:rsidRPr="00B87F94">
        <w:rPr>
          <w:rFonts w:ascii="Times New Roman" w:hAnsi="Times New Roman" w:cs="Times New Roman"/>
          <w:sz w:val="24"/>
          <w:szCs w:val="24"/>
        </w:rPr>
        <w:br/>
      </w:r>
      <w:r w:rsidR="00B87F94"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Pr="00B87F94">
        <w:rPr>
          <w:rFonts w:ascii="Times New Roman" w:hAnsi="Times New Roman" w:cs="Times New Roman"/>
          <w:b/>
          <w:iCs/>
          <w:sz w:val="24"/>
          <w:szCs w:val="24"/>
        </w:rPr>
        <w:t>Главные особенности курса «Изобразительное искусство»:</w:t>
      </w:r>
    </w:p>
    <w:p w:rsidR="004D5C18" w:rsidRPr="004D5C18" w:rsidRDefault="00D17751" w:rsidP="004D5C1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>знакомство школьников с образным языком изобразительного искусства как основой эмоционально-этического освоения окружающего мира;</w:t>
      </w:r>
    </w:p>
    <w:p w:rsidR="004D5C18" w:rsidRPr="004D5C18" w:rsidRDefault="00D17751" w:rsidP="004D5C1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>коммуникативная направленность обучения, обеспечивающая воспитание базовой визуальной культуры личности и первичное освоение изобразительных средств визуального общения;</w:t>
      </w:r>
    </w:p>
    <w:p w:rsidR="004D5C18" w:rsidRPr="004D5C18" w:rsidRDefault="00D17751" w:rsidP="004D5C1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>деятельностный подход к изучению и дальнейшему практическому освоению изобразительной, конструкторской и декаративно-художественной деятельности;</w:t>
      </w:r>
    </w:p>
    <w:p w:rsidR="004D5C18" w:rsidRPr="004D5C18" w:rsidRDefault="00D17751" w:rsidP="004D5C1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>обучение на основе проблемных задач, когда учитель, не подсказывая окончательного ответа, ставит вопросы, помогающие учащимся самим прийти к правильному решению;</w:t>
      </w:r>
    </w:p>
    <w:p w:rsidR="004D5C18" w:rsidRPr="004D5C18" w:rsidRDefault="00D17751" w:rsidP="004D5C18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>формирование приёмов познавательной деятельности и развитие интереса к области художественного освоения мира, обогащение чувственного и практического творческого опыта ребенка.</w:t>
      </w:r>
    </w:p>
    <w:p w:rsidR="004D5C18" w:rsidRPr="004D5C18" w:rsidRDefault="004D5C18" w:rsidP="004D5C1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5C18" w:rsidRDefault="004D5C18" w:rsidP="004D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</w:t>
      </w:r>
      <w:r w:rsidR="00D17751" w:rsidRPr="004D5C18">
        <w:rPr>
          <w:rFonts w:ascii="Times New Roman" w:hAnsi="Times New Roman" w:cs="Times New Roman"/>
          <w:b/>
          <w:i/>
          <w:iCs/>
          <w:sz w:val="24"/>
          <w:szCs w:val="24"/>
        </w:rPr>
        <w:t>Курс музыки</w:t>
      </w:r>
      <w:r w:rsidR="00D17751" w:rsidRPr="004D5C18">
        <w:rPr>
          <w:rFonts w:ascii="Times New Roman" w:hAnsi="Times New Roman" w:cs="Times New Roman"/>
          <w:sz w:val="24"/>
          <w:szCs w:val="24"/>
        </w:rPr>
        <w:t>, представленный в учебниках «К вершинам музыкального искусства»</w:t>
      </w:r>
      <w:r>
        <w:rPr>
          <w:rFonts w:ascii="Times New Roman" w:hAnsi="Times New Roman" w:cs="Times New Roman"/>
          <w:sz w:val="24"/>
          <w:szCs w:val="24"/>
        </w:rPr>
        <w:t>, имеет следующие особенности:</w:t>
      </w:r>
    </w:p>
    <w:p w:rsidR="004D5C18" w:rsidRPr="004D5C18" w:rsidRDefault="00D17751" w:rsidP="004D5C1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 xml:space="preserve"> развитие музыкального мышления школьников за счет освоения различных жанров музыки;</w:t>
      </w:r>
    </w:p>
    <w:p w:rsidR="004D5C18" w:rsidRPr="004D5C18" w:rsidRDefault="00D17751" w:rsidP="004D5C1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 xml:space="preserve"> отбор музыкального материала с ориентацией на шедевры мирового музыкального искусства, что помогает ребенку сформировать целостное представление о музыкальной культуре по её эталонным образцам;</w:t>
      </w:r>
    </w:p>
    <w:p w:rsidR="004D5C18" w:rsidRPr="004D5C18" w:rsidRDefault="00D17751" w:rsidP="004D5C1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 xml:space="preserve"> формирование наряду с песенным типом музыкального мышления на симфоническом уровне;</w:t>
      </w:r>
    </w:p>
    <w:p w:rsidR="004D5C18" w:rsidRPr="004D5C18" w:rsidRDefault="00D17751" w:rsidP="004D5C18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 xml:space="preserve"> методический принцип «воссоздания» шедевров мирового музыкального искусства, состоящий в том, что целостному восприятию произведения предшествует этап «создания» его ребенком посредством прохождения основных этапов композиторского пути;</w:t>
      </w:r>
    </w:p>
    <w:p w:rsidR="005006C6" w:rsidRDefault="00D17751" w:rsidP="005006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C18">
        <w:rPr>
          <w:rFonts w:ascii="Times New Roman" w:hAnsi="Times New Roman" w:cs="Times New Roman"/>
          <w:sz w:val="24"/>
          <w:szCs w:val="24"/>
        </w:rPr>
        <w:t>создание школьниками самостоятельности музыки как вида искусства, способного своими собственными средствами передавать чувства и мысли людей как результат знакомства с музыкальными образами различных жанров музыки и раскрытия многогранных связей музыки и жизни.</w:t>
      </w:r>
    </w:p>
    <w:p w:rsidR="004D5C18" w:rsidRPr="005006C6" w:rsidRDefault="00D17751" w:rsidP="005006C6">
      <w:pPr>
        <w:rPr>
          <w:rFonts w:ascii="Times New Roman" w:hAnsi="Times New Roman" w:cs="Times New Roman"/>
          <w:sz w:val="24"/>
          <w:szCs w:val="24"/>
        </w:rPr>
      </w:pPr>
      <w:r w:rsidRPr="005006C6">
        <w:rPr>
          <w:rFonts w:ascii="Times New Roman" w:hAnsi="Times New Roman" w:cs="Times New Roman"/>
          <w:sz w:val="24"/>
          <w:szCs w:val="24"/>
        </w:rPr>
        <w:br/>
      </w:r>
      <w:r w:rsidRPr="005006C6">
        <w:rPr>
          <w:rFonts w:ascii="Times New Roman" w:hAnsi="Times New Roman" w:cs="Times New Roman"/>
          <w:sz w:val="24"/>
          <w:szCs w:val="24"/>
        </w:rPr>
        <w:br/>
      </w:r>
      <w:r w:rsidR="004D5C18" w:rsidRPr="005006C6"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Pr="005006C6">
        <w:rPr>
          <w:rFonts w:ascii="Times New Roman" w:hAnsi="Times New Roman" w:cs="Times New Roman"/>
          <w:b/>
          <w:iCs/>
          <w:sz w:val="24"/>
          <w:szCs w:val="24"/>
        </w:rPr>
        <w:t>Целью учебников «Физическая культура»</w:t>
      </w:r>
      <w:r w:rsidRPr="005006C6">
        <w:rPr>
          <w:rFonts w:ascii="Times New Roman" w:hAnsi="Times New Roman" w:cs="Times New Roman"/>
          <w:sz w:val="24"/>
          <w:szCs w:val="24"/>
        </w:rPr>
        <w:t> является 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 нагрузку и отдых в процессе её выполнения, анализировать и объективно оценивать результаты собственного труда, оценивать красоту телосложения и осанки, технически правильно выполнять двигательные действия. </w:t>
      </w:r>
    </w:p>
    <w:p w:rsidR="004D5C18" w:rsidRDefault="00D17751" w:rsidP="00D17751">
      <w:pPr>
        <w:rPr>
          <w:rFonts w:ascii="Times New Roman" w:hAnsi="Times New Roman" w:cs="Times New Roman"/>
          <w:sz w:val="24"/>
          <w:szCs w:val="24"/>
        </w:rPr>
      </w:pPr>
      <w:r w:rsidRPr="00D17751">
        <w:rPr>
          <w:rFonts w:ascii="Times New Roman" w:hAnsi="Times New Roman" w:cs="Times New Roman"/>
          <w:sz w:val="24"/>
          <w:szCs w:val="24"/>
        </w:rPr>
        <w:br/>
        <w:t>Выпускает учебники и учебные пособия УМК «Гармония» издательство «Ассоциация XXI века».</w:t>
      </w:r>
      <w:r w:rsidRPr="00D17751">
        <w:rPr>
          <w:rFonts w:ascii="Times New Roman" w:hAnsi="Times New Roman" w:cs="Times New Roman"/>
          <w:sz w:val="24"/>
          <w:szCs w:val="24"/>
        </w:rPr>
        <w:br/>
        <w:t xml:space="preserve">Для общения с коллегами и обмена опытом работы по образовательной системе «Гармония» создана социальная сеть – </w:t>
      </w:r>
      <w:hyperlink r:id="rId9" w:history="1">
        <w:r w:rsidR="004D5C18" w:rsidRPr="00985252">
          <w:rPr>
            <w:rStyle w:val="a3"/>
            <w:rFonts w:ascii="Times New Roman" w:hAnsi="Times New Roman" w:cs="Times New Roman"/>
            <w:sz w:val="24"/>
            <w:szCs w:val="24"/>
          </w:rPr>
          <w:t>www.garmoniya-club.ru</w:t>
        </w:r>
      </w:hyperlink>
    </w:p>
    <w:p w:rsidR="00B74195" w:rsidRDefault="00154E6C" w:rsidP="00D1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УМК «Гармония»</w:t>
      </w:r>
      <w:r w:rsidR="00692BB0">
        <w:rPr>
          <w:rFonts w:ascii="Times New Roman" w:hAnsi="Times New Roman" w:cs="Times New Roman"/>
          <w:sz w:val="24"/>
          <w:szCs w:val="24"/>
        </w:rPr>
        <w:t xml:space="preserve"> я работаю уже 8-й год. Работать по данному комплекту интересно. Особой продуманностью отличаются учебники и печатные тетради по русскому языку, окружающему миру и литературному чтению.</w:t>
      </w:r>
      <w:r w:rsidR="0032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E7" w:rsidRDefault="009012E7" w:rsidP="00D17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стороны комплекта:</w:t>
      </w:r>
    </w:p>
    <w:p w:rsidR="009012E7" w:rsidRDefault="009012E7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9012E7">
        <w:rPr>
          <w:rFonts w:ascii="Times New Roman" w:hAnsi="Times New Roman" w:cs="Times New Roman"/>
          <w:iCs/>
          <w:sz w:val="24"/>
          <w:szCs w:val="24"/>
        </w:rPr>
        <w:t>целенаправленное формирование приемов умственной деятельности (анализ и синтез, сравнение, классификация, аналогия, обобщение); </w:t>
      </w:r>
    </w:p>
    <w:p w:rsidR="009012E7" w:rsidRDefault="009012E7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9012E7">
        <w:rPr>
          <w:rFonts w:ascii="Times New Roman" w:hAnsi="Times New Roman" w:cs="Times New Roman"/>
          <w:iCs/>
          <w:sz w:val="24"/>
          <w:szCs w:val="24"/>
        </w:rPr>
        <w:t xml:space="preserve"> приоритет самостоятельной деятельности учащихся в усвоении содержания; </w:t>
      </w:r>
      <w:r w:rsidRPr="009012E7">
        <w:rPr>
          <w:rFonts w:ascii="Times New Roman" w:hAnsi="Times New Roman" w:cs="Times New Roman"/>
          <w:iCs/>
          <w:sz w:val="24"/>
          <w:szCs w:val="24"/>
        </w:rPr>
        <w:br/>
        <w:t xml:space="preserve"> активное включение в познавательную деятельность приемов наблюдения, выбора, преобразования и конструирования; </w:t>
      </w:r>
    </w:p>
    <w:p w:rsidR="009012E7" w:rsidRDefault="009012E7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9012E7">
        <w:rPr>
          <w:rFonts w:ascii="Times New Roman" w:hAnsi="Times New Roman" w:cs="Times New Roman"/>
          <w:iCs/>
          <w:sz w:val="24"/>
          <w:szCs w:val="24"/>
        </w:rPr>
        <w:lastRenderedPageBreak/>
        <w:t>соблюдение баланса между интуицией и знанием; </w:t>
      </w:r>
    </w:p>
    <w:p w:rsidR="005006C6" w:rsidRDefault="009012E7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9012E7">
        <w:rPr>
          <w:rFonts w:ascii="Times New Roman" w:hAnsi="Times New Roman" w:cs="Times New Roman"/>
          <w:iCs/>
          <w:sz w:val="24"/>
          <w:szCs w:val="24"/>
        </w:rPr>
        <w:t xml:space="preserve"> разноплановое рассмотрение одного и того же объекта; </w:t>
      </w:r>
    </w:p>
    <w:p w:rsidR="009012E7" w:rsidRDefault="005006C6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опора</w:t>
      </w:r>
      <w:r w:rsidR="009012E7" w:rsidRPr="009012E7">
        <w:rPr>
          <w:rFonts w:ascii="Times New Roman" w:hAnsi="Times New Roman" w:cs="Times New Roman"/>
          <w:iCs/>
          <w:sz w:val="24"/>
          <w:szCs w:val="24"/>
        </w:rPr>
        <w:t xml:space="preserve"> на опыт ребенка; </w:t>
      </w:r>
    </w:p>
    <w:p w:rsidR="009012E7" w:rsidRDefault="009012E7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9012E7">
        <w:rPr>
          <w:rFonts w:ascii="Times New Roman" w:hAnsi="Times New Roman" w:cs="Times New Roman"/>
          <w:iCs/>
          <w:sz w:val="24"/>
          <w:szCs w:val="24"/>
        </w:rPr>
        <w:t xml:space="preserve"> параллельное использование различных моделей: предметных, вербальных, графических, схематических и символических — и установление соответствия между ними; </w:t>
      </w:r>
    </w:p>
    <w:p w:rsidR="009012E7" w:rsidRDefault="009012E7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9012E7">
        <w:rPr>
          <w:rFonts w:ascii="Times New Roman" w:hAnsi="Times New Roman" w:cs="Times New Roman"/>
          <w:iCs/>
          <w:sz w:val="24"/>
          <w:szCs w:val="24"/>
        </w:rPr>
        <w:t xml:space="preserve"> взаимосвязь индуктивных и дедуктивных рассуждений; </w:t>
      </w:r>
      <w:r w:rsidRPr="009012E7">
        <w:rPr>
          <w:rFonts w:ascii="Times New Roman" w:hAnsi="Times New Roman" w:cs="Times New Roman"/>
          <w:iCs/>
          <w:sz w:val="24"/>
          <w:szCs w:val="24"/>
        </w:rPr>
        <w:br/>
        <w:t>единство интеллектуальных и специальных умений; </w:t>
      </w:r>
    </w:p>
    <w:p w:rsidR="009012E7" w:rsidRDefault="009012E7" w:rsidP="009012E7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9012E7">
        <w:rPr>
          <w:rFonts w:ascii="Times New Roman" w:hAnsi="Times New Roman" w:cs="Times New Roman"/>
          <w:iCs/>
          <w:sz w:val="24"/>
          <w:szCs w:val="24"/>
        </w:rPr>
        <w:t xml:space="preserve"> создание каждому ребенку условий максимального эмоционального благополучия в процессе усвоения им предусмотренных программой знаний.</w:t>
      </w:r>
    </w:p>
    <w:p w:rsidR="009012E7" w:rsidRDefault="009012E7" w:rsidP="009C76C6">
      <w:pPr>
        <w:ind w:firstLine="40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012E7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0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Слабым звено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комплекта является математика</w:t>
      </w:r>
      <w:r w:rsidRPr="0090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Не прослеживается чёткая система заданий. В учебнике одни задания, в контрольной работе совершенно другие. Очень мало заданий на отработку материала. Приходится самой составлять ка</w:t>
      </w:r>
      <w:r w:rsidR="000C38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рточки для закрепления </w:t>
      </w:r>
      <w:r w:rsidRPr="0090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материала. Неплохо было бы </w:t>
      </w:r>
      <w:r w:rsidR="000C38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добавить </w:t>
      </w:r>
      <w:r w:rsidRPr="009012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учебник по каждой теме "Упражнения для закрепления", что значительно бы облегчило работу</w:t>
      </w:r>
      <w:r w:rsidRPr="009012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9C76C6" w:rsidRDefault="000C2DE4" w:rsidP="001711EC">
      <w:pPr>
        <w:ind w:firstLine="4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C2D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Наши результаты</w:t>
      </w:r>
      <w:r w:rsidR="006E14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Style w:val="a5"/>
        <w:tblW w:w="0" w:type="auto"/>
        <w:tblLook w:val="04A0"/>
      </w:tblPr>
      <w:tblGrid>
        <w:gridCol w:w="1668"/>
        <w:gridCol w:w="1842"/>
        <w:gridCol w:w="1843"/>
        <w:gridCol w:w="1843"/>
        <w:gridCol w:w="1843"/>
      </w:tblGrid>
      <w:tr w:rsidR="005953B3" w:rsidTr="005953B3">
        <w:trPr>
          <w:trHeight w:val="360"/>
        </w:trPr>
        <w:tc>
          <w:tcPr>
            <w:tcW w:w="1668" w:type="dxa"/>
            <w:vMerge w:val="restart"/>
          </w:tcPr>
          <w:p w:rsidR="00C66475" w:rsidRDefault="00C66475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A7144" w:rsidRDefault="00BA7144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A7144" w:rsidRDefault="00BA7144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A7144" w:rsidRDefault="00BA7144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A7144" w:rsidRDefault="00BA7144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A7144" w:rsidRDefault="00BA7144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C66475" w:rsidRDefault="00C66475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 класс</w:t>
            </w:r>
          </w:p>
          <w:p w:rsidR="005953B3" w:rsidRDefault="005953B3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66475" w:rsidRDefault="00C66475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 класс</w:t>
            </w:r>
          </w:p>
          <w:p w:rsidR="005953B3" w:rsidRDefault="005953B3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66475" w:rsidRDefault="00C66475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 класс</w:t>
            </w:r>
            <w:r w:rsidR="00595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53B3" w:rsidRDefault="005953B3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66475" w:rsidRDefault="00C66475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 класс</w:t>
            </w:r>
          </w:p>
          <w:p w:rsidR="005953B3" w:rsidRDefault="005953B3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953B3" w:rsidTr="005953B3">
        <w:trPr>
          <w:cantSplit/>
          <w:trHeight w:val="657"/>
        </w:trPr>
        <w:tc>
          <w:tcPr>
            <w:tcW w:w="1668" w:type="dxa"/>
            <w:vMerge/>
          </w:tcPr>
          <w:p w:rsidR="005953B3" w:rsidRDefault="005953B3" w:rsidP="009C7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extDirection w:val="btLr"/>
          </w:tcPr>
          <w:p w:rsidR="005953B3" w:rsidRDefault="005953B3" w:rsidP="00BA7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3B3" w:rsidRDefault="005953B3" w:rsidP="00BA7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3B3" w:rsidRDefault="005953B3" w:rsidP="00BA7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extDirection w:val="btLr"/>
          </w:tcPr>
          <w:p w:rsidR="005953B3" w:rsidRDefault="005953B3" w:rsidP="00BA7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953B3" w:rsidRDefault="005953B3" w:rsidP="005953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3B3" w:rsidRDefault="005953B3" w:rsidP="005953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% качества</w:t>
            </w:r>
          </w:p>
          <w:p w:rsidR="005953B3" w:rsidRDefault="005953B3" w:rsidP="005953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953B3" w:rsidRDefault="005953B3" w:rsidP="005953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53B3" w:rsidRDefault="005953B3" w:rsidP="005953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% качества</w:t>
            </w:r>
          </w:p>
        </w:tc>
      </w:tr>
      <w:tr w:rsidR="005953B3" w:rsidTr="005953B3">
        <w:tc>
          <w:tcPr>
            <w:tcW w:w="1668" w:type="dxa"/>
          </w:tcPr>
          <w:p w:rsidR="005953B3" w:rsidRPr="00C66475" w:rsidRDefault="005953B3" w:rsidP="009C7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1842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5953B3" w:rsidTr="005953B3">
        <w:tc>
          <w:tcPr>
            <w:tcW w:w="1668" w:type="dxa"/>
          </w:tcPr>
          <w:p w:rsidR="005953B3" w:rsidRPr="00C66475" w:rsidRDefault="005953B3" w:rsidP="009C7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842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69</w:t>
            </w:r>
          </w:p>
        </w:tc>
      </w:tr>
      <w:tr w:rsidR="005953B3" w:rsidTr="005953B3">
        <w:tc>
          <w:tcPr>
            <w:tcW w:w="1668" w:type="dxa"/>
          </w:tcPr>
          <w:p w:rsidR="005953B3" w:rsidRPr="00C66475" w:rsidRDefault="005953B3" w:rsidP="009C7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2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79</w:t>
            </w:r>
          </w:p>
        </w:tc>
      </w:tr>
      <w:tr w:rsidR="005953B3" w:rsidTr="005953B3">
        <w:tc>
          <w:tcPr>
            <w:tcW w:w="1668" w:type="dxa"/>
          </w:tcPr>
          <w:p w:rsidR="005953B3" w:rsidRPr="00C66475" w:rsidRDefault="005953B3" w:rsidP="009C7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842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 отметок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843" w:type="dxa"/>
          </w:tcPr>
          <w:p w:rsidR="005953B3" w:rsidRPr="00C66475" w:rsidRDefault="005953B3" w:rsidP="00BA7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81</w:t>
            </w:r>
          </w:p>
        </w:tc>
      </w:tr>
    </w:tbl>
    <w:p w:rsidR="009C76C6" w:rsidRPr="009012E7" w:rsidRDefault="009C76C6" w:rsidP="009012E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012E7" w:rsidRDefault="001833C3" w:rsidP="001833C3">
      <w:pPr>
        <w:ind w:firstLine="40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процессе обучения по УМК «Гармония» у младшего школьника целенаправленно и систематически формируются приёмы умственной деятельности: анализ, синтез, сравнение, классификация, аналогия и обобщение. Учебная деятельность сочетается 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коммуникативной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833C3" w:rsidRDefault="001833C3" w:rsidP="001833C3">
      <w:pPr>
        <w:ind w:firstLine="40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Ученика, обучающегося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11E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УМК, отличает умение строить собственные высказывания, анал</w:t>
      </w:r>
      <w:r w:rsidR="006E1456">
        <w:rPr>
          <w:rFonts w:ascii="Times New Roman" w:hAnsi="Times New Roman" w:cs="Times New Roman"/>
          <w:iCs/>
          <w:sz w:val="24"/>
          <w:szCs w:val="24"/>
        </w:rPr>
        <w:t>изировать суждения других людей,</w:t>
      </w:r>
      <w:r w:rsidR="006E1456" w:rsidRPr="006E1456">
        <w:rPr>
          <w:color w:val="000000"/>
          <w:sz w:val="32"/>
          <w:szCs w:val="32"/>
        </w:rPr>
        <w:t xml:space="preserve"> </w:t>
      </w:r>
      <w:r w:rsidR="006E1456" w:rsidRPr="006E1456">
        <w:rPr>
          <w:rFonts w:ascii="Times New Roman" w:hAnsi="Times New Roman" w:cs="Times New Roman"/>
          <w:iCs/>
          <w:sz w:val="24"/>
          <w:szCs w:val="24"/>
        </w:rPr>
        <w:t>готовность</w:t>
      </w:r>
      <w:r w:rsidR="006E14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456" w:rsidRPr="006E1456">
        <w:rPr>
          <w:rFonts w:ascii="Times New Roman" w:hAnsi="Times New Roman" w:cs="Times New Roman"/>
          <w:iCs/>
          <w:sz w:val="24"/>
          <w:szCs w:val="24"/>
        </w:rPr>
        <w:t xml:space="preserve"> работать </w:t>
      </w:r>
      <w:r w:rsidR="006E1456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6E1456" w:rsidRPr="006E1456">
        <w:rPr>
          <w:rFonts w:ascii="Times New Roman" w:hAnsi="Times New Roman" w:cs="Times New Roman"/>
          <w:iCs/>
          <w:sz w:val="24"/>
          <w:szCs w:val="24"/>
        </w:rPr>
        <w:t xml:space="preserve">высоком темпе, способность к рефлексии, самостоятельному поиску и усвоению информации, </w:t>
      </w:r>
      <w:r w:rsidR="006E1456">
        <w:rPr>
          <w:rFonts w:ascii="Times New Roman" w:hAnsi="Times New Roman" w:cs="Times New Roman"/>
          <w:iCs/>
          <w:sz w:val="24"/>
          <w:szCs w:val="24"/>
        </w:rPr>
        <w:t>проявля</w:t>
      </w:r>
      <w:r w:rsidR="006E1456" w:rsidRPr="006E1456">
        <w:rPr>
          <w:rFonts w:ascii="Times New Roman" w:hAnsi="Times New Roman" w:cs="Times New Roman"/>
          <w:iCs/>
          <w:sz w:val="24"/>
          <w:szCs w:val="24"/>
        </w:rPr>
        <w:t xml:space="preserve">ть творческий подход при решении поставленной задачи. </w:t>
      </w:r>
    </w:p>
    <w:p w:rsidR="001833C3" w:rsidRDefault="001833C3" w:rsidP="009012E7">
      <w:pPr>
        <w:rPr>
          <w:rFonts w:ascii="Times New Roman" w:hAnsi="Times New Roman" w:cs="Times New Roman"/>
          <w:iCs/>
          <w:sz w:val="24"/>
          <w:szCs w:val="24"/>
        </w:rPr>
      </w:pPr>
    </w:p>
    <w:p w:rsidR="001833C3" w:rsidRPr="009012E7" w:rsidRDefault="001833C3" w:rsidP="009012E7">
      <w:pPr>
        <w:rPr>
          <w:rFonts w:ascii="Times New Roman" w:hAnsi="Times New Roman" w:cs="Times New Roman"/>
          <w:iCs/>
          <w:sz w:val="24"/>
          <w:szCs w:val="24"/>
        </w:rPr>
      </w:pPr>
    </w:p>
    <w:sectPr w:rsidR="001833C3" w:rsidRPr="009012E7" w:rsidSect="005953B3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55" w:rsidRDefault="00547D55" w:rsidP="009536DE">
      <w:pPr>
        <w:spacing w:after="0" w:line="240" w:lineRule="auto"/>
      </w:pPr>
      <w:r>
        <w:separator/>
      </w:r>
    </w:p>
  </w:endnote>
  <w:endnote w:type="continuationSeparator" w:id="0">
    <w:p w:rsidR="00547D55" w:rsidRDefault="00547D55" w:rsidP="009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925"/>
      <w:docPartObj>
        <w:docPartGallery w:val="Page Numbers (Bottom of Page)"/>
        <w:docPartUnique/>
      </w:docPartObj>
    </w:sdtPr>
    <w:sdtContent>
      <w:p w:rsidR="009536DE" w:rsidRDefault="009536DE">
        <w:pPr>
          <w:pStyle w:val="a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536DE" w:rsidRDefault="009536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55" w:rsidRDefault="00547D55" w:rsidP="009536DE">
      <w:pPr>
        <w:spacing w:after="0" w:line="240" w:lineRule="auto"/>
      </w:pPr>
      <w:r>
        <w:separator/>
      </w:r>
    </w:p>
  </w:footnote>
  <w:footnote w:type="continuationSeparator" w:id="0">
    <w:p w:rsidR="00547D55" w:rsidRDefault="00547D55" w:rsidP="0095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3A5"/>
    <w:multiLevelType w:val="hybridMultilevel"/>
    <w:tmpl w:val="363CE7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FC6F1D"/>
    <w:multiLevelType w:val="multilevel"/>
    <w:tmpl w:val="0B3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E62A9"/>
    <w:multiLevelType w:val="hybridMultilevel"/>
    <w:tmpl w:val="7F4C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4C15"/>
    <w:multiLevelType w:val="hybridMultilevel"/>
    <w:tmpl w:val="B364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C0ECB"/>
    <w:multiLevelType w:val="hybridMultilevel"/>
    <w:tmpl w:val="7EE0D5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E343E79"/>
    <w:multiLevelType w:val="multilevel"/>
    <w:tmpl w:val="CC9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41BA8"/>
    <w:multiLevelType w:val="hybridMultilevel"/>
    <w:tmpl w:val="C9F4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20137"/>
    <w:multiLevelType w:val="hybridMultilevel"/>
    <w:tmpl w:val="376E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0513"/>
    <w:multiLevelType w:val="hybridMultilevel"/>
    <w:tmpl w:val="F87C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8C6"/>
    <w:multiLevelType w:val="hybridMultilevel"/>
    <w:tmpl w:val="6DD4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6751B"/>
    <w:multiLevelType w:val="hybridMultilevel"/>
    <w:tmpl w:val="5836AC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4C9194A"/>
    <w:multiLevelType w:val="hybridMultilevel"/>
    <w:tmpl w:val="3CD8B6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5CB31FA"/>
    <w:multiLevelType w:val="multilevel"/>
    <w:tmpl w:val="FAC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C5430"/>
    <w:multiLevelType w:val="hybridMultilevel"/>
    <w:tmpl w:val="188051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8854995"/>
    <w:multiLevelType w:val="hybridMultilevel"/>
    <w:tmpl w:val="4008BD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97D"/>
    <w:rsid w:val="00033D76"/>
    <w:rsid w:val="000C2DE4"/>
    <w:rsid w:val="000C388D"/>
    <w:rsid w:val="00154E6C"/>
    <w:rsid w:val="001711EC"/>
    <w:rsid w:val="001833C3"/>
    <w:rsid w:val="003229E5"/>
    <w:rsid w:val="003A77F1"/>
    <w:rsid w:val="00462F3B"/>
    <w:rsid w:val="004D5C18"/>
    <w:rsid w:val="005006C6"/>
    <w:rsid w:val="00547A5B"/>
    <w:rsid w:val="00547D55"/>
    <w:rsid w:val="005665C1"/>
    <w:rsid w:val="005953B3"/>
    <w:rsid w:val="00606F37"/>
    <w:rsid w:val="006360C3"/>
    <w:rsid w:val="00692BB0"/>
    <w:rsid w:val="006D7766"/>
    <w:rsid w:val="006E1456"/>
    <w:rsid w:val="007F1275"/>
    <w:rsid w:val="009012E7"/>
    <w:rsid w:val="00931BEA"/>
    <w:rsid w:val="009536DE"/>
    <w:rsid w:val="009B21E8"/>
    <w:rsid w:val="009C76C6"/>
    <w:rsid w:val="00A337C8"/>
    <w:rsid w:val="00B74195"/>
    <w:rsid w:val="00B87F94"/>
    <w:rsid w:val="00BA7144"/>
    <w:rsid w:val="00C234AB"/>
    <w:rsid w:val="00C66475"/>
    <w:rsid w:val="00D17751"/>
    <w:rsid w:val="00DE4004"/>
    <w:rsid w:val="00E56E3C"/>
    <w:rsid w:val="00E7097D"/>
    <w:rsid w:val="00E94B10"/>
    <w:rsid w:val="00ED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75"/>
    <w:pPr>
      <w:ind w:left="720"/>
      <w:contextualSpacing/>
    </w:pPr>
  </w:style>
  <w:style w:type="character" w:customStyle="1" w:styleId="apple-converted-space">
    <w:name w:val="apple-converted-space"/>
    <w:basedOn w:val="a0"/>
    <w:rsid w:val="009012E7"/>
  </w:style>
  <w:style w:type="table" w:styleId="a5">
    <w:name w:val="Table Grid"/>
    <w:basedOn w:val="a1"/>
    <w:uiPriority w:val="59"/>
    <w:rsid w:val="00C6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36DE"/>
  </w:style>
  <w:style w:type="paragraph" w:styleId="aa">
    <w:name w:val="footer"/>
    <w:basedOn w:val="a"/>
    <w:link w:val="ab"/>
    <w:uiPriority w:val="99"/>
    <w:unhideWhenUsed/>
    <w:rsid w:val="0095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-garmoniy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moniya-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</dc:creator>
  <cp:keywords/>
  <dc:description/>
  <cp:lastModifiedBy>лариса</cp:lastModifiedBy>
  <cp:revision>6</cp:revision>
  <cp:lastPrinted>2014-04-09T12:10:00Z</cp:lastPrinted>
  <dcterms:created xsi:type="dcterms:W3CDTF">2014-04-09T04:33:00Z</dcterms:created>
  <dcterms:modified xsi:type="dcterms:W3CDTF">2015-11-17T16:52:00Z</dcterms:modified>
</cp:coreProperties>
</file>