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47" w:rsidRDefault="00F30B47" w:rsidP="00F30B47">
      <w:pPr>
        <w:spacing w:line="684" w:lineRule="exact"/>
        <w:ind w:right="700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F30B47" w:rsidRDefault="00F30B47" w:rsidP="00F30B47">
      <w:pPr>
        <w:spacing w:line="684" w:lineRule="exact"/>
        <w:ind w:right="700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F30B47" w:rsidRDefault="00F30B47" w:rsidP="00F30B47">
      <w:pPr>
        <w:spacing w:line="684" w:lineRule="exact"/>
        <w:ind w:right="700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F30B47" w:rsidRDefault="00F30B47" w:rsidP="00F30B47">
      <w:pPr>
        <w:spacing w:line="684" w:lineRule="exact"/>
        <w:ind w:right="700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F30B47" w:rsidRPr="00F30B47" w:rsidRDefault="00F30B47" w:rsidP="00F30B47">
      <w:pPr>
        <w:spacing w:line="684" w:lineRule="exact"/>
        <w:ind w:right="70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r w:rsidRPr="00F30B47">
        <w:rPr>
          <w:rFonts w:ascii="Times New Roman" w:eastAsia="Times New Roman" w:hAnsi="Times New Roman" w:cs="Times New Roman"/>
          <w:b/>
          <w:bCs/>
          <w:sz w:val="52"/>
          <w:szCs w:val="52"/>
        </w:rPr>
        <w:t>Формирование межличностных отношений в процессе ознакомления с художественной литературой.</w:t>
      </w:r>
    </w:p>
    <w:bookmarkEnd w:id="0"/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F30B47" w:rsidRDefault="00F30B47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</w:p>
    <w:p w:rsidR="005F74F2" w:rsidRDefault="00754E1D" w:rsidP="00F30B47">
      <w:pPr>
        <w:pStyle w:val="2"/>
        <w:shd w:val="clear" w:color="auto" w:fill="auto"/>
        <w:tabs>
          <w:tab w:val="left" w:pos="1638"/>
          <w:tab w:val="left" w:pos="4379"/>
          <w:tab w:val="right" w:pos="9366"/>
        </w:tabs>
        <w:ind w:left="40" w:right="40" w:firstLine="720"/>
      </w:pPr>
      <w:r>
        <w:lastRenderedPageBreak/>
        <w:t>Художественная литература - оказывает огромное влияние на межличностные отношения детей. Литература формирует умственное, нравственное и эстетическое воспитание у детей с отклонениями в развитии</w:t>
      </w:r>
      <w:proofErr w:type="gramStart"/>
      <w:r>
        <w:t xml:space="preserve"> .</w:t>
      </w:r>
      <w:proofErr w:type="gramEnd"/>
      <w:r>
        <w:t xml:space="preserve"> . В поэтических образах художественная литература </w:t>
      </w:r>
      <w:r>
        <w:t>открывает и объясняет ребенку жизнь общества и природы, мир человечески</w:t>
      </w:r>
      <w:r w:rsidR="00F30B47">
        <w:t xml:space="preserve">х чувств и взаимоотношений. Она обогащает эмоции, </w:t>
      </w:r>
      <w:r>
        <w:t>воспитывает</w:t>
      </w:r>
      <w:r w:rsidR="00F30B47">
        <w:t xml:space="preserve"> воображение. </w:t>
      </w:r>
      <w:r>
        <w:t>В рассказах - дети познают лаконичность и точность слова. В стихах - ула</w:t>
      </w:r>
      <w:r w:rsidR="00F30B47">
        <w:t>вливают музыкальную напевность.</w:t>
      </w:r>
      <w:r>
        <w:t xml:space="preserve"> Лите</w:t>
      </w:r>
      <w:r>
        <w:t>ратурные произведения</w:t>
      </w:r>
      <w:r w:rsidR="00F30B47">
        <w:t xml:space="preserve"> </w:t>
      </w:r>
      <w:r>
        <w:t>- вызывают интерес к личности и внутреннему миру героя, учит детей сопереживать героям произведений.. В детях пробуждаются гуманные чувства способность проявлять участие, доброту, протест против несправедливости. Художественная литерат</w:t>
      </w:r>
      <w:r>
        <w:t>ура способствует установлению контакта между взрослыми и детьми</w:t>
      </w:r>
      <w:r w:rsidR="00F30B47">
        <w:t>,</w:t>
      </w:r>
      <w:r>
        <w:t xml:space="preserve"> а так же между детьми. Учит дорожить дружескими отношениями, помогать друг другу, не оставлять товарища в беде. Для формирования нравственных отношений используются разные литературные жанры. </w:t>
      </w:r>
      <w:r>
        <w:t>Это сказки, рассказы, стихи и басни.</w:t>
      </w:r>
    </w:p>
    <w:p w:rsidR="005F74F2" w:rsidRDefault="00754E1D">
      <w:pPr>
        <w:pStyle w:val="2"/>
        <w:shd w:val="clear" w:color="auto" w:fill="auto"/>
        <w:spacing w:line="502" w:lineRule="exact"/>
        <w:ind w:left="20" w:right="400" w:firstLine="700"/>
      </w:pPr>
      <w:r>
        <w:rPr>
          <w:rStyle w:val="1"/>
        </w:rPr>
        <w:t>На своем занятии я использовала литературный жанр -</w:t>
      </w:r>
      <w:r w:rsidR="00F30B47">
        <w:rPr>
          <w:rStyle w:val="1"/>
        </w:rPr>
        <w:t xml:space="preserve"> </w:t>
      </w:r>
      <w:r>
        <w:rPr>
          <w:rStyle w:val="1"/>
        </w:rPr>
        <w:t>б</w:t>
      </w:r>
      <w:r w:rsidR="00F30B47">
        <w:rPr>
          <w:rStyle w:val="1"/>
        </w:rPr>
        <w:t>асню Ивана Андреевича Крылова «</w:t>
      </w:r>
      <w:r>
        <w:rPr>
          <w:rStyle w:val="1"/>
        </w:rPr>
        <w:t>Лебедь, щука и рак». Перед заучивание</w:t>
      </w:r>
      <w:r w:rsidR="00F30B47">
        <w:rPr>
          <w:rStyle w:val="1"/>
        </w:rPr>
        <w:t>м</w:t>
      </w:r>
      <w:r>
        <w:rPr>
          <w:rStyle w:val="1"/>
        </w:rPr>
        <w:t xml:space="preserve"> басни была </w:t>
      </w:r>
      <w:r>
        <w:rPr>
          <w:rStyle w:val="1"/>
        </w:rPr>
        <w:lastRenderedPageBreak/>
        <w:t>проведена беседа о дружбе. На примере героев басни дети смогли понять</w:t>
      </w:r>
      <w:r w:rsidR="00F30B47">
        <w:rPr>
          <w:rStyle w:val="1"/>
        </w:rPr>
        <w:t>,</w:t>
      </w:r>
      <w:r>
        <w:rPr>
          <w:rStyle w:val="1"/>
        </w:rPr>
        <w:t xml:space="preserve"> что такое дружба</w:t>
      </w:r>
      <w:r>
        <w:rPr>
          <w:rStyle w:val="1"/>
        </w:rPr>
        <w:t>, как должны поступать друзья. Дети дали оценку героем басни «были они друзьями или небыли». И что им нужно было сделать</w:t>
      </w:r>
      <w:r w:rsidR="00F30B47">
        <w:rPr>
          <w:rStyle w:val="1"/>
        </w:rPr>
        <w:t>,</w:t>
      </w:r>
      <w:r>
        <w:rPr>
          <w:rStyle w:val="1"/>
        </w:rPr>
        <w:t xml:space="preserve"> чтобы сдвинуть воз. Дети сделали вывод -</w:t>
      </w:r>
      <w:r w:rsidR="00F30B47">
        <w:rPr>
          <w:rStyle w:val="1"/>
        </w:rPr>
        <w:t xml:space="preserve"> </w:t>
      </w:r>
      <w:r>
        <w:rPr>
          <w:rStyle w:val="1"/>
        </w:rPr>
        <w:t>что этих герое</w:t>
      </w:r>
      <w:r w:rsidR="00F30B47">
        <w:rPr>
          <w:rStyle w:val="1"/>
        </w:rPr>
        <w:t>в басни нельзя назвать друзьями</w:t>
      </w:r>
      <w:r>
        <w:rPr>
          <w:rStyle w:val="1"/>
        </w:rPr>
        <w:t>.</w:t>
      </w:r>
      <w:r w:rsidR="00F30B47">
        <w:rPr>
          <w:rStyle w:val="1"/>
        </w:rPr>
        <w:t xml:space="preserve"> </w:t>
      </w:r>
      <w:r>
        <w:rPr>
          <w:rStyle w:val="1"/>
        </w:rPr>
        <w:t xml:space="preserve">Что дружбой нужно дорожить, делать начатое дело </w:t>
      </w:r>
      <w:r>
        <w:rPr>
          <w:rStyle w:val="1"/>
        </w:rPr>
        <w:t>вместе, быть внимательными, добрыми и заботливыми к своим друзьям</w:t>
      </w:r>
      <w:r w:rsidR="00F30B47">
        <w:rPr>
          <w:rStyle w:val="1"/>
        </w:rPr>
        <w:t>.</w:t>
      </w:r>
    </w:p>
    <w:sectPr w:rsidR="005F74F2">
      <w:type w:val="continuous"/>
      <w:pgSz w:w="11909" w:h="16838"/>
      <w:pgMar w:top="1642" w:right="1069" w:bottom="1671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1D" w:rsidRDefault="00754E1D">
      <w:r>
        <w:separator/>
      </w:r>
    </w:p>
  </w:endnote>
  <w:endnote w:type="continuationSeparator" w:id="0">
    <w:p w:rsidR="00754E1D" w:rsidRDefault="007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1D" w:rsidRDefault="00754E1D"/>
  </w:footnote>
  <w:footnote w:type="continuationSeparator" w:id="0">
    <w:p w:rsidR="00754E1D" w:rsidRDefault="00754E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F74F2"/>
    <w:rsid w:val="005F74F2"/>
    <w:rsid w:val="00754E1D"/>
    <w:rsid w:val="00F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2015-10-11T10:48:00Z</dcterms:created>
  <dcterms:modified xsi:type="dcterms:W3CDTF">2015-10-11T10:58:00Z</dcterms:modified>
</cp:coreProperties>
</file>