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EE" w:rsidRDefault="00F323EE" w:rsidP="00F323EE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aps/>
          <w:color w:val="CC0000"/>
          <w:sz w:val="27"/>
          <w:szCs w:val="27"/>
        </w:rPr>
        <w:t>«</w:t>
      </w:r>
      <w:r>
        <w:rPr>
          <w:rFonts w:ascii="Helvetica" w:hAnsi="Helvetica" w:cs="Helvetica"/>
          <w:b/>
          <w:bCs/>
          <w:color w:val="C0504D"/>
          <w:sz w:val="27"/>
          <w:szCs w:val="27"/>
        </w:rPr>
        <w:t xml:space="preserve">Применение системно – </w:t>
      </w:r>
      <w:proofErr w:type="spellStart"/>
      <w:r>
        <w:rPr>
          <w:rFonts w:ascii="Helvetica" w:hAnsi="Helvetica" w:cs="Helvetica"/>
          <w:b/>
          <w:bCs/>
          <w:color w:val="C0504D"/>
          <w:sz w:val="27"/>
          <w:szCs w:val="27"/>
        </w:rPr>
        <w:t>деятельностного</w:t>
      </w:r>
      <w:proofErr w:type="spellEnd"/>
      <w:r>
        <w:rPr>
          <w:rFonts w:ascii="Helvetica" w:hAnsi="Helvetica" w:cs="Helvetica"/>
          <w:b/>
          <w:bCs/>
          <w:color w:val="C0504D"/>
          <w:sz w:val="27"/>
          <w:szCs w:val="27"/>
        </w:rPr>
        <w:t xml:space="preserve"> подхода на уроках химии».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>Состояние здоровья подрастающего поколения – важный показатель благополучия общества. Трудовые ресурсы страны, ее безопасность, политическая стабильность, экономическое благополучие и морально – нравственный уровень населения непосредственно зависят от состояния здоровья детей, подростков, молодежи.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>В настоящее время все более</w:t>
      </w:r>
      <w:r>
        <w:rPr>
          <w:rStyle w:val="apple-converted-space"/>
          <w:rFonts w:ascii="Helvetica" w:hAnsi="Helvetica" w:cs="Helvetica"/>
          <w:color w:val="00000A"/>
          <w:sz w:val="27"/>
          <w:szCs w:val="27"/>
        </w:rPr>
        <w:t> </w:t>
      </w:r>
      <w:r>
        <w:rPr>
          <w:rFonts w:ascii="Helvetica" w:hAnsi="Helvetica" w:cs="Helvetica"/>
          <w:b/>
          <w:bCs/>
          <w:i/>
          <w:iCs/>
          <w:color w:val="00000A"/>
          <w:sz w:val="27"/>
          <w:szCs w:val="27"/>
        </w:rPr>
        <w:t>актуальным</w:t>
      </w:r>
      <w:r>
        <w:rPr>
          <w:rStyle w:val="apple-converted-space"/>
          <w:rFonts w:ascii="Helvetica" w:hAnsi="Helvetica" w:cs="Helvetica"/>
          <w:color w:val="00000A"/>
          <w:sz w:val="27"/>
          <w:szCs w:val="27"/>
        </w:rPr>
        <w:t> </w:t>
      </w:r>
      <w:r>
        <w:rPr>
          <w:rFonts w:ascii="Helvetica" w:hAnsi="Helvetica" w:cs="Helvetica"/>
          <w:color w:val="00000A"/>
          <w:sz w:val="27"/>
          <w:szCs w:val="27"/>
        </w:rPr>
        <w:t>в образовательном процессе становится использование в обучении приемов и методов, способствующих формированию умения самостоятельно добывать новые знания, собирать необходимую информацию, выдвигать гипотезы, делать выводы. Сегодня в нашей стране происходят большие изменения в системе образования. Введение в школах Федерального государственного образовательного стандарта влечет за собой изменения в системе образования.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 xml:space="preserve">В его основе лежит система </w:t>
      </w:r>
      <w:proofErr w:type="spellStart"/>
      <w:r>
        <w:rPr>
          <w:rFonts w:ascii="Helvetica" w:hAnsi="Helvetica" w:cs="Helvetica"/>
          <w:color w:val="00000A"/>
          <w:sz w:val="27"/>
          <w:szCs w:val="27"/>
        </w:rPr>
        <w:t>деятельностного</w:t>
      </w:r>
      <w:proofErr w:type="spellEnd"/>
      <w:r>
        <w:rPr>
          <w:rFonts w:ascii="Helvetica" w:hAnsi="Helvetica" w:cs="Helvetica"/>
          <w:color w:val="00000A"/>
          <w:sz w:val="27"/>
          <w:szCs w:val="27"/>
        </w:rPr>
        <w:t xml:space="preserve"> подхода, который включает: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 xml:space="preserve">-воспитание и развитие качества личности, </w:t>
      </w:r>
      <w:proofErr w:type="gramStart"/>
      <w:r>
        <w:rPr>
          <w:rFonts w:ascii="Helvetica" w:hAnsi="Helvetica" w:cs="Helvetica"/>
          <w:color w:val="00000A"/>
          <w:sz w:val="27"/>
          <w:szCs w:val="27"/>
        </w:rPr>
        <w:t>отвечающих</w:t>
      </w:r>
      <w:proofErr w:type="gramEnd"/>
      <w:r>
        <w:rPr>
          <w:rFonts w:ascii="Helvetica" w:hAnsi="Helvetica" w:cs="Helvetica"/>
          <w:color w:val="00000A"/>
          <w:sz w:val="27"/>
          <w:szCs w:val="27"/>
        </w:rPr>
        <w:t xml:space="preserve"> требованиям информационного общества;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-ориентацию на результаты образования, что означает умение учиться, т.е. способность ученика к саморазвитию путем сознательного и активного получения нового социального опыта.</w:t>
      </w:r>
    </w:p>
    <w:p w:rsidR="00F323EE" w:rsidRDefault="00F323EE" w:rsidP="00F323EE">
      <w:pPr>
        <w:pStyle w:val="a3"/>
        <w:spacing w:line="102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Актуальной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 xml:space="preserve">является необходимость реализации системно –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деятельностного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подхода, связанного с существующими противоречиями между общими для всех учащихся целями, содержанием обучения и индивидуальными возможностями каждого ребенка.</w:t>
      </w:r>
    </w:p>
    <w:p w:rsidR="00F323EE" w:rsidRDefault="00F323EE" w:rsidP="00F323EE">
      <w:pPr>
        <w:pStyle w:val="a3"/>
        <w:spacing w:line="102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Причины, лежащие в основе системно –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деятельностного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обучения:</w:t>
      </w:r>
    </w:p>
    <w:p w:rsidR="00F323EE" w:rsidRDefault="00F323EE" w:rsidP="00F323EE">
      <w:pPr>
        <w:pStyle w:val="a3"/>
        <w:spacing w:line="102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- различие уровня умственного развития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обучающихся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 (репродуктивный, конструктивный, творческий);</w:t>
      </w:r>
    </w:p>
    <w:p w:rsidR="00F323EE" w:rsidRDefault="00F323EE" w:rsidP="00F323EE">
      <w:pPr>
        <w:pStyle w:val="a3"/>
        <w:spacing w:line="102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- низкий уровень познавательной самостоятельности учащихся;</w:t>
      </w:r>
    </w:p>
    <w:p w:rsidR="00F323EE" w:rsidRDefault="00F323EE" w:rsidP="00F323EE">
      <w:pPr>
        <w:pStyle w:val="a3"/>
        <w:spacing w:line="102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- низкий уровень мотивации учения.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lastRenderedPageBreak/>
        <w:t>На сегодняшний день предмет химия, как и профессии, связанные с химией не пользуются большой популярностью среди учащихся и их родителей. Практика показывает, что обучающиеся все реже проявляют интерес к процессу познания.</w:t>
      </w:r>
      <w:r>
        <w:rPr>
          <w:rStyle w:val="apple-converted-space"/>
          <w:rFonts w:ascii="Helvetica" w:hAnsi="Helvetica" w:cs="Helvetica"/>
          <w:color w:val="00000A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У большинства из них нет стойкого интереса к учёбе,</w:t>
      </w:r>
      <w:r>
        <w:rPr>
          <w:rStyle w:val="apple-converted-space"/>
          <w:rFonts w:ascii="Helvetica" w:hAnsi="Helvetica" w:cs="Helvetica"/>
          <w:color w:val="00000A"/>
          <w:sz w:val="27"/>
          <w:szCs w:val="27"/>
        </w:rPr>
        <w:t> </w:t>
      </w:r>
      <w:r>
        <w:rPr>
          <w:rFonts w:ascii="Helvetica" w:hAnsi="Helvetica" w:cs="Helvetica"/>
          <w:color w:val="00000A"/>
          <w:sz w:val="27"/>
          <w:szCs w:val="27"/>
        </w:rPr>
        <w:t>некоторые не готовы к освоению такой трудной учебной дисциплины как «Химия» и относят ее к нелюбимым предметам.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 xml:space="preserve">Успешность обучения детей в школе определяется уровнем состояния здоровья, с которым ребенок поступил в школу. В дальнейшем сохранение и укрепление их здоровья зависит от правильной организации учебного процесса. Поэтому перед автором встала задача: как организовать учебный процесс, чтобы совершенно разные по уровню </w:t>
      </w:r>
      <w:proofErr w:type="spellStart"/>
      <w:r>
        <w:rPr>
          <w:rFonts w:ascii="Helvetica" w:hAnsi="Helvetica" w:cs="Helvetica"/>
          <w:color w:val="00000A"/>
          <w:sz w:val="27"/>
          <w:szCs w:val="27"/>
        </w:rPr>
        <w:t>обучаемости</w:t>
      </w:r>
      <w:proofErr w:type="spellEnd"/>
      <w:r>
        <w:rPr>
          <w:rFonts w:ascii="Helvetica" w:hAnsi="Helvetica" w:cs="Helvetica"/>
          <w:color w:val="00000A"/>
          <w:sz w:val="27"/>
          <w:szCs w:val="27"/>
        </w:rPr>
        <w:t>, темпераменту, физическому здоровью дети овладели едиными стандартами образования и при этом сохранили, а в лучшем случае укрепили физическое и психическое здоровье.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>Условием сохранения и укрепления здоровья школьников является обучение их с учетом возрастных и индивидуальных психологических, физиологических, физических особенностей детей. Поэтому обучение каждого ребенка должно происходить на доступном для него уровне и в оптимальном для него темпе. Это достигается благодаря использованию дифференцированного подхода к созданию условий для развития личности. Ученика надо «</w:t>
      </w:r>
      <w:r>
        <w:rPr>
          <w:rFonts w:ascii="Helvetica" w:hAnsi="Helvetica" w:cs="Helvetica"/>
          <w:i/>
          <w:iCs/>
          <w:color w:val="00000A"/>
          <w:sz w:val="27"/>
          <w:szCs w:val="27"/>
        </w:rPr>
        <w:t>научить учиться». 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proofErr w:type="spellStart"/>
      <w:r>
        <w:rPr>
          <w:rFonts w:ascii="Helvetica" w:hAnsi="Helvetica" w:cs="Helvetica"/>
          <w:color w:val="00000A"/>
          <w:sz w:val="27"/>
          <w:szCs w:val="27"/>
        </w:rPr>
        <w:t>Деятельностный</w:t>
      </w:r>
      <w:proofErr w:type="spellEnd"/>
      <w:r>
        <w:rPr>
          <w:rFonts w:ascii="Helvetica" w:hAnsi="Helvetica" w:cs="Helvetica"/>
          <w:color w:val="00000A"/>
          <w:sz w:val="27"/>
          <w:szCs w:val="27"/>
        </w:rPr>
        <w:t xml:space="preserve"> подход меняет привычные стереотипы подготовки и проведения уроков, меняет саму систему взаимоотношений «учитель – ученик». Учитель не преподносит знания в готовом виде, а руководит поиском ответов на поставленный вопрос или учебную задачу: предполагается помощь, а не подсказка. Достоинство этого способа обучения состоит в том, что снимается психологический дискомфорт учеников: право выбирать уровень усваиваемого материала позволяет снизить перегрузки, снижает беспокойство, повышает мотивацию обучения, и в некоторой степени решается проблема неуспеваемости. Поэтому задача сохранения здоровья обучающихся и повышения их успеваемости, может быть решена на основе изучения их индивидуальных особенностей и организации системно – </w:t>
      </w:r>
      <w:proofErr w:type="spellStart"/>
      <w:r>
        <w:rPr>
          <w:rFonts w:ascii="Helvetica" w:hAnsi="Helvetica" w:cs="Helvetica"/>
          <w:color w:val="00000A"/>
          <w:sz w:val="27"/>
          <w:szCs w:val="27"/>
        </w:rPr>
        <w:t>деятельностного</w:t>
      </w:r>
      <w:proofErr w:type="spellEnd"/>
      <w:r>
        <w:rPr>
          <w:rFonts w:ascii="Helvetica" w:hAnsi="Helvetica" w:cs="Helvetica"/>
          <w:color w:val="00000A"/>
          <w:sz w:val="27"/>
          <w:szCs w:val="27"/>
        </w:rPr>
        <w:t xml:space="preserve"> подхода к обучению.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A"/>
          <w:sz w:val="27"/>
          <w:szCs w:val="27"/>
        </w:rPr>
        <w:t xml:space="preserve">Системно – </w:t>
      </w:r>
      <w:proofErr w:type="spellStart"/>
      <w:r>
        <w:rPr>
          <w:rFonts w:ascii="Helvetica" w:hAnsi="Helvetica" w:cs="Helvetica"/>
          <w:b/>
          <w:bCs/>
          <w:color w:val="00000A"/>
          <w:sz w:val="27"/>
          <w:szCs w:val="27"/>
        </w:rPr>
        <w:t>деятельностное</w:t>
      </w:r>
      <w:proofErr w:type="spellEnd"/>
      <w:r>
        <w:rPr>
          <w:rFonts w:ascii="Helvetica" w:hAnsi="Helvetica" w:cs="Helvetica"/>
          <w:b/>
          <w:bCs/>
          <w:color w:val="00000A"/>
          <w:sz w:val="27"/>
          <w:szCs w:val="27"/>
        </w:rPr>
        <w:t xml:space="preserve"> обучение</w:t>
      </w:r>
      <w:r>
        <w:rPr>
          <w:rStyle w:val="apple-converted-space"/>
          <w:rFonts w:ascii="Helvetica" w:hAnsi="Helvetica" w:cs="Helvetica"/>
          <w:b/>
          <w:bCs/>
          <w:color w:val="00000A"/>
          <w:sz w:val="27"/>
          <w:szCs w:val="27"/>
        </w:rPr>
        <w:t> </w:t>
      </w:r>
      <w:r>
        <w:rPr>
          <w:rFonts w:ascii="Helvetica" w:hAnsi="Helvetica" w:cs="Helvetica"/>
          <w:color w:val="00000A"/>
          <w:sz w:val="27"/>
          <w:szCs w:val="27"/>
        </w:rPr>
        <w:t xml:space="preserve">– это способ организации обучения, в процессе которого учитываются возможности и </w:t>
      </w:r>
      <w:proofErr w:type="gramStart"/>
      <w:r>
        <w:rPr>
          <w:rFonts w:ascii="Helvetica" w:hAnsi="Helvetica" w:cs="Helvetica"/>
          <w:color w:val="00000A"/>
          <w:sz w:val="27"/>
          <w:szCs w:val="27"/>
        </w:rPr>
        <w:t>способности</w:t>
      </w:r>
      <w:proofErr w:type="gramEnd"/>
      <w:r>
        <w:rPr>
          <w:rFonts w:ascii="Helvetica" w:hAnsi="Helvetica" w:cs="Helvetica"/>
          <w:color w:val="00000A"/>
          <w:sz w:val="27"/>
          <w:szCs w:val="27"/>
        </w:rPr>
        <w:t xml:space="preserve"> обучаемых и создаются условия для их развития.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lastRenderedPageBreak/>
        <w:t xml:space="preserve">Здоровье – главная потребность любого человека. В педагогике выделяют три вида здоровья: физическое, психическое и нравственное, которые тесно связаны между собой. В результате психолого-педагогических  исследований установлено, что дидактические принципы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деятельностного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метода позволяют устранять факторы, негативно влияющие на здоровье детей.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>На уроке учащиеся учатся овладевать универсальными учебными действиями, которые создают возможность самостоятельного усвоения новых знаний.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Среди естественнонаучных дисциплин, предмет химия по содержанию и способам представления учебного материала (учебный текст, формулы, рисунки, графики, диаграммы, таблицы и т.д.), видам деятельности учащихся (работа с текстами, таблицами, схемами, решение задач, выполнение лабораторных и практических работ) обладает большим потенциалом.</w:t>
      </w:r>
      <w:proofErr w:type="gramEnd"/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На уроках химии школьники учатся: планировать, конспектировать, грамотно вести наблюдения, фиксировать и описывать их результаты, обобщать и делать выводы, а также осваивают научные методы познания. Они учатся работать с различными источниками информации (специальными текстами, разделами учебника, учебными электронными пособиями, лекциями и т.д.).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Формы работы обучающихся на уроке: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индивидуальная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>, парами и в группах.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При подготовке уроков автор ориентируется на следующие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>критерии: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>-цель урока задается с тенденцией передачи функции от учителя к ученику;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>-используются разнообразные формы, методы и приемы обучения для вовлечения всех детей в активную деятельность;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>- сочетаются репродуктивная и проблемная формы обучения, необходимо учить детей работать по правилу и творчески;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>- оценивать реальное продвижение каждого ученика, поощрять и поддерживать даже минимальные успехи.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 xml:space="preserve">В своей работе автор придерживается </w:t>
      </w:r>
      <w:proofErr w:type="spellStart"/>
      <w:r>
        <w:rPr>
          <w:rFonts w:ascii="Helvetica" w:hAnsi="Helvetica" w:cs="Helvetica"/>
          <w:color w:val="00000A"/>
          <w:sz w:val="27"/>
          <w:szCs w:val="27"/>
        </w:rPr>
        <w:t>здоровьесберегающей</w:t>
      </w:r>
      <w:proofErr w:type="spellEnd"/>
      <w:r>
        <w:rPr>
          <w:rFonts w:ascii="Helvetica" w:hAnsi="Helvetica" w:cs="Helvetica"/>
          <w:color w:val="00000A"/>
          <w:sz w:val="27"/>
          <w:szCs w:val="27"/>
        </w:rPr>
        <w:t xml:space="preserve"> организации учебного процесса, одним из направлений которой является дифференцированный подход в обучении.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lastRenderedPageBreak/>
        <w:t>Известно, что ученики различаются по своим способностям. Учащиеся с</w:t>
      </w:r>
      <w:r>
        <w:rPr>
          <w:rStyle w:val="apple-converted-space"/>
          <w:rFonts w:ascii="Helvetica" w:hAnsi="Helvetica" w:cs="Helvetica"/>
          <w:color w:val="00000A"/>
          <w:sz w:val="27"/>
          <w:szCs w:val="27"/>
        </w:rPr>
        <w:t> </w:t>
      </w:r>
      <w:proofErr w:type="spellStart"/>
      <w:r>
        <w:rPr>
          <w:rFonts w:ascii="Helvetica" w:hAnsi="Helvetica" w:cs="Helvetica"/>
          <w:b/>
          <w:bCs/>
          <w:i/>
          <w:iCs/>
          <w:color w:val="00000A"/>
          <w:sz w:val="27"/>
          <w:szCs w:val="27"/>
        </w:rPr>
        <w:t>высокими</w:t>
      </w:r>
      <w:r>
        <w:rPr>
          <w:rFonts w:ascii="Helvetica" w:hAnsi="Helvetica" w:cs="Helvetica"/>
          <w:color w:val="00000A"/>
          <w:sz w:val="27"/>
          <w:szCs w:val="27"/>
        </w:rPr>
        <w:t>учебными</w:t>
      </w:r>
      <w:proofErr w:type="spellEnd"/>
      <w:r>
        <w:rPr>
          <w:rFonts w:ascii="Helvetica" w:hAnsi="Helvetica" w:cs="Helvetica"/>
          <w:color w:val="00000A"/>
          <w:sz w:val="27"/>
          <w:szCs w:val="27"/>
        </w:rPr>
        <w:t xml:space="preserve"> возможностями усваивают новый материал быстро, свободно выполняют упражнения, решают задачи.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>Учащиеся со</w:t>
      </w:r>
      <w:r>
        <w:rPr>
          <w:rStyle w:val="apple-converted-space"/>
          <w:rFonts w:ascii="Helvetica" w:hAnsi="Helvetica" w:cs="Helvetica"/>
          <w:color w:val="00000A"/>
          <w:sz w:val="27"/>
          <w:szCs w:val="27"/>
        </w:rPr>
        <w:t> </w:t>
      </w:r>
      <w:r>
        <w:rPr>
          <w:rFonts w:ascii="Helvetica" w:hAnsi="Helvetica" w:cs="Helvetica"/>
          <w:b/>
          <w:bCs/>
          <w:i/>
          <w:iCs/>
          <w:color w:val="00000A"/>
          <w:sz w:val="27"/>
          <w:szCs w:val="27"/>
        </w:rPr>
        <w:t>средними</w:t>
      </w:r>
      <w:r>
        <w:rPr>
          <w:rStyle w:val="apple-converted-space"/>
          <w:rFonts w:ascii="Helvetica" w:hAnsi="Helvetica" w:cs="Helvetica"/>
          <w:color w:val="00000A"/>
          <w:sz w:val="27"/>
          <w:szCs w:val="27"/>
        </w:rPr>
        <w:t> </w:t>
      </w:r>
      <w:r>
        <w:rPr>
          <w:rFonts w:ascii="Helvetica" w:hAnsi="Helvetica" w:cs="Helvetica"/>
          <w:color w:val="00000A"/>
          <w:sz w:val="27"/>
          <w:szCs w:val="27"/>
        </w:rPr>
        <w:t>учебными возможностями нуждаются в постоянном контроле со стороны учителя. Им необходимо выполнить большее число стандартных упражнений для приобретения определенных навыков.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>Ученики с</w:t>
      </w:r>
      <w:r>
        <w:rPr>
          <w:rStyle w:val="apple-converted-space"/>
          <w:rFonts w:ascii="Helvetica" w:hAnsi="Helvetica" w:cs="Helvetica"/>
          <w:color w:val="00000A"/>
          <w:sz w:val="27"/>
          <w:szCs w:val="27"/>
        </w:rPr>
        <w:t> </w:t>
      </w:r>
      <w:r>
        <w:rPr>
          <w:rFonts w:ascii="Helvetica" w:hAnsi="Helvetica" w:cs="Helvetica"/>
          <w:b/>
          <w:bCs/>
          <w:i/>
          <w:iCs/>
          <w:color w:val="00000A"/>
          <w:sz w:val="27"/>
          <w:szCs w:val="27"/>
        </w:rPr>
        <w:t>низкими</w:t>
      </w:r>
      <w:r>
        <w:rPr>
          <w:rStyle w:val="apple-converted-space"/>
          <w:rFonts w:ascii="Helvetica" w:hAnsi="Helvetica" w:cs="Helvetica"/>
          <w:color w:val="00000A"/>
          <w:sz w:val="27"/>
          <w:szCs w:val="27"/>
        </w:rPr>
        <w:t> </w:t>
      </w:r>
      <w:r>
        <w:rPr>
          <w:rFonts w:ascii="Helvetica" w:hAnsi="Helvetica" w:cs="Helvetica"/>
          <w:color w:val="00000A"/>
          <w:sz w:val="27"/>
          <w:szCs w:val="27"/>
        </w:rPr>
        <w:t xml:space="preserve">учебными возможностями имеют низкий уровень </w:t>
      </w:r>
      <w:proofErr w:type="spellStart"/>
      <w:r>
        <w:rPr>
          <w:rFonts w:ascii="Helvetica" w:hAnsi="Helvetica" w:cs="Helvetica"/>
          <w:color w:val="00000A"/>
          <w:sz w:val="27"/>
          <w:szCs w:val="27"/>
        </w:rPr>
        <w:t>обучаемости</w:t>
      </w:r>
      <w:proofErr w:type="spellEnd"/>
      <w:r>
        <w:rPr>
          <w:rFonts w:ascii="Helvetica" w:hAnsi="Helvetica" w:cs="Helvetica"/>
          <w:color w:val="00000A"/>
          <w:sz w:val="27"/>
          <w:szCs w:val="27"/>
        </w:rPr>
        <w:t>. Эти ученики без помощи учителя работать не могут, отличаются низким темпом усвоения знаний.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 xml:space="preserve">При выполнении самостоятельной работы </w:t>
      </w:r>
      <w:proofErr w:type="gramStart"/>
      <w:r>
        <w:rPr>
          <w:rFonts w:ascii="Helvetica" w:hAnsi="Helvetica" w:cs="Helvetica"/>
          <w:color w:val="00000A"/>
          <w:sz w:val="27"/>
          <w:szCs w:val="27"/>
        </w:rPr>
        <w:t>обучающимися</w:t>
      </w:r>
      <w:proofErr w:type="gramEnd"/>
      <w:r>
        <w:rPr>
          <w:rFonts w:ascii="Helvetica" w:hAnsi="Helvetica" w:cs="Helvetica"/>
          <w:color w:val="00000A"/>
          <w:sz w:val="27"/>
          <w:szCs w:val="27"/>
        </w:rPr>
        <w:t xml:space="preserve"> учитывается уровень развития ребенка, и ученик получает задание, с которым он может справиться. Автор применяет задания с трехуровневой дифференциацией. Дифференцированные задания используются при проведении самостоятельных работ, а контрольные работы проводятся в виде заданий, состоящих из тестовой части</w:t>
      </w:r>
      <w:proofErr w:type="gramStart"/>
      <w:r>
        <w:rPr>
          <w:rFonts w:ascii="Helvetica" w:hAnsi="Helvetica" w:cs="Helvetica"/>
          <w:color w:val="00000A"/>
          <w:sz w:val="27"/>
          <w:szCs w:val="27"/>
        </w:rPr>
        <w:t xml:space="preserve"> А</w:t>
      </w:r>
      <w:proofErr w:type="gramEnd"/>
      <w:r>
        <w:rPr>
          <w:rFonts w:ascii="Helvetica" w:hAnsi="Helvetica" w:cs="Helvetica"/>
          <w:color w:val="00000A"/>
          <w:sz w:val="27"/>
          <w:szCs w:val="27"/>
        </w:rPr>
        <w:t>, заданий на соотнесение – Б и задач, требующих решения – С.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>При изучении нового материала урок строится следующим образом. Перед учащимися ставится проблема и предлагается ее решить. Для этого они должны выполнить эксперимент и сделать вывод на основе наблюдений.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>Первый этап урока начинается с</w:t>
      </w:r>
      <w:r>
        <w:rPr>
          <w:rStyle w:val="apple-converted-space"/>
          <w:rFonts w:ascii="Helvetica" w:hAnsi="Helvetica" w:cs="Helvetica"/>
          <w:color w:val="00000A"/>
          <w:sz w:val="27"/>
          <w:szCs w:val="27"/>
        </w:rPr>
        <w:t> </w:t>
      </w:r>
      <w:r>
        <w:rPr>
          <w:rFonts w:ascii="Helvetica" w:hAnsi="Helvetica" w:cs="Helvetica"/>
          <w:i/>
          <w:iCs/>
          <w:color w:val="00000A"/>
          <w:sz w:val="27"/>
          <w:szCs w:val="27"/>
        </w:rPr>
        <w:t>определения его темы и</w:t>
      </w:r>
      <w:r>
        <w:rPr>
          <w:rStyle w:val="apple-converted-space"/>
          <w:rFonts w:ascii="Helvetica" w:hAnsi="Helvetica" w:cs="Helvetica"/>
          <w:i/>
          <w:iCs/>
          <w:color w:val="00000A"/>
          <w:sz w:val="27"/>
          <w:szCs w:val="27"/>
        </w:rPr>
        <w:t> </w:t>
      </w:r>
      <w:r>
        <w:rPr>
          <w:rFonts w:ascii="Helvetica" w:hAnsi="Helvetica" w:cs="Helvetica"/>
          <w:b/>
          <w:bCs/>
          <w:i/>
          <w:iCs/>
          <w:color w:val="00000A"/>
          <w:sz w:val="27"/>
          <w:szCs w:val="27"/>
        </w:rPr>
        <w:t>обозначения проблемы</w:t>
      </w:r>
      <w:r>
        <w:rPr>
          <w:rFonts w:ascii="Helvetica" w:hAnsi="Helvetica" w:cs="Helvetica"/>
          <w:color w:val="00000A"/>
          <w:sz w:val="27"/>
          <w:szCs w:val="27"/>
        </w:rPr>
        <w:t>.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>Желательно, чтобы ее сообщил не учитель, а учащиеся сами сформулировали. Для этого необходимо вызвать у учащихся состояние интеллектуального затруднения и как результат – появление у учащихся мотивации к познавательной деятельности.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>- Наиболее простым является</w:t>
      </w:r>
      <w:r>
        <w:rPr>
          <w:rStyle w:val="apple-converted-space"/>
          <w:rFonts w:ascii="Helvetica" w:hAnsi="Helvetica" w:cs="Helvetica"/>
          <w:color w:val="00000A"/>
          <w:sz w:val="27"/>
          <w:szCs w:val="27"/>
        </w:rPr>
        <w:t> </w:t>
      </w:r>
      <w:r>
        <w:rPr>
          <w:rStyle w:val="a4"/>
          <w:rFonts w:ascii="Helvetica" w:hAnsi="Helvetica" w:cs="Helvetica"/>
          <w:color w:val="00000A"/>
          <w:sz w:val="27"/>
          <w:szCs w:val="27"/>
        </w:rPr>
        <w:t>приём «Вставь пропущенное слово».</w:t>
      </w:r>
      <w:r>
        <w:rPr>
          <w:rStyle w:val="apple-converted-space"/>
          <w:rFonts w:ascii="Helvetica" w:hAnsi="Helvetica" w:cs="Helvetica"/>
          <w:b/>
          <w:bCs/>
          <w:i/>
          <w:iCs/>
          <w:color w:val="00000A"/>
          <w:sz w:val="27"/>
          <w:szCs w:val="27"/>
        </w:rPr>
        <w:t> </w:t>
      </w:r>
      <w:r>
        <w:rPr>
          <w:rStyle w:val="a4"/>
          <w:rFonts w:ascii="Helvetica" w:hAnsi="Helvetica" w:cs="Helvetica"/>
          <w:i w:val="0"/>
          <w:iCs w:val="0"/>
          <w:color w:val="00000A"/>
          <w:sz w:val="27"/>
          <w:szCs w:val="27"/>
        </w:rPr>
        <w:t>Учитель проецирует задание на экран и ученики, вставляя пропущенные слова, называют тему урока.</w:t>
      </w:r>
      <w:r>
        <w:rPr>
          <w:rStyle w:val="apple-converted-space"/>
          <w:rFonts w:ascii="Helvetica" w:hAnsi="Helvetica" w:cs="Helvetica"/>
          <w:b/>
          <w:bCs/>
          <w:color w:val="00000A"/>
          <w:sz w:val="27"/>
          <w:szCs w:val="27"/>
        </w:rPr>
        <w:t> </w:t>
      </w:r>
      <w:r>
        <w:rPr>
          <w:rFonts w:ascii="Helvetica" w:hAnsi="Helvetica" w:cs="Helvetica"/>
          <w:b/>
          <w:bCs/>
          <w:color w:val="00000A"/>
          <w:sz w:val="27"/>
          <w:szCs w:val="27"/>
        </w:rPr>
        <w:t>-</w:t>
      </w:r>
      <w:r>
        <w:rPr>
          <w:rStyle w:val="apple-converted-space"/>
          <w:rFonts w:ascii="Helvetica" w:hAnsi="Helvetica" w:cs="Helvetica"/>
          <w:b/>
          <w:bCs/>
          <w:color w:val="00000A"/>
          <w:sz w:val="27"/>
          <w:szCs w:val="27"/>
        </w:rPr>
        <w:t> </w:t>
      </w:r>
      <w:r>
        <w:rPr>
          <w:rStyle w:val="a4"/>
          <w:rFonts w:ascii="Helvetica" w:hAnsi="Helvetica" w:cs="Helvetica"/>
          <w:color w:val="00000A"/>
          <w:sz w:val="27"/>
          <w:szCs w:val="27"/>
        </w:rPr>
        <w:t>Эксперимент.</w:t>
      </w:r>
      <w:r>
        <w:rPr>
          <w:rStyle w:val="apple-converted-space"/>
          <w:rFonts w:ascii="Helvetica" w:hAnsi="Helvetica" w:cs="Helvetica"/>
          <w:color w:val="00000A"/>
          <w:sz w:val="27"/>
          <w:szCs w:val="27"/>
        </w:rPr>
        <w:t> </w:t>
      </w:r>
      <w:r>
        <w:rPr>
          <w:rFonts w:ascii="Helvetica" w:hAnsi="Helvetica" w:cs="Helvetica"/>
          <w:color w:val="00000A"/>
          <w:sz w:val="27"/>
          <w:szCs w:val="27"/>
        </w:rPr>
        <w:t>Путем демонстрации перед учащимися опытов, возникает проблема, которую они должны решить</w:t>
      </w:r>
    </w:p>
    <w:p w:rsidR="00F323EE" w:rsidRDefault="00F323EE" w:rsidP="00F323EE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i/>
          <w:iCs/>
          <w:color w:val="00000A"/>
          <w:sz w:val="27"/>
          <w:szCs w:val="27"/>
        </w:rPr>
        <w:t>Второй этап урока -</w:t>
      </w:r>
      <w:r>
        <w:rPr>
          <w:rStyle w:val="apple-converted-space"/>
          <w:rFonts w:ascii="Helvetica" w:hAnsi="Helvetica" w:cs="Helvetica"/>
          <w:i/>
          <w:iCs/>
          <w:color w:val="00000A"/>
          <w:sz w:val="27"/>
          <w:szCs w:val="27"/>
        </w:rPr>
        <w:t> </w:t>
      </w:r>
      <w:r>
        <w:rPr>
          <w:rFonts w:ascii="Helvetica" w:hAnsi="Helvetica" w:cs="Helvetica"/>
          <w:b/>
          <w:bCs/>
          <w:i/>
          <w:iCs/>
          <w:color w:val="00000A"/>
          <w:sz w:val="27"/>
          <w:szCs w:val="27"/>
        </w:rPr>
        <w:t>«Осмысление».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 xml:space="preserve">Это может быть </w:t>
      </w:r>
      <w:proofErr w:type="spellStart"/>
      <w:r>
        <w:rPr>
          <w:rFonts w:ascii="Helvetica" w:hAnsi="Helvetica" w:cs="Helvetica"/>
          <w:color w:val="00000A"/>
          <w:sz w:val="27"/>
          <w:szCs w:val="27"/>
        </w:rPr>
        <w:t>поисково</w:t>
      </w:r>
      <w:proofErr w:type="spellEnd"/>
      <w:r>
        <w:rPr>
          <w:rFonts w:ascii="Helvetica" w:hAnsi="Helvetica" w:cs="Helvetica"/>
          <w:color w:val="00000A"/>
          <w:sz w:val="27"/>
          <w:szCs w:val="27"/>
        </w:rPr>
        <w:t xml:space="preserve"> – экспериментальная деятельность учащихся. Опыты выполняются по инструкции, подготовленной учителем, и на основании эксперимента делаются выводы. Затем сравниваются </w:t>
      </w:r>
      <w:r>
        <w:rPr>
          <w:rFonts w:ascii="Helvetica" w:hAnsi="Helvetica" w:cs="Helvetica"/>
          <w:color w:val="00000A"/>
          <w:sz w:val="27"/>
          <w:szCs w:val="27"/>
        </w:rPr>
        <w:lastRenderedPageBreak/>
        <w:t>полученные результаты нескольких групп и в тетрадь обучающиеся записывают выводы</w:t>
      </w:r>
      <w:proofErr w:type="gramStart"/>
      <w:r>
        <w:rPr>
          <w:rFonts w:ascii="Helvetica" w:hAnsi="Helvetica" w:cs="Helvetica"/>
          <w:color w:val="00000A"/>
          <w:sz w:val="27"/>
          <w:szCs w:val="27"/>
        </w:rPr>
        <w:t xml:space="preserve"> .</w:t>
      </w:r>
      <w:proofErr w:type="gramEnd"/>
      <w:r>
        <w:rPr>
          <w:rFonts w:ascii="Helvetica" w:hAnsi="Helvetica" w:cs="Helvetica"/>
          <w:color w:val="00000A"/>
          <w:sz w:val="27"/>
          <w:szCs w:val="27"/>
        </w:rPr>
        <w:t xml:space="preserve"> На уроке учащиеся могут не только сами проводить опыты, но и анализировать эксперимент, показанный при помощи мультимедиа. Учащиеся отвечают на вопросы, напечатанные на листах или спроецированные на доску с помощью проектора.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 xml:space="preserve">А при изучении классов сложных веществ, учащимся можно предлагать задания, которые носят </w:t>
      </w:r>
      <w:proofErr w:type="spellStart"/>
      <w:r>
        <w:rPr>
          <w:rFonts w:ascii="Helvetica" w:hAnsi="Helvetica" w:cs="Helvetica"/>
          <w:color w:val="00000A"/>
          <w:sz w:val="27"/>
          <w:szCs w:val="27"/>
        </w:rPr>
        <w:t>общеучебный</w:t>
      </w:r>
      <w:proofErr w:type="spellEnd"/>
      <w:r>
        <w:rPr>
          <w:rFonts w:ascii="Helvetica" w:hAnsi="Helvetica" w:cs="Helvetica"/>
          <w:color w:val="00000A"/>
          <w:sz w:val="27"/>
          <w:szCs w:val="27"/>
        </w:rPr>
        <w:t xml:space="preserve"> характер: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>- классифицируйте вещества и укажите основание для классификации;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>- продолжите ряд, фразу;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>- определите лишнее вещество в ряду, объясните;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>- установите соответствие между процессами, явлениями;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i/>
          <w:iCs/>
          <w:color w:val="00000A"/>
          <w:sz w:val="27"/>
          <w:szCs w:val="27"/>
        </w:rPr>
        <w:t>Завершающий этап урока -</w:t>
      </w:r>
      <w:r>
        <w:rPr>
          <w:rStyle w:val="apple-converted-space"/>
          <w:rFonts w:ascii="Helvetica" w:hAnsi="Helvetica" w:cs="Helvetica"/>
          <w:i/>
          <w:iCs/>
          <w:color w:val="00000A"/>
          <w:sz w:val="27"/>
          <w:szCs w:val="27"/>
        </w:rPr>
        <w:t> </w:t>
      </w:r>
      <w:r>
        <w:rPr>
          <w:rFonts w:ascii="Helvetica" w:hAnsi="Helvetica" w:cs="Helvetica"/>
          <w:b/>
          <w:bCs/>
          <w:i/>
          <w:iCs/>
          <w:color w:val="00000A"/>
          <w:sz w:val="27"/>
          <w:szCs w:val="27"/>
        </w:rPr>
        <w:t>«Рефлексия».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 xml:space="preserve">Здесь происходит формирование у обучающихся способности определить свою степень усвоения новых знаний. Можно использовать разные формы проведения рефлексии: «Вырази своё отношение к полученным знаниям», «Задай вопрос, который остался непонятным в ходе изучения нового материала», составление </w:t>
      </w:r>
      <w:proofErr w:type="spellStart"/>
      <w:r>
        <w:rPr>
          <w:rFonts w:ascii="Helvetica" w:hAnsi="Helvetica" w:cs="Helvetica"/>
          <w:color w:val="00000A"/>
          <w:sz w:val="27"/>
          <w:szCs w:val="27"/>
        </w:rPr>
        <w:t>синквейна</w:t>
      </w:r>
      <w:proofErr w:type="spellEnd"/>
      <w:r>
        <w:rPr>
          <w:rFonts w:ascii="Helvetica" w:hAnsi="Helvetica" w:cs="Helvetica"/>
          <w:color w:val="00000A"/>
          <w:sz w:val="27"/>
          <w:szCs w:val="27"/>
        </w:rPr>
        <w:t xml:space="preserve">. </w:t>
      </w:r>
      <w:proofErr w:type="gramStart"/>
      <w:r>
        <w:rPr>
          <w:rFonts w:ascii="Helvetica" w:hAnsi="Helvetica" w:cs="Helvetica"/>
          <w:color w:val="00000A"/>
          <w:sz w:val="27"/>
          <w:szCs w:val="27"/>
        </w:rPr>
        <w:t>Это</w:t>
      </w:r>
      <w:r>
        <w:rPr>
          <w:rStyle w:val="apple-converted-space"/>
          <w:rFonts w:ascii="Helvetica" w:hAnsi="Helvetica" w:cs="Helvetica"/>
          <w:color w:val="00000A"/>
          <w:sz w:val="27"/>
          <w:szCs w:val="27"/>
        </w:rPr>
        <w:t> </w:t>
      </w:r>
      <w:r>
        <w:rPr>
          <w:rFonts w:ascii="Helvetica" w:hAnsi="Helvetica" w:cs="Helvetica"/>
          <w:color w:val="00000A"/>
          <w:sz w:val="27"/>
          <w:szCs w:val="27"/>
        </w:rPr>
        <w:t>- способ творческой рефлексии в виде «стихотворения», написанного по определенным правилам:</w:t>
      </w:r>
      <w:r>
        <w:rPr>
          <w:rStyle w:val="apple-converted-space"/>
          <w:rFonts w:ascii="Helvetica" w:hAnsi="Helvetica" w:cs="Helvetica"/>
          <w:color w:val="00000A"/>
          <w:sz w:val="27"/>
          <w:szCs w:val="27"/>
        </w:rPr>
        <w:t> </w:t>
      </w:r>
      <w:r>
        <w:rPr>
          <w:rFonts w:ascii="Helvetica" w:hAnsi="Helvetica" w:cs="Helvetica"/>
          <w:color w:val="00000A"/>
          <w:sz w:val="27"/>
          <w:szCs w:val="27"/>
        </w:rPr>
        <w:t>1 строка – одно существительное; 2 строка – два прилагательных; 3 строка – три глагола; 4 строка – крылатая фраза;5 строка – одно существительное, которое выражает суть.</w:t>
      </w:r>
      <w:proofErr w:type="gramEnd"/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A"/>
          <w:sz w:val="27"/>
          <w:szCs w:val="27"/>
        </w:rPr>
        <w:t xml:space="preserve">Применение системно – </w:t>
      </w:r>
      <w:proofErr w:type="spellStart"/>
      <w:r>
        <w:rPr>
          <w:rFonts w:ascii="Helvetica" w:hAnsi="Helvetica" w:cs="Helvetica"/>
          <w:color w:val="00000A"/>
          <w:sz w:val="27"/>
          <w:szCs w:val="27"/>
        </w:rPr>
        <w:t>деятельностного</w:t>
      </w:r>
      <w:proofErr w:type="spellEnd"/>
      <w:r>
        <w:rPr>
          <w:rFonts w:ascii="Helvetica" w:hAnsi="Helvetica" w:cs="Helvetica"/>
          <w:color w:val="00000A"/>
          <w:sz w:val="27"/>
          <w:szCs w:val="27"/>
        </w:rPr>
        <w:t xml:space="preserve"> подхода на основе дифференциации обучения способствует сбережению здоровья </w:t>
      </w:r>
      <w:proofErr w:type="gramStart"/>
      <w:r>
        <w:rPr>
          <w:rFonts w:ascii="Helvetica" w:hAnsi="Helvetica" w:cs="Helvetica"/>
          <w:color w:val="00000A"/>
          <w:sz w:val="27"/>
          <w:szCs w:val="27"/>
        </w:rPr>
        <w:t>обучающихся</w:t>
      </w:r>
      <w:proofErr w:type="gramEnd"/>
      <w:r>
        <w:rPr>
          <w:rFonts w:ascii="Helvetica" w:hAnsi="Helvetica" w:cs="Helvetica"/>
          <w:color w:val="00000A"/>
          <w:sz w:val="27"/>
          <w:szCs w:val="27"/>
        </w:rPr>
        <w:t xml:space="preserve">. Если процесс обучения организован правильно – с чередованием видов деятельности, все учащиеся задействованы в процессе познания, получают посильные задания, с которыми они могут справиться, то возникает интерес к учебе, нет стрессовых ситуаций. Ученик идет на урок с желанием учиться и демонстрировать свои знания, а не со страхом получить плохую отметку. Активно участвуя в процессе познания и получая от этого удовлетворение, у </w:t>
      </w:r>
      <w:proofErr w:type="gramStart"/>
      <w:r>
        <w:rPr>
          <w:rFonts w:ascii="Helvetica" w:hAnsi="Helvetica" w:cs="Helvetica"/>
          <w:color w:val="00000A"/>
          <w:sz w:val="27"/>
          <w:szCs w:val="27"/>
        </w:rPr>
        <w:t>обучающихся</w:t>
      </w:r>
      <w:proofErr w:type="gramEnd"/>
      <w:r>
        <w:rPr>
          <w:rFonts w:ascii="Helvetica" w:hAnsi="Helvetica" w:cs="Helvetica"/>
          <w:color w:val="00000A"/>
          <w:sz w:val="27"/>
          <w:szCs w:val="27"/>
        </w:rPr>
        <w:t xml:space="preserve"> возникает внутренняя потребность в дальнейшем познании («я могу»). Системно – </w:t>
      </w:r>
      <w:proofErr w:type="spellStart"/>
      <w:r>
        <w:rPr>
          <w:rFonts w:ascii="Helvetica" w:hAnsi="Helvetica" w:cs="Helvetica"/>
          <w:color w:val="00000A"/>
          <w:sz w:val="27"/>
          <w:szCs w:val="27"/>
        </w:rPr>
        <w:t>деятельностный</w:t>
      </w:r>
      <w:proofErr w:type="spellEnd"/>
      <w:r>
        <w:rPr>
          <w:rFonts w:ascii="Helvetica" w:hAnsi="Helvetica" w:cs="Helvetica"/>
          <w:color w:val="00000A"/>
          <w:sz w:val="27"/>
          <w:szCs w:val="27"/>
        </w:rPr>
        <w:t xml:space="preserve"> подход исключает пассивное восприятие учебного содержания, утомляющее детей, и обеспечивает включение каждого ребёнка в самостоятельную познавательную деятельность. 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Результативность.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lastRenderedPageBreak/>
        <w:t xml:space="preserve">Каждый учитель стремится к тому, чтобы его ученики получали только хорошие и отличные отметки. Но известно, что у каждого ребенка свои индивидуальные интеллектуальные способности, разный уровень мотивации обучения. Решить эту проблему позволяет технология системно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–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д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>еятельностного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обучения, которую автор применял на протяжении 5 лет. Она помогает развивать у учащихся мотивацию к процессу обучения химии. Уроки строятся таким образом, чтобы они способствовали приобретению навыков самостоятельного поиска ответов на поставленные вопросы, умений анализировать факты, обобщать и делать выводы. Самостоятельно найденный ответ – это победа ребёнка в познании мира природы, придающая уверенность в своих возможностях, создающая положительные эмоции.</w:t>
      </w:r>
    </w:p>
    <w:p w:rsidR="00F323EE" w:rsidRDefault="00F323EE" w:rsidP="00F323EE">
      <w:pPr>
        <w:pStyle w:val="a3"/>
        <w:spacing w:line="102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Применение системно –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деятельностного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подхода способствует положительной динамике качества знаний, учебных умений и навыков учащихся, сбережению здоровья. </w:t>
      </w: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F323EE" w:rsidRDefault="00F323EE" w:rsidP="00F323EE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93766A" w:rsidRDefault="00F323EE"/>
    <w:sectPr w:rsidR="0093766A" w:rsidSect="00DA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323EE"/>
    <w:rsid w:val="00392D34"/>
    <w:rsid w:val="00DA0E71"/>
    <w:rsid w:val="00E70DF8"/>
    <w:rsid w:val="00F3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3EE"/>
  </w:style>
  <w:style w:type="character" w:styleId="a4">
    <w:name w:val="Emphasis"/>
    <w:basedOn w:val="a0"/>
    <w:uiPriority w:val="20"/>
    <w:qFormat/>
    <w:rsid w:val="00F323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1603</Words>
  <Characters>9140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Naiza</dc:creator>
  <cp:keywords/>
  <dc:description/>
  <cp:lastModifiedBy>Naiza</cp:lastModifiedBy>
  <cp:revision>3</cp:revision>
  <dcterms:created xsi:type="dcterms:W3CDTF">2015-10-09T19:41:00Z</dcterms:created>
  <dcterms:modified xsi:type="dcterms:W3CDTF">2015-10-09T19:41:00Z</dcterms:modified>
</cp:coreProperties>
</file>