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29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Times New Roman"/>
          <w:b/>
          <w:bCs/>
          <w:color w:val="000000"/>
          <w:sz w:val="40"/>
          <w:szCs w:val="40"/>
        </w:rPr>
        <w:t>Логопед информирует родителей</w:t>
      </w:r>
    </w:p>
    <w:p w:rsidR="00732029" w:rsidRPr="00732029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36"/>
          <w:szCs w:val="36"/>
        </w:rPr>
      </w:pPr>
    </w:p>
    <w:p w:rsidR="00732029" w:rsidRPr="00732029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732029">
        <w:rPr>
          <w:rFonts w:ascii="Arial" w:eastAsia="Times New Roman" w:hAnsi="Arial" w:cs="Times New Roman"/>
          <w:b/>
          <w:bCs/>
          <w:color w:val="000000"/>
          <w:sz w:val="36"/>
          <w:szCs w:val="36"/>
        </w:rPr>
        <w:t>Речевая</w:t>
      </w:r>
      <w:r w:rsidRPr="00732029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r w:rsidRPr="00732029">
        <w:rPr>
          <w:rFonts w:ascii="Arial" w:eastAsia="Times New Roman" w:hAnsi="Arial" w:cs="Times New Roman"/>
          <w:b/>
          <w:bCs/>
          <w:color w:val="000000"/>
          <w:sz w:val="36"/>
          <w:szCs w:val="36"/>
        </w:rPr>
        <w:t>готовность</w:t>
      </w:r>
      <w:r w:rsidRPr="00732029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r w:rsidRPr="00732029">
        <w:rPr>
          <w:rFonts w:ascii="Arial" w:eastAsia="Times New Roman" w:hAnsi="Arial" w:cs="Times New Roman"/>
          <w:b/>
          <w:bCs/>
          <w:color w:val="000000"/>
          <w:sz w:val="36"/>
          <w:szCs w:val="36"/>
        </w:rPr>
        <w:t>ребенка</w:t>
      </w:r>
      <w:r w:rsidRPr="00732029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r w:rsidRPr="00732029">
        <w:rPr>
          <w:rFonts w:ascii="Arial" w:eastAsia="Times New Roman" w:hAnsi="Arial" w:cs="Times New Roman"/>
          <w:b/>
          <w:bCs/>
          <w:color w:val="000000"/>
          <w:sz w:val="36"/>
          <w:szCs w:val="36"/>
        </w:rPr>
        <w:t>к</w:t>
      </w:r>
      <w:r w:rsidRPr="00732029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r w:rsidRPr="00732029">
        <w:rPr>
          <w:rFonts w:ascii="Arial" w:eastAsia="Times New Roman" w:hAnsi="Arial" w:cs="Times New Roman"/>
          <w:b/>
          <w:bCs/>
          <w:color w:val="000000"/>
          <w:sz w:val="36"/>
          <w:szCs w:val="36"/>
        </w:rPr>
        <w:t>школе</w:t>
      </w:r>
    </w:p>
    <w:p w:rsidR="00732029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2029" w:rsidRPr="00CA0837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значимым для ребенка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6-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7 лет является пере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ход в новый социальный ста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тус: дошкольник становится школьником. Переход от иг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ровой деятельности </w:t>
      </w:r>
      <w:proofErr w:type="gramStart"/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существенно влияет на моти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 и поведение ребенка. Ка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чество учебной деятельности будет зависеть от того, на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сколько были сформированы следующие предпосылки в дошкольном периоде:</w:t>
      </w:r>
    </w:p>
    <w:p w:rsidR="00732029" w:rsidRPr="00CA0837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—   хорошее физическое развитие ребенка;</w:t>
      </w:r>
    </w:p>
    <w:p w:rsidR="00732029" w:rsidRPr="00CA0837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—   развитый физический слух;</w:t>
      </w:r>
    </w:p>
    <w:p w:rsidR="00732029" w:rsidRPr="00CA0837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— развитая мелкая мотори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пальцев рук, общая мото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рика;</w:t>
      </w:r>
    </w:p>
    <w:p w:rsidR="00732029" w:rsidRPr="00CA0837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— нормальное функциони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рование ЦНС;</w:t>
      </w:r>
    </w:p>
    <w:p w:rsidR="00732029" w:rsidRPr="00CA0837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—   владение знаниями и представлениями об окружа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ющем мире (пространство, время, счетные операции);</w:t>
      </w:r>
    </w:p>
    <w:p w:rsidR="00732029" w:rsidRPr="00CA0837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—  произвольное внимание, опосредованное запоминание, умение слушать учителя;</w:t>
      </w:r>
    </w:p>
    <w:p w:rsidR="00732029" w:rsidRPr="00CA0837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—  познавательная актив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ность, желание учиться, инте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рес к знаниям, любознатель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ность;</w:t>
      </w:r>
    </w:p>
    <w:p w:rsidR="00732029" w:rsidRPr="00CA0837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—  коммуникативная дея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тельность, готовность к совме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стной с другими детьми рабо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те, сотрудничеству, взаимопо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мощи.</w:t>
      </w:r>
    </w:p>
    <w:p w:rsidR="00732029" w:rsidRPr="00CA0837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базе этих предпосылок в младшем школьном возрасте начинают формироваться новые, необходимые для обучения ка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чества. Готовность к школьно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му обучению формируется за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долго до поступления в школу и не завершается в первом клас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се, так как включает не только качественную характеристику запаса знаний и представлений, но и уровень развития обобща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ющей деятельности мышления.</w:t>
      </w:r>
    </w:p>
    <w:p w:rsidR="00732029" w:rsidRDefault="00732029" w:rsidP="007320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Школьное обучение предъяв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ляет ребенку новые требования к его речи, вниманию, памяти. Существенную роль играет психологическая готовность к обучению, т.е. осознание им общественной значимости его новой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32029" w:rsidRPr="00546C3A" w:rsidRDefault="00732029" w:rsidP="007320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Особые критерии готовнос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 к школьному обучению предъявляются к усвоению ребенком родного языка как средства общения. Перечис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лим их.</w:t>
      </w:r>
    </w:p>
    <w:p w:rsidR="00732029" w:rsidRPr="00CA0837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0837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звуко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вой стороны речи. Ребенок должен владеть правильным, четким звукопроизношением звуков всех фонетических групп.</w:t>
      </w:r>
    </w:p>
    <w:p w:rsidR="00732029" w:rsidRPr="00CA0837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0837">
        <w:rPr>
          <w:rFonts w:ascii="Times New Roman" w:hAnsi="Times New Roman" w:cs="Times New Roman"/>
          <w:color w:val="000000"/>
          <w:sz w:val="28"/>
          <w:szCs w:val="28"/>
        </w:rPr>
        <w:t xml:space="preserve">2.   </w:t>
      </w:r>
      <w:proofErr w:type="gramStart"/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Полная</w:t>
      </w:r>
      <w:proofErr w:type="gramEnd"/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</w:t>
      </w:r>
      <w:proofErr w:type="spellEnd"/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фонематических процес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сов, умение слышать и разли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чать, дифференцировать фоне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 (звуки) родного языка.</w:t>
      </w:r>
    </w:p>
    <w:p w:rsidR="00732029" w:rsidRPr="00CA0837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0837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звукобуквен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ному анализу и синтезу звуко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вого состава речи: умение вы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делять начальный гласный звук из состава слова; анализ гласных из трех звуков типа </w:t>
      </w:r>
      <w:proofErr w:type="spellStart"/>
      <w:r w:rsidRPr="00CA08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ауи</w:t>
      </w:r>
      <w:proofErr w:type="spellEnd"/>
      <w:r w:rsidRPr="00CA08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; 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обратного слога гласный — согласный типа </w:t>
      </w:r>
      <w:r w:rsidRPr="00CA08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an</w:t>
      </w:r>
      <w:r w:rsidRPr="00CA08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; 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слышать и выделять первый и последний согласный звук в слове и т.д. </w:t>
      </w:r>
      <w:proofErr w:type="gramStart"/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должны знать и правильно употреблять тер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мины «звук», «слог», «слово», «предложение», звуки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глас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ный, согласный, звонкий, глу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хой, 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твердый, мягкий.</w:t>
      </w:r>
      <w:proofErr w:type="gramEnd"/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как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 работать со схе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мой слова, разрезной азбукой,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навыки </w:t>
      </w:r>
      <w:proofErr w:type="spellStart"/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послогового</w:t>
      </w:r>
      <w:proofErr w:type="spellEnd"/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чтения.</w:t>
      </w:r>
    </w:p>
    <w:p w:rsidR="00732029" w:rsidRPr="00CA0837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0837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пользоваться раз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ными способами словообразо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вания, правильно употреблять слова с уменьшительно-ласка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тельным значением, умение образовывать слова в нужной форме, выделять звуковые и</w:t>
      </w:r>
    </w:p>
    <w:p w:rsidR="00732029" w:rsidRPr="00CA0837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смысловые различия между словами: </w:t>
      </w:r>
      <w:proofErr w:type="gramStart"/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меховая</w:t>
      </w:r>
      <w:proofErr w:type="gramEnd"/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, меховой; образовывать прилагательные от существительных.</w:t>
      </w:r>
    </w:p>
    <w:p w:rsidR="00732029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0837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грам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матического строя речи: уме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пользоваться развернутой фразовой речью, умение рабо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тать с предложением; правиль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строить простые предложе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ния, видеть связь слов в пред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ложениях, распространять предложения второстепенны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и однородными членами; работать с деформированным предложением, самостоятель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находить ошибки и устра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нять их; составлять предложе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по опорным словам и кар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тинкам. Владеть пересказом рассказа, сохраняя смысл и содержание. Составлять само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стоятельно рассказ-описание. </w:t>
      </w:r>
    </w:p>
    <w:p w:rsidR="00732029" w:rsidRPr="00CA0837" w:rsidRDefault="00732029" w:rsidP="007320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у первоклассников даже слабых отклонений в фо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тическом и лексико-грам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t>матическом развитии ведет к серьезным проблемам в усвое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программ общеобразова</w:t>
      </w:r>
      <w:r w:rsidRPr="00CA08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тельной школы.</w:t>
      </w:r>
    </w:p>
    <w:p w:rsidR="00732029" w:rsidRPr="007E5EEC" w:rsidRDefault="00732029" w:rsidP="0073202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7267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воспитания полноцен</w:t>
      </w:r>
      <w:r w:rsidRPr="0047267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речи нужно устранить все, что мешает свободному общению ребенка с коллекти</w:t>
      </w:r>
      <w:r w:rsidRPr="0047267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вом. Ведь в семье малыша по</w:t>
      </w:r>
      <w:r w:rsidRPr="0047267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нимают с полуслова и он не испытывает особых затрудне</w:t>
      </w:r>
      <w:r w:rsidRPr="0047267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ний, если его речь несовер</w:t>
      </w:r>
      <w:r w:rsidRPr="0047267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шенна. Однако постепенно круг связей ребенка с окру</w:t>
      </w:r>
      <w:r w:rsidRPr="0047267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жающим миром расширяется; и очень важно, чтобы его речь хорошо понимали и сверстни</w:t>
      </w:r>
      <w:r w:rsidRPr="0047267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 и взрослые. Еще острее встает вопрос о значении фо</w:t>
      </w:r>
      <w:r w:rsidRPr="0047267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нетически правильной речи при поступлении в школу, когда ребенку нужно отвечать и задавать вопросы в присут</w:t>
      </w:r>
      <w:r w:rsidRPr="0047267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ствии всего класса, читать вслух (недостатки речи обна</w:t>
      </w:r>
      <w:r w:rsidRPr="0047267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руживаются очень скоро). Осо</w:t>
      </w:r>
      <w:r w:rsidRPr="0047267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бенно необходимым становит</w:t>
      </w:r>
      <w:r w:rsidRPr="0047267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правильное произношение звуков и слов при овладении грамотой. Младшие школьни</w:t>
      </w:r>
      <w:r w:rsidRPr="0047267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ки пишут преимущественно так, как говорят, поэтому среди неуспевающих школьников младших классов (в первую очередь по родному  чтению) отмечается большой процент детей с фонетическими дефектами. Это одна из причин возникновения  </w:t>
      </w:r>
      <w:proofErr w:type="spellStart"/>
      <w:r w:rsidRPr="0047267B">
        <w:rPr>
          <w:rFonts w:ascii="Times New Roman" w:eastAsia="Times New Roman" w:hAnsi="Times New Roman" w:cs="Times New Roman"/>
          <w:color w:val="000000"/>
          <w:sz w:val="28"/>
          <w:szCs w:val="28"/>
        </w:rPr>
        <w:t>дисграфии</w:t>
      </w:r>
      <w:proofErr w:type="spellEnd"/>
      <w:r w:rsidRPr="00472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(нарушения письма) и </w:t>
      </w:r>
      <w:proofErr w:type="spellStart"/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t>дислексии</w:t>
      </w:r>
      <w:proofErr w:type="spellEnd"/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(нарушения чтения).</w:t>
      </w:r>
    </w:p>
    <w:p w:rsidR="00732029" w:rsidRPr="007E5EEC" w:rsidRDefault="00732029" w:rsidP="0073202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Школьники, у которых отклонения в речевом в  развитии касаются только дефектов произношения одного </w:t>
      </w:r>
      <w:r w:rsidRPr="007E5EE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или нескольких </w:t>
      </w:r>
      <w:r w:rsidRPr="007E5E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звуков, как правило, учатся хорошо.</w:t>
      </w:r>
      <w:proofErr w:type="gramEnd"/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Такие  дефекты речи обычно не  сказываются отрицательно на усвоении школьной программы. Дети правильно соотносят звуки и буквы, не допускают в письменных работах ошибок, связанных с недостатками  звукопроизношения.  Среди этих учащихся неуспевающих практически нет. </w:t>
      </w:r>
    </w:p>
    <w:p w:rsidR="00732029" w:rsidRDefault="00732029" w:rsidP="007320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Школьники с несформированной звуковой стороной 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(произношение, фонематические процессы),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Start"/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</w:t>
      </w:r>
      <w:proofErr w:type="gramEnd"/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t>вило, заменяют и смешивают фонемы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звуки)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t>, сходные по звучанию или артикуляции (</w:t>
      </w:r>
      <w:proofErr w:type="spellStart"/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t>шипящих-свистящих</w:t>
      </w:r>
      <w:proofErr w:type="spellEnd"/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звонких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глухих, твердых — мягких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t>). Они испытывают трудности восприятии на слух близких звуков, не учитывают смыслоразличительного значения этих звуков в словах (бочка- почка). Такой уровень недоразвития  звуковой стороны речи препятствует овладению навыками анализа и синтеза звукового состава слова и служит причиной появления вторичного дефекта (</w:t>
      </w:r>
      <w:proofErr w:type="spellStart"/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t>дислексии</w:t>
      </w:r>
      <w:proofErr w:type="spellEnd"/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t>дисграфии</w:t>
      </w:r>
      <w:proofErr w:type="spellEnd"/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специфических нарушений при чтении и письме).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32029" w:rsidRPr="007E5EEC" w:rsidRDefault="00732029" w:rsidP="007320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t>У школьников наряду с на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рушениями произношения зву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 может наблюдаться недораз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витие фонематических процес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сов и лексико-грамматических средств языка (общее недораз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витие речи). Они испытывают большие трудности при чтении и письме, ведущие к стойкой неуспеваемости по родному языку и другим предметам. У таких детей произношение звуков чаще бывает смазанным, невнятным, у них наблюдается ярко выраженная недостаточ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фонематических процес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сов, их словарь ограничен, грам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матическое оформление устных высказываний изобилует спе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цифическими ошибками; са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мостоятельное высказывание в пределах обиходно бытовой те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матики характеризуется фраг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ментарностью, бедностью, смысловой незаконченностью. Отклонения в развитии устной речи создают серьезные препят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ствия при обучении грамотно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му письму и правильному чте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нию. Письменные работы этих детей полны разнообразных специфических, орфографичес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ких и синтаксических ошибок.</w:t>
      </w:r>
    </w:p>
    <w:p w:rsidR="00732029" w:rsidRDefault="00732029" w:rsidP="0073202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задача родите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лей  —  </w:t>
      </w:r>
      <w:r w:rsidRPr="007E5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вовремя  обратить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5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внимание 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различные нару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шения устной речи своего ре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бенка, чтобы начать логопеди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ческую работу с ним до шко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лы, предотвратить трудности общения в коллективе и неус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певаемость в общеобразователь</w:t>
      </w:r>
      <w:r w:rsidRPr="007E5EE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школе. Чем раньше будет начата коррекция, тем лучше ее результат.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732029" w:rsidRDefault="00732029" w:rsidP="0073202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2029" w:rsidRDefault="00732029" w:rsidP="0073202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2029" w:rsidRDefault="00732029" w:rsidP="0073202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2029" w:rsidRDefault="00732029" w:rsidP="0073202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2029" w:rsidRDefault="00732029" w:rsidP="0073202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2029" w:rsidRDefault="00732029" w:rsidP="0073202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2029" w:rsidRDefault="00732029" w:rsidP="0073202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5AFE" w:rsidRDefault="00915AFE"/>
    <w:sectPr w:rsidR="00915AFE" w:rsidSect="0091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029"/>
    <w:rsid w:val="00236C0C"/>
    <w:rsid w:val="00732029"/>
    <w:rsid w:val="00915AFE"/>
    <w:rsid w:val="00AB43A7"/>
    <w:rsid w:val="00B8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1017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LU</cp:lastModifiedBy>
  <cp:revision>4</cp:revision>
  <dcterms:created xsi:type="dcterms:W3CDTF">2015-09-11T17:33:00Z</dcterms:created>
  <dcterms:modified xsi:type="dcterms:W3CDTF">2015-10-16T13:47:00Z</dcterms:modified>
</cp:coreProperties>
</file>