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34B9F" w:rsidRDefault="00834B9F" w:rsidP="002149CD">
      <w:pPr>
        <w:shd w:val="clear" w:color="auto" w:fill="FFFFFF"/>
        <w:spacing w:after="0" w:line="360" w:lineRule="auto"/>
        <w:ind w:firstLine="0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</w:p>
    <w:p w:rsidR="00834B9F" w:rsidRPr="002149CD" w:rsidRDefault="006575F4" w:rsidP="00662772">
      <w:pPr>
        <w:pStyle w:val="1"/>
        <w:tabs>
          <w:tab w:val="left" w:pos="1830"/>
        </w:tabs>
        <w:spacing w:before="0" w:after="24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bookmarkStart w:id="0" w:name="_Toc326576287"/>
      <w:r w:rsidRPr="002149CD">
        <w:rPr>
          <w:rFonts w:ascii="Times New Roman" w:hAnsi="Times New Roman" w:cs="Times New Roman"/>
          <w:i w:val="0"/>
          <w:sz w:val="28"/>
          <w:szCs w:val="28"/>
          <w:lang w:val="ru-RU"/>
        </w:rPr>
        <w:t>ВВЕДЕНИЕ</w:t>
      </w:r>
      <w:bookmarkEnd w:id="0"/>
    </w:p>
    <w:p w:rsidR="00681EF7" w:rsidRPr="00317158" w:rsidRDefault="00681EF7" w:rsidP="006575F4">
      <w:pPr>
        <w:shd w:val="clear" w:color="auto" w:fill="FFFFFF"/>
        <w:tabs>
          <w:tab w:val="left" w:pos="10065"/>
        </w:tabs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настоящее время в системе образования происходят значительные перемены. Успех этих перемен связан с обновлением научной, методической и материальной базы обучения</w:t>
      </w:r>
      <w:r w:rsidR="00320C38"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воспитания детей  младшего  школьного </w:t>
      </w:r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возраста. Одним из важных условий обновления является использование новых информационно - коммуникационных технологий, в первую очередь компьютерных.</w:t>
      </w:r>
    </w:p>
    <w:p w:rsidR="000D0986" w:rsidRPr="00317158" w:rsidRDefault="000D0986" w:rsidP="006575F4">
      <w:pPr>
        <w:tabs>
          <w:tab w:val="left" w:pos="978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последнее время при устранении речевых недостатков всё большая роль отводится новым технологиям. Так компьютерные технологии выступают как мощное и эффективное средство коррекционного воздействия. Компьютерные технологии включались в структуру традиционного индивидуального логопедического занятия как дополнительные инновационные элементы.</w:t>
      </w:r>
    </w:p>
    <w:p w:rsidR="000D0986" w:rsidRPr="00317158" w:rsidRDefault="000D0986" w:rsidP="006575F4">
      <w:pPr>
        <w:tabs>
          <w:tab w:val="left" w:pos="978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Логопед, использующий в работе компьютерные технологии, обязан заботиться о снижении до минимума отрицательного влияния компьютера на детей. При разработке индивидуальных программ коррекционного курса с применением компьютерных игр, учитывались результаты исследований Института возрастной физиологии РАО в этом направлении, а именно: максимальный предел безопасной одноразовой работы на компьютере; периодичность занятий с одним ребёнком; психологическую готовность школьника к работе с компьютером.</w:t>
      </w:r>
    </w:p>
    <w:p w:rsidR="006C0471" w:rsidRPr="00317158" w:rsidRDefault="000D0986" w:rsidP="002149CD">
      <w:pPr>
        <w:tabs>
          <w:tab w:val="left" w:pos="978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Важное </w:t>
      </w:r>
      <w:r w:rsidR="00355850"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значение</w:t>
      </w:r>
      <w:proofErr w:type="gramEnd"/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имеет правильный подбор компьютерной игры, который зависит, прежде всего, от физиологических и возрастных возможностей ребёнка. Учитывая принцип развивающего обучения, и в зависимости от текущих педагогических задач, рекомендуется чередовать разные компьютерные игры, при этом важно учитывать тип нервной системы, интересы и склонности ребенка.</w:t>
      </w:r>
    </w:p>
    <w:p w:rsidR="000D0986" w:rsidRPr="006575F4" w:rsidRDefault="00355850" w:rsidP="00662772">
      <w:pPr>
        <w:pStyle w:val="afd"/>
      </w:pPr>
      <w:bookmarkStart w:id="1" w:name="_Toc326576288"/>
      <w:proofErr w:type="gramStart"/>
      <w:r w:rsidRPr="006575F4">
        <w:lastRenderedPageBreak/>
        <w:t>Использование  ИКТ</w:t>
      </w:r>
      <w:proofErr w:type="gramEnd"/>
      <w:r w:rsidRPr="006575F4">
        <w:t xml:space="preserve">  в  работе  </w:t>
      </w:r>
      <w:r w:rsidR="00170717" w:rsidRPr="006575F4">
        <w:t>учителя- логопеда</w:t>
      </w:r>
      <w:bookmarkEnd w:id="1"/>
    </w:p>
    <w:p w:rsidR="00E00960" w:rsidRPr="00317158" w:rsidRDefault="00E00960" w:rsidP="006575F4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Исследования, посвященные проблеме изучения и коррекции общего недоразвития речи (Т.В. </w:t>
      </w:r>
      <w:proofErr w:type="spellStart"/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Гуровец</w:t>
      </w:r>
      <w:proofErr w:type="spellEnd"/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С.И. Маевская, 1978; Л.В. Лопатина, Н.В. Серебрякова, 2001; И.И. </w:t>
      </w:r>
      <w:proofErr w:type="spellStart"/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Мамайчук</w:t>
      </w:r>
      <w:proofErr w:type="spellEnd"/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1990, и др.), показывают, что преодоление системного речевого недоразвития, как правило, имеет длительную и сложную динамику. Поэтому применение в коррекционно-образовательном процессе специализированных компьютерных технологий, учитывающих закономерности и особенности развития детей с общим недоразвитием речи, позволит повысить эффективность коррекционного обучения, ускорить процесс подготовки дошкольников к обучению грамоте, предупредить появление у них вторичных расстройств письменной речи, а, следовательно, снизить риск социальной </w:t>
      </w:r>
      <w:proofErr w:type="spellStart"/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дезадаптации</w:t>
      </w:r>
      <w:proofErr w:type="spellEnd"/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младших школьников. Анализ литературы показывает, что компьютерные средства представляют для специалиста не часть содержания коррекционного обучения, а дополнительный набор возможностей коррекции отклонений в развитии ребенка.</w:t>
      </w:r>
    </w:p>
    <w:p w:rsidR="00354661" w:rsidRPr="00317158" w:rsidRDefault="00354661" w:rsidP="006575F4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Как отмечают многие авторы, применение компьютерной техники позволяет оптимизировать педагогический процесс, индивидуализировать обучение детей с нарушениями развития и значительно повысить эффективность любой деятельности (Р.Ф. </w:t>
      </w:r>
      <w:proofErr w:type="spellStart"/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Абдеев</w:t>
      </w:r>
      <w:proofErr w:type="spellEnd"/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1994; В.П. Беспалько, 2002; Е.И. </w:t>
      </w:r>
      <w:proofErr w:type="spellStart"/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Машбиц</w:t>
      </w:r>
      <w:proofErr w:type="spellEnd"/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1988; О.И. Кукушкина, 1994 и др.).</w:t>
      </w:r>
    </w:p>
    <w:p w:rsidR="00354661" w:rsidRPr="00317158" w:rsidRDefault="00173346" w:rsidP="00657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процессе исправления нарушений речи компьютерным программам должна быть отведена значительная роль. Недоразвитие вербальной памяти и нарушения внимания в виде их неустойчивости и низкой концентрации у детей с недоразвитием языковых компонентов речевой системы делают необходимым проведение целенаправленной работы по преодолению этих расстройств (И.И. </w:t>
      </w:r>
      <w:proofErr w:type="spellStart"/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Мамайчук</w:t>
      </w:r>
      <w:proofErr w:type="spellEnd"/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1990; Е.М. </w:t>
      </w:r>
      <w:proofErr w:type="spellStart"/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Мастюкова</w:t>
      </w:r>
      <w:proofErr w:type="spellEnd"/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1973 и др.). А поскольку у школьников хорошо развито непроизвольное внимание, то учебный</w:t>
      </w:r>
    </w:p>
    <w:p w:rsidR="00173346" w:rsidRPr="00317158" w:rsidRDefault="00173346" w:rsidP="00657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материал, предъявляемый в ярком, интересном и доступном для ребенка виде вызывает интерес и обращает на себя внимание. В этом случае применение компьютерных технологий становится особенно целесообразным, так как позволяет предоставлять информацию в привлекательной форме, что не только ускоряет запоминание содержания, но и делает его осмысленным и долговременным.</w:t>
      </w:r>
    </w:p>
    <w:p w:rsidR="00173346" w:rsidRPr="00317158" w:rsidRDefault="00173346" w:rsidP="00657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Оказаться полезными могут даже обыкновенные клавиатурные тренажеры, которые часто и, надо отметить довольно эффективно, применяют</w:t>
      </w:r>
      <w:r w:rsidR="000148FC"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формирования навыков "слепой" печати на клавиатуре ПК, а также современные текстовые редакторы (Блокнот, </w:t>
      </w:r>
      <w:r w:rsidRPr="00317158">
        <w:rPr>
          <w:rFonts w:ascii="Times New Roman" w:eastAsia="Times New Roman" w:hAnsi="Times New Roman" w:cs="Times New Roman"/>
          <w:sz w:val="28"/>
          <w:szCs w:val="28"/>
          <w:lang w:eastAsia="ru-RU"/>
        </w:rPr>
        <w:t>WordPad</w:t>
      </w:r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317158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17158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), графические редакторы (</w:t>
      </w:r>
      <w:r w:rsidRPr="00317158">
        <w:rPr>
          <w:rFonts w:ascii="Times New Roman" w:eastAsia="Times New Roman" w:hAnsi="Times New Roman" w:cs="Times New Roman"/>
          <w:sz w:val="28"/>
          <w:szCs w:val="28"/>
          <w:lang w:eastAsia="ru-RU"/>
        </w:rPr>
        <w:t>Paint</w:t>
      </w:r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т.п.). По оценкам исследователей, использование ИКТ в учебном процессе способствует развитию моторики, внимания и памяти ребёнка, активизации мышления, углублению и закреплению знаний по русскому языку, отработке правописания и т.п. Для получения высокого эффекта при работе с тренажерами, текстовыми редакторами необходимо строить занятия таким образом, чтобы выполнение практических упражнений чередовалось с повторением правил орфографии, развитием фонематического слуха, работой с книгой.</w:t>
      </w:r>
    </w:p>
    <w:p w:rsidR="00E00960" w:rsidRPr="00317158" w:rsidRDefault="00173346" w:rsidP="00657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настоящее время существует достаточно большой арсенал общеразвивающих детских компьютерных игр. Мною было изучено и</w:t>
      </w:r>
    </w:p>
    <w:p w:rsidR="00173346" w:rsidRPr="00317158" w:rsidRDefault="00173346" w:rsidP="00657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апробировано в коррекционном процессе достаточно много учебных программ для детей младшего школьного возраста, такие как: «Фраза», «Кроссворд», «</w:t>
      </w:r>
      <w:proofErr w:type="spellStart"/>
      <w:r w:rsidRPr="00317158">
        <w:rPr>
          <w:rFonts w:ascii="Times New Roman" w:eastAsia="Times New Roman" w:hAnsi="Times New Roman" w:cs="Times New Roman"/>
          <w:sz w:val="28"/>
          <w:szCs w:val="28"/>
          <w:lang w:eastAsia="ru-RU"/>
        </w:rPr>
        <w:t>Rus</w:t>
      </w:r>
      <w:proofErr w:type="spellEnd"/>
      <w:r w:rsidR="006C0471"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«Читай-ка» и др. Занимательные истории придают обучению игровой характер, что очень важно для детей дошкольного и младшего школьного возраста; ведь основной целью занятий с компьютерными программами является не только приобретение новых и закрепление полученных ранее знаний, но и эмоциональное раскрепощение детей, активизация и побуждение их к продуктивной </w:t>
      </w:r>
      <w:r w:rsidR="001707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познавательно   </w:t>
      </w:r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деятельности. Использую как готовые пакеты программ, так и собственные </w:t>
      </w:r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задания, составленные мною с учётом изученного материала и речевого нарушения данной группы детей.</w:t>
      </w:r>
    </w:p>
    <w:p w:rsidR="00173346" w:rsidRPr="00317158" w:rsidRDefault="00173346" w:rsidP="00657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Использование графического редактора </w:t>
      </w:r>
      <w:r w:rsidRPr="00317158">
        <w:rPr>
          <w:rFonts w:ascii="Times New Roman" w:eastAsia="Times New Roman" w:hAnsi="Times New Roman" w:cs="Times New Roman"/>
          <w:sz w:val="28"/>
          <w:szCs w:val="28"/>
          <w:lang w:eastAsia="ru-RU"/>
        </w:rPr>
        <w:t>Paint</w:t>
      </w:r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способствует коррекции оптической </w:t>
      </w:r>
      <w:proofErr w:type="spellStart"/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дисграфии</w:t>
      </w:r>
      <w:proofErr w:type="spellEnd"/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развитию мелкой моторики и пространс</w:t>
      </w:r>
      <w:r w:rsidR="006C0471"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</w:t>
      </w:r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венной ориентировке. Детям гораздо интереснее выполнять графические задания на компьютере, чем на листе бумаги.</w:t>
      </w:r>
    </w:p>
    <w:p w:rsidR="00173346" w:rsidRPr="00317158" w:rsidRDefault="00173346" w:rsidP="00657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Также на логопедических занятиях оправдывает себя использование проектора и средств мультимедиа, так как логопед имеет возможность показать фрагменты различных игр для фронтальной работы, более красочно продемонстрировать объяснение темы, что делает коррекционной занятие для учащихся младших классов более интересным.</w:t>
      </w:r>
    </w:p>
    <w:p w:rsidR="00E00960" w:rsidRPr="00317158" w:rsidRDefault="00173346" w:rsidP="00657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Основа коррекционной работы – индивидуальный подход, поэтому процесс обучения должен строиться в зависимости от речевых и индивидуальных личностных особенностей ребенка. Только при выполнении данного условия эффект применения логопедических методик может быть высоким. Отмечая, что новые компьютерные технологии применяются в специальном образовании, прежде всею, с целью коррекции нарушений и общего развития аномальных детей (О.И. Кукушкина, 1994 и др.), особого внимания требует проблема особенностей общения ребенка и компьютера.</w:t>
      </w:r>
    </w:p>
    <w:p w:rsidR="00173346" w:rsidRPr="00317158" w:rsidRDefault="00173346" w:rsidP="00657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Часто ребенок, осознавший наличие у себя определенного нарушения, стесняется его, у него появляется боязнь, что он будет осмеян или не понят, неуверенность в себе, своих способностях в общении, боязнь общества, что опять же приводит к неудачам в общении. Они еще больше закрепляют психологическое состояние неуверенности и неспособности, что в свою очередь имеет неблагоприятное влияние па эмоциональное и психическое состояние и развитие ребенка.</w:t>
      </w:r>
    </w:p>
    <w:p w:rsidR="00354661" w:rsidRPr="00317158" w:rsidRDefault="00354661" w:rsidP="00657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00960" w:rsidRPr="00317158" w:rsidRDefault="00173346" w:rsidP="00657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такой ситуации необходимо проводить работу, направленную на формирование и развитие коммуникативных навыков ребенка, развитие </w:t>
      </w:r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способности извлекать информацию из речевою общения, широкие возможности для которой предоставляют компьютерные средства обучения (Т.К. Королевская, 1998 и др.). Общение с компьютером становится для ребенка в некотором роде обезличенным, и ученик, не испытывает боязни, учится доверять собеседнику. Кроме того, компьютерные упражнения позволяют моделировать различные ситуации общения и повторять диалог с тем же партнером необходимое для ребенка число раз, что в реальной жизни затруднено. Помимо этого, «...компьютерная модель крайне привлекательна для детей, что обеспечивает мотивацию вступления в контакт с партнером по общению» (Ж.А. Тимофеева, 1997). Кроме того, элементы компьютерного обучения помогают формировать у детей знаковую функцию сознания, что является крайне важным для их языкового и интеллектуального развития. У школьников начинает развиваться понимание того, что есть несколько уровней окружающею нас мира - это и реальные вещи, и картинки, слова, схемы и т.д. Формирование и развитие знаковой функции сознания, развитие вербальной памяти и внимания, словесно-логического мышления создают предпосылки для коррекции лексико-грамматических нарушений и способствуют формированию и развитию языковых средств у детей старшего дошкольного возраста.</w:t>
      </w:r>
    </w:p>
    <w:p w:rsidR="00355850" w:rsidRPr="00317158" w:rsidRDefault="00173346" w:rsidP="00657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процессе занятий с применением компьютера дети учатся преодолевать трудности, контролировать свою деятельность, оценивать результаты. Благодаря этому, становится эффективным обучение целеполаганию, планированию и контролю через сочетание различных приемов. Решая, заданную компьютерной программой проблемную ситуацию, ребенок стремиться к достижению положительных результатов, подчиняет свои действия поставленной цели.</w:t>
      </w:r>
    </w:p>
    <w:p w:rsidR="00354661" w:rsidRPr="00317158" w:rsidRDefault="00354661" w:rsidP="00657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73346" w:rsidRPr="00317158" w:rsidRDefault="00173346" w:rsidP="00657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Таким образом, использование компьютерных средств обучения помогает развивать у школьников такие волевые качества, как </w:t>
      </w:r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самостоятельность, собранность, сосредоточенность, усидчивость, а так же приобщает их к сопереживанию, помощи герою программы. Поведение ребёнка на занятии становилось более раскрепощённым, повышалась его самооценка. Между логопедом и ребёнком устанавливается прочный эмоциональный контакт, так как в этом случае логопед выступает в качестве партнёра ребёнка, а контролирующую функцию берёт на себя компьютерная программа. Всё это помогает создать на логопедическом занятии атмосферу психологического комфорта, что также способствует ускорению коррекционного процесса и улучшению его результативности.</w:t>
      </w:r>
    </w:p>
    <w:p w:rsidR="00E00960" w:rsidRPr="00317158" w:rsidRDefault="00173346" w:rsidP="00657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Занятия на компьютере имеют большое значение и для развития произвольной моторики пальцев рук, что особенно актуально при работе с младшими школьниками. В процессе выполнения компьютерных заданий им необходимо в соответствии с поставленными задачами научиться нажимать пальцами на определенные клавиши, пользоваться манипулятором «мышь». Кроме того, важным моментом подготовки детей к овладению письмом, является формирование и развитие совместной координированной деятельности зрительного и моторною анализаторов, что с успехом достигается на занятиях с использованием компьютера.</w:t>
      </w:r>
    </w:p>
    <w:p w:rsidR="004C6ABD" w:rsidRPr="00317158" w:rsidRDefault="004C6ABD" w:rsidP="006575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317158">
        <w:rPr>
          <w:sz w:val="28"/>
          <w:szCs w:val="28"/>
          <w:lang w:val="ru-RU"/>
        </w:rPr>
        <w:t xml:space="preserve">Гармоничное сочетание традиционных средств обучения с применением презентаций в программе </w:t>
      </w:r>
      <w:r w:rsidRPr="00317158">
        <w:rPr>
          <w:sz w:val="28"/>
          <w:szCs w:val="28"/>
        </w:rPr>
        <w:t>Power</w:t>
      </w:r>
      <w:r w:rsidRPr="00317158">
        <w:rPr>
          <w:sz w:val="28"/>
          <w:szCs w:val="28"/>
          <w:lang w:val="ru-RU"/>
        </w:rPr>
        <w:t xml:space="preserve"> </w:t>
      </w:r>
      <w:r w:rsidRPr="00317158">
        <w:rPr>
          <w:sz w:val="28"/>
          <w:szCs w:val="28"/>
        </w:rPr>
        <w:t>Point</w:t>
      </w:r>
      <w:r w:rsidRPr="00317158">
        <w:rPr>
          <w:sz w:val="28"/>
          <w:szCs w:val="28"/>
          <w:lang w:val="ru-RU"/>
        </w:rPr>
        <w:t xml:space="preserve"> позволяет существенно повысить мотивацию детей к занятию и, следовательно, существенно сократить время на преодоление речевых нарушений.</w:t>
      </w:r>
    </w:p>
    <w:p w:rsidR="004C6ABD" w:rsidRPr="00317158" w:rsidRDefault="004C6ABD" w:rsidP="006575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317158">
        <w:rPr>
          <w:sz w:val="28"/>
          <w:szCs w:val="28"/>
          <w:lang w:val="ru-RU"/>
        </w:rPr>
        <w:t>В использовании мультимедийных презентаций можно выделить такие преимущества, как:</w:t>
      </w:r>
    </w:p>
    <w:p w:rsidR="00317158" w:rsidRPr="00317158" w:rsidRDefault="004C6ABD" w:rsidP="006575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317158">
        <w:rPr>
          <w:sz w:val="28"/>
          <w:szCs w:val="28"/>
          <w:lang w:val="ru-RU"/>
        </w:rPr>
        <w:t>- информационная емкость,</w:t>
      </w:r>
      <w:r w:rsidRPr="00317158">
        <w:rPr>
          <w:sz w:val="28"/>
          <w:szCs w:val="28"/>
          <w:lang w:val="ru-RU"/>
        </w:rPr>
        <w:br/>
        <w:t>- компактность,</w:t>
      </w:r>
      <w:r w:rsidRPr="00317158">
        <w:rPr>
          <w:sz w:val="28"/>
          <w:szCs w:val="28"/>
          <w:lang w:val="ru-RU"/>
        </w:rPr>
        <w:br/>
        <w:t>- доступность,</w:t>
      </w:r>
      <w:r w:rsidRPr="00317158">
        <w:rPr>
          <w:sz w:val="28"/>
          <w:szCs w:val="28"/>
          <w:lang w:val="ru-RU"/>
        </w:rPr>
        <w:br/>
        <w:t>- наглядность,</w:t>
      </w:r>
      <w:r w:rsidRPr="00317158">
        <w:rPr>
          <w:sz w:val="28"/>
          <w:szCs w:val="28"/>
          <w:lang w:val="ru-RU"/>
        </w:rPr>
        <w:br/>
        <w:t>- эмоциональная привлекательность,</w:t>
      </w:r>
      <w:r w:rsidRPr="00317158">
        <w:rPr>
          <w:sz w:val="28"/>
          <w:szCs w:val="28"/>
          <w:lang w:val="ru-RU"/>
        </w:rPr>
        <w:br/>
      </w:r>
      <w:r w:rsidRPr="00317158">
        <w:rPr>
          <w:sz w:val="28"/>
          <w:szCs w:val="28"/>
          <w:lang w:val="ru-RU"/>
        </w:rPr>
        <w:lastRenderedPageBreak/>
        <w:t>- мобильность,</w:t>
      </w:r>
      <w:r w:rsidRPr="00317158">
        <w:rPr>
          <w:sz w:val="28"/>
          <w:szCs w:val="28"/>
          <w:lang w:val="ru-RU"/>
        </w:rPr>
        <w:br/>
        <w:t>- многофункциональность.</w:t>
      </w:r>
    </w:p>
    <w:p w:rsidR="005A70C2" w:rsidRPr="00317158" w:rsidRDefault="005A70C2" w:rsidP="006575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317158">
        <w:rPr>
          <w:sz w:val="28"/>
          <w:szCs w:val="28"/>
          <w:lang w:val="ru-RU"/>
        </w:rPr>
        <w:t>Презентационные</w:t>
      </w:r>
      <w:r w:rsidR="006C0471" w:rsidRPr="00317158">
        <w:rPr>
          <w:sz w:val="28"/>
          <w:szCs w:val="28"/>
          <w:lang w:val="ru-RU"/>
        </w:rPr>
        <w:t xml:space="preserve"> </w:t>
      </w:r>
      <w:r w:rsidRPr="00317158">
        <w:rPr>
          <w:sz w:val="28"/>
          <w:szCs w:val="28"/>
          <w:lang w:val="ru-RU"/>
        </w:rPr>
        <w:t xml:space="preserve"> материалы </w:t>
      </w:r>
      <w:r w:rsidR="006C0471" w:rsidRPr="00317158">
        <w:rPr>
          <w:sz w:val="28"/>
          <w:szCs w:val="28"/>
          <w:lang w:val="ru-RU"/>
        </w:rPr>
        <w:t xml:space="preserve"> </w:t>
      </w:r>
      <w:r w:rsidRPr="00317158">
        <w:rPr>
          <w:sz w:val="28"/>
          <w:szCs w:val="28"/>
          <w:lang w:val="ru-RU"/>
        </w:rPr>
        <w:t>могут применяться учителем – логопедом для развития речевого дыхания с использованием звуковых волн различного цвета, автоматизации поставленных звуков в слогах, словах, фразах и связной речи, нормализации просодических характеристик речи, дифференциации акустически близких звуков и графически сходных букв, развития фонематического восприятия, развития элементарных и сложных форм фонематического анализа и синтеза, усвоения лексических тем, развития навыков словообразования и словоизменения, развития связной речи и познавательных способностей и т.д.</w:t>
      </w:r>
    </w:p>
    <w:p w:rsidR="00355850" w:rsidRPr="00317158" w:rsidRDefault="005A70C2" w:rsidP="006575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317158">
        <w:rPr>
          <w:sz w:val="28"/>
          <w:szCs w:val="28"/>
          <w:lang w:val="ru-RU"/>
        </w:rPr>
        <w:t>Благодаря последовательному появлению изображений на экране, дети имеют возможность выполнять упражнения более внимательно и в полном объеме. Использование анимации и сюрпризных моментов делает коррекционный процесс интересным и выразительным. Дети получают одобрение не только от логопеда, но и со стороны компьютера в виде картинок-призов, сопровождающихся звуковым оформлением.</w:t>
      </w:r>
    </w:p>
    <w:p w:rsidR="00317158" w:rsidRPr="00317158" w:rsidRDefault="00355850" w:rsidP="006575F4">
      <w:pPr>
        <w:tabs>
          <w:tab w:val="left" w:pos="978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Представленные элементы  компьютерных  программ, презентаций отражают несколько аспектов логопедической работы: развитие когнитивных функций, обогащение    словаря, развитие грамматических структур, совершенст</w:t>
      </w:r>
      <w:r w:rsidR="00E00960"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вование связной речи. Компьютерные </w:t>
      </w:r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программ</w:t>
      </w:r>
      <w:r w:rsidR="00E00960"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</w:t>
      </w:r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поз</w:t>
      </w:r>
      <w:r w:rsidR="00A7219E"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воляет </w:t>
      </w:r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максимально использовать</w:t>
      </w:r>
      <w:r w:rsidR="00A7219E"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принцип дифференцированного подхода в обучении  школьников с особыми познавательными </w:t>
      </w:r>
      <w:r w:rsidR="00E00960"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потребностями, помогаю</w:t>
      </w:r>
      <w:r w:rsidR="00A7219E"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</w:t>
      </w:r>
    </w:p>
    <w:p w:rsidR="00317158" w:rsidRPr="00317158" w:rsidRDefault="00317158" w:rsidP="006575F4">
      <w:pPr>
        <w:tabs>
          <w:tab w:val="left" w:pos="978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54661" w:rsidRPr="00317158" w:rsidRDefault="00355850" w:rsidP="006575F4">
      <w:pPr>
        <w:tabs>
          <w:tab w:val="left" w:pos="978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подбирать индивидуальный образовательный мар</w:t>
      </w:r>
      <w:r w:rsidR="00A7219E"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шрут для к</w:t>
      </w:r>
      <w:r w:rsidR="00E00960"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аждого ребёнка, делаю</w:t>
      </w:r>
      <w:r w:rsidR="00A7219E"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 </w:t>
      </w:r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коррекционное занятие более комфортным.</w:t>
      </w:r>
    </w:p>
    <w:p w:rsidR="00355850" w:rsidRPr="00317158" w:rsidRDefault="00355850" w:rsidP="006575F4">
      <w:pPr>
        <w:tabs>
          <w:tab w:val="left" w:pos="978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Согласно принципу систематичности и последовательности обучения, постепенно увеличивался уровень сложности игры, который определялся строго индивидуально для каждого ребёнка.</w:t>
      </w:r>
      <w:r w:rsidR="00317158"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Применение компьютерной </w:t>
      </w:r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техники позволяет сделать занятие привлекательным и по-настоящему современным, осуществлять индивидуализацию обучения, объективно и своевременно проводить контроль и подведение итогов. Развивающий эффект зависит от дизайна программы, доступности ее для ребенка, соответствия его уровню развития и интересу. Компьютерные технологии позволяют ставить перед учеником и помогать ему решать </w:t>
      </w:r>
      <w:proofErr w:type="gramStart"/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познавательные  творческие</w:t>
      </w:r>
      <w:proofErr w:type="gramEnd"/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и  обучающие задачи с опорой на наглядность и  совершить плавный переход  от привычного вида  де</w:t>
      </w:r>
      <w:r w:rsidR="00B959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ятельности  - игры  к  учебно - </w:t>
      </w:r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познавательным формам .</w:t>
      </w:r>
    </w:p>
    <w:p w:rsidR="00576EA0" w:rsidRPr="00317158" w:rsidRDefault="00355850" w:rsidP="006575F4">
      <w:pPr>
        <w:shd w:val="clear" w:color="auto" w:fill="FFFFFF"/>
        <w:tabs>
          <w:tab w:val="left" w:pos="978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Компьютер является  эффективным техническим средством, при помощи которого можно значительно разнообразить процесс обучения. Каждое занятие вызывает у детей эмоциональный подъем, даже отстающие дети охотно работают с компьютером, а неудачный ход игры - задания вследствие пробелов в знаниях побуждает часть из них обращаться за помощью к педагогу или самостоят</w:t>
      </w:r>
      <w:r w:rsidR="00576EA0"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ельно добиваться знаний в игре.</w:t>
      </w:r>
    </w:p>
    <w:p w:rsidR="00576EA0" w:rsidRPr="00317158" w:rsidRDefault="00576EA0" w:rsidP="006575F4">
      <w:pPr>
        <w:tabs>
          <w:tab w:val="left" w:pos="978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Представленные элементы  компьютерных  программ  и  презентаций отражают несколько аспектов логопедической работы: развитие когнитивных функций, обогащение    словаря, развитие грамматических структур, совершенствование связной речи.</w:t>
      </w:r>
    </w:p>
    <w:p w:rsidR="00317158" w:rsidRPr="00317158" w:rsidRDefault="00354661" w:rsidP="006575F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школьников компьютерные технологии приобретают ценность не только как предмет изучения, но и как мощное и эффективное средство коррекционного воздействия. Именно поэтому в современных условиях логопедические и дефектологические занятия уже не мыслимы без применения новых компьютерных технологий.</w:t>
      </w:r>
    </w:p>
    <w:p w:rsidR="00317158" w:rsidRPr="00317158" w:rsidRDefault="00317158" w:rsidP="006575F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54661" w:rsidRPr="00317158" w:rsidRDefault="00354661" w:rsidP="006575F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Оптимальное сочетание использования компьютерных методов с традиционными определяют эффективность использования НИТ (новейших информационных технологий) в коррекционной работе.</w:t>
      </w:r>
    </w:p>
    <w:p w:rsidR="00317158" w:rsidRPr="00317158" w:rsidRDefault="00317158" w:rsidP="00657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</w:p>
    <w:p w:rsidR="00834B9F" w:rsidRDefault="00834B9F" w:rsidP="006575F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</w:p>
    <w:p w:rsidR="00892F78" w:rsidRPr="006575F4" w:rsidRDefault="00892F78" w:rsidP="00662772">
      <w:pPr>
        <w:pStyle w:val="afd"/>
      </w:pPr>
      <w:bookmarkStart w:id="2" w:name="_Toc326576289"/>
      <w:r w:rsidRPr="006575F4">
        <w:lastRenderedPageBreak/>
        <w:t>Заключение</w:t>
      </w:r>
      <w:bookmarkEnd w:id="2"/>
    </w:p>
    <w:p w:rsidR="00892F78" w:rsidRPr="00317158" w:rsidRDefault="00892F78" w:rsidP="00657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Таким образом, использование компьютерных технологий в процессе коррекции нарушений речи учащихся позволяет более эффективно устранять речевые недостатки, тем самым преодолевать преграды на пути достижения успеха школьника. Применение компьютерных технологий в процессе коррекции речи у детей младшего школьного возраста позволяет сочетать коррекционные и учебно-развивающие задачи логопедического воздействия, учитывать закономерности и особенности психического развития школьников. Использование в коррекционном процессе компьютерной технологии способствует активизации у детей компенсаторных механизмов на основе сохранных видов восприятия. Работа по коррекции общего недоразвития речи, а также контроль над результатами деятельности школьников проводится с опорой па зрительное и слуховое восприятие.</w:t>
      </w:r>
    </w:p>
    <w:p w:rsidR="00892F78" w:rsidRPr="00317158" w:rsidRDefault="00892F78" w:rsidP="00657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процессе коррекционной логопедической работы на их основе у детей формируются правильные речевые навыки, а в дальнейшем и самоконтроль за своей речью.</w:t>
      </w:r>
    </w:p>
    <w:p w:rsidR="00653C89" w:rsidRPr="00317158" w:rsidRDefault="00653C89" w:rsidP="00657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71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заключении хочется отметить, использование компьютера – еще одна сфера, где можно успешно сочетать получение полезных знаний с развитием интеллектуальных и творческих способностей.</w:t>
      </w:r>
    </w:p>
    <w:p w:rsidR="00317158" w:rsidRDefault="00317158" w:rsidP="00657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575F4" w:rsidRDefault="006575F4" w:rsidP="00657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</w:p>
    <w:p w:rsidR="006575F4" w:rsidRDefault="006575F4" w:rsidP="00657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</w:p>
    <w:p w:rsidR="006575F4" w:rsidRDefault="006575F4" w:rsidP="00657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</w:p>
    <w:p w:rsidR="006575F4" w:rsidRDefault="006575F4" w:rsidP="00657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</w:p>
    <w:p w:rsidR="00E51BDB" w:rsidRDefault="00E51BDB" w:rsidP="00E474D7">
      <w:pPr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:rsidR="002149CD" w:rsidRPr="00A7219E" w:rsidRDefault="002149CD" w:rsidP="00E474D7">
      <w:pPr>
        <w:ind w:firstLine="0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bookmarkStart w:id="3" w:name="_GoBack"/>
      <w:bookmarkEnd w:id="3"/>
    </w:p>
    <w:sectPr w:rsidR="002149CD" w:rsidRPr="00A7219E" w:rsidSect="00354661">
      <w:headerReference w:type="default" r:id="rId8"/>
      <w:pgSz w:w="11906" w:h="16838" w:code="9"/>
      <w:pgMar w:top="1134" w:right="849" w:bottom="170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717" w:rsidRDefault="00170717" w:rsidP="00170717">
      <w:pPr>
        <w:spacing w:after="0" w:line="240" w:lineRule="auto"/>
      </w:pPr>
      <w:r>
        <w:separator/>
      </w:r>
    </w:p>
  </w:endnote>
  <w:endnote w:type="continuationSeparator" w:id="0">
    <w:p w:rsidR="00170717" w:rsidRDefault="00170717" w:rsidP="00170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717" w:rsidRDefault="00170717" w:rsidP="00170717">
      <w:pPr>
        <w:spacing w:after="0" w:line="240" w:lineRule="auto"/>
      </w:pPr>
      <w:r>
        <w:separator/>
      </w:r>
    </w:p>
  </w:footnote>
  <w:footnote w:type="continuationSeparator" w:id="0">
    <w:p w:rsidR="00170717" w:rsidRDefault="00170717" w:rsidP="00170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2420147"/>
      <w:docPartObj>
        <w:docPartGallery w:val="Page Numbers (Top of Page)"/>
        <w:docPartUnique/>
      </w:docPartObj>
    </w:sdtPr>
    <w:sdtEndPr/>
    <w:sdtContent>
      <w:p w:rsidR="00170717" w:rsidRDefault="00170717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37A" w:rsidRPr="00BA737A">
          <w:rPr>
            <w:noProof/>
            <w:lang w:val="ru-RU"/>
          </w:rPr>
          <w:t>9</w:t>
        </w:r>
        <w:r>
          <w:fldChar w:fldCharType="end"/>
        </w:r>
      </w:p>
    </w:sdtContent>
  </w:sdt>
  <w:p w:rsidR="00170717" w:rsidRDefault="00170717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32E49"/>
    <w:multiLevelType w:val="multilevel"/>
    <w:tmpl w:val="D0C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87B20"/>
    <w:multiLevelType w:val="hybridMultilevel"/>
    <w:tmpl w:val="89143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02C4E"/>
    <w:multiLevelType w:val="multilevel"/>
    <w:tmpl w:val="B2C818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835E32"/>
    <w:multiLevelType w:val="hybridMultilevel"/>
    <w:tmpl w:val="59C439BE"/>
    <w:lvl w:ilvl="0" w:tplc="B48AA64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80E56"/>
    <w:multiLevelType w:val="hybridMultilevel"/>
    <w:tmpl w:val="81D69286"/>
    <w:lvl w:ilvl="0" w:tplc="B48AA64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4732B4"/>
    <w:multiLevelType w:val="hybridMultilevel"/>
    <w:tmpl w:val="A112D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90521"/>
    <w:multiLevelType w:val="multilevel"/>
    <w:tmpl w:val="F670C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A44C61"/>
    <w:multiLevelType w:val="multilevel"/>
    <w:tmpl w:val="B404A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8850A6"/>
    <w:multiLevelType w:val="hybridMultilevel"/>
    <w:tmpl w:val="810C3AA4"/>
    <w:lvl w:ilvl="0" w:tplc="FB78C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704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E85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2AF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388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18D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D4B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981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4E5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176692D"/>
    <w:multiLevelType w:val="multilevel"/>
    <w:tmpl w:val="51E427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FF08E8"/>
    <w:multiLevelType w:val="hybridMultilevel"/>
    <w:tmpl w:val="4734E5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0C1E0B"/>
    <w:multiLevelType w:val="multilevel"/>
    <w:tmpl w:val="A240DF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EC5439"/>
    <w:multiLevelType w:val="hybridMultilevel"/>
    <w:tmpl w:val="8E142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35DEB"/>
    <w:multiLevelType w:val="multilevel"/>
    <w:tmpl w:val="A6348C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3B33DF"/>
    <w:multiLevelType w:val="multilevel"/>
    <w:tmpl w:val="7D7A2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74533F"/>
    <w:multiLevelType w:val="multilevel"/>
    <w:tmpl w:val="A3BAC3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A123AC"/>
    <w:multiLevelType w:val="multilevel"/>
    <w:tmpl w:val="21DEC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540CFC"/>
    <w:multiLevelType w:val="hybridMultilevel"/>
    <w:tmpl w:val="8EB65C8A"/>
    <w:lvl w:ilvl="0" w:tplc="B48AA64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9"/>
  </w:num>
  <w:num w:numId="5">
    <w:abstractNumId w:val="7"/>
  </w:num>
  <w:num w:numId="6">
    <w:abstractNumId w:val="15"/>
  </w:num>
  <w:num w:numId="7">
    <w:abstractNumId w:val="13"/>
  </w:num>
  <w:num w:numId="8">
    <w:abstractNumId w:val="2"/>
  </w:num>
  <w:num w:numId="9">
    <w:abstractNumId w:val="11"/>
  </w:num>
  <w:num w:numId="10">
    <w:abstractNumId w:val="0"/>
  </w:num>
  <w:num w:numId="11">
    <w:abstractNumId w:val="10"/>
  </w:num>
  <w:num w:numId="12">
    <w:abstractNumId w:val="4"/>
  </w:num>
  <w:num w:numId="13">
    <w:abstractNumId w:val="3"/>
  </w:num>
  <w:num w:numId="14">
    <w:abstractNumId w:val="17"/>
  </w:num>
  <w:num w:numId="15">
    <w:abstractNumId w:val="5"/>
  </w:num>
  <w:num w:numId="16">
    <w:abstractNumId w:val="12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F7"/>
    <w:rsid w:val="000148FC"/>
    <w:rsid w:val="00077199"/>
    <w:rsid w:val="000D0806"/>
    <w:rsid w:val="000D0986"/>
    <w:rsid w:val="00170717"/>
    <w:rsid w:val="00173346"/>
    <w:rsid w:val="002149CD"/>
    <w:rsid w:val="00317158"/>
    <w:rsid w:val="00320C38"/>
    <w:rsid w:val="00354661"/>
    <w:rsid w:val="00355850"/>
    <w:rsid w:val="003E4CE3"/>
    <w:rsid w:val="003F4D6B"/>
    <w:rsid w:val="004C6ABD"/>
    <w:rsid w:val="005075B5"/>
    <w:rsid w:val="00576EA0"/>
    <w:rsid w:val="005A70C2"/>
    <w:rsid w:val="00653C89"/>
    <w:rsid w:val="006575F4"/>
    <w:rsid w:val="00662772"/>
    <w:rsid w:val="00681EF7"/>
    <w:rsid w:val="006C0471"/>
    <w:rsid w:val="0072364F"/>
    <w:rsid w:val="008202B4"/>
    <w:rsid w:val="00834B9F"/>
    <w:rsid w:val="00892F78"/>
    <w:rsid w:val="009F08C1"/>
    <w:rsid w:val="00A246C0"/>
    <w:rsid w:val="00A47BC2"/>
    <w:rsid w:val="00A7219E"/>
    <w:rsid w:val="00B959AB"/>
    <w:rsid w:val="00BA737A"/>
    <w:rsid w:val="00CC266A"/>
    <w:rsid w:val="00D25F2D"/>
    <w:rsid w:val="00DB5E41"/>
    <w:rsid w:val="00E00960"/>
    <w:rsid w:val="00E3464A"/>
    <w:rsid w:val="00E474D7"/>
    <w:rsid w:val="00E51BDB"/>
    <w:rsid w:val="00E579D0"/>
    <w:rsid w:val="00EF6223"/>
    <w:rsid w:val="00F21FAB"/>
    <w:rsid w:val="00F666D3"/>
    <w:rsid w:val="00FE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5:docId w15:val="{A955FB38-12F1-4F91-ADF9-733D29FE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223"/>
  </w:style>
  <w:style w:type="paragraph" w:styleId="1">
    <w:name w:val="heading 1"/>
    <w:basedOn w:val="a"/>
    <w:next w:val="a"/>
    <w:link w:val="10"/>
    <w:uiPriority w:val="9"/>
    <w:qFormat/>
    <w:rsid w:val="00EF622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F622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22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22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22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22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22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22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22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681EF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81EF7"/>
  </w:style>
  <w:style w:type="paragraph" w:customStyle="1" w:styleId="c0">
    <w:name w:val="c0"/>
    <w:basedOn w:val="a"/>
    <w:rsid w:val="00681EF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1EF7"/>
  </w:style>
  <w:style w:type="paragraph" w:styleId="a3">
    <w:name w:val="Normal (Web)"/>
    <w:basedOn w:val="a"/>
    <w:uiPriority w:val="99"/>
    <w:unhideWhenUsed/>
    <w:rsid w:val="005A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62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622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F62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622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F622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F622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F622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F622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F622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F622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EF6223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F622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EF622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EF622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F6223"/>
    <w:rPr>
      <w:i/>
      <w:iCs/>
      <w:color w:val="808080" w:themeColor="text1" w:themeTint="7F"/>
      <w:spacing w:val="10"/>
      <w:sz w:val="24"/>
      <w:szCs w:val="24"/>
    </w:rPr>
  </w:style>
  <w:style w:type="character" w:styleId="aa">
    <w:name w:val="Strong"/>
    <w:basedOn w:val="a0"/>
    <w:uiPriority w:val="22"/>
    <w:qFormat/>
    <w:rsid w:val="00EF6223"/>
    <w:rPr>
      <w:b/>
      <w:bCs/>
      <w:spacing w:val="0"/>
    </w:rPr>
  </w:style>
  <w:style w:type="character" w:styleId="ab">
    <w:name w:val="Emphasis"/>
    <w:uiPriority w:val="20"/>
    <w:qFormat/>
    <w:rsid w:val="00EF6223"/>
    <w:rPr>
      <w:b/>
      <w:bCs/>
      <w:i/>
      <w:iCs/>
      <w:color w:val="auto"/>
    </w:rPr>
  </w:style>
  <w:style w:type="paragraph" w:styleId="ac">
    <w:name w:val="No Spacing"/>
    <w:basedOn w:val="a"/>
    <w:uiPriority w:val="1"/>
    <w:qFormat/>
    <w:rsid w:val="00EF6223"/>
    <w:pPr>
      <w:spacing w:after="0" w:line="240" w:lineRule="auto"/>
      <w:ind w:firstLine="0"/>
    </w:pPr>
  </w:style>
  <w:style w:type="paragraph" w:styleId="21">
    <w:name w:val="Quote"/>
    <w:basedOn w:val="a"/>
    <w:next w:val="a"/>
    <w:link w:val="22"/>
    <w:uiPriority w:val="29"/>
    <w:qFormat/>
    <w:rsid w:val="00EF622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F6223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F622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F622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EF6223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F6223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EF6223"/>
    <w:rPr>
      <w:smallCaps/>
    </w:rPr>
  </w:style>
  <w:style w:type="character" w:styleId="af2">
    <w:name w:val="Intense Reference"/>
    <w:uiPriority w:val="32"/>
    <w:qFormat/>
    <w:rsid w:val="00EF6223"/>
    <w:rPr>
      <w:b/>
      <w:bCs/>
      <w:smallCaps/>
      <w:color w:val="auto"/>
    </w:rPr>
  </w:style>
  <w:style w:type="character" w:styleId="af3">
    <w:name w:val="Book Title"/>
    <w:uiPriority w:val="33"/>
    <w:qFormat/>
    <w:rsid w:val="00EF622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EF6223"/>
    <w:pPr>
      <w:outlineLvl w:val="9"/>
    </w:pPr>
  </w:style>
  <w:style w:type="paragraph" w:styleId="af5">
    <w:name w:val="header"/>
    <w:basedOn w:val="a"/>
    <w:link w:val="af6"/>
    <w:uiPriority w:val="99"/>
    <w:unhideWhenUsed/>
    <w:rsid w:val="00170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70717"/>
  </w:style>
  <w:style w:type="paragraph" w:styleId="af7">
    <w:name w:val="footer"/>
    <w:basedOn w:val="a"/>
    <w:link w:val="af8"/>
    <w:uiPriority w:val="99"/>
    <w:unhideWhenUsed/>
    <w:rsid w:val="00170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70717"/>
  </w:style>
  <w:style w:type="character" w:styleId="af9">
    <w:name w:val="Placeholder Text"/>
    <w:basedOn w:val="a0"/>
    <w:uiPriority w:val="99"/>
    <w:semiHidden/>
    <w:rsid w:val="006575F4"/>
    <w:rPr>
      <w:color w:val="808080"/>
    </w:rPr>
  </w:style>
  <w:style w:type="paragraph" w:styleId="afa">
    <w:name w:val="Balloon Text"/>
    <w:basedOn w:val="a"/>
    <w:link w:val="afb"/>
    <w:uiPriority w:val="99"/>
    <w:semiHidden/>
    <w:unhideWhenUsed/>
    <w:rsid w:val="0065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575F4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6575F4"/>
    <w:pPr>
      <w:spacing w:after="100"/>
    </w:pPr>
  </w:style>
  <w:style w:type="character" w:styleId="afc">
    <w:name w:val="Hyperlink"/>
    <w:basedOn w:val="a0"/>
    <w:uiPriority w:val="99"/>
    <w:unhideWhenUsed/>
    <w:rsid w:val="006575F4"/>
    <w:rPr>
      <w:color w:val="0000FF" w:themeColor="hyperlink"/>
      <w:u w:val="single"/>
    </w:rPr>
  </w:style>
  <w:style w:type="paragraph" w:customStyle="1" w:styleId="afd">
    <w:name w:val="заголовки мои"/>
    <w:basedOn w:val="1"/>
    <w:link w:val="afe"/>
    <w:qFormat/>
    <w:rsid w:val="00662772"/>
    <w:pPr>
      <w:spacing w:after="240"/>
      <w:ind w:firstLine="709"/>
      <w:jc w:val="center"/>
    </w:pPr>
    <w:rPr>
      <w:rFonts w:ascii="Times New Roman" w:eastAsia="Times New Roman" w:hAnsi="Times New Roman" w:cs="Times New Roman"/>
      <w:i w:val="0"/>
      <w:caps/>
      <w:sz w:val="28"/>
      <w:szCs w:val="28"/>
      <w:lang w:val="ru-RU" w:eastAsia="ru-RU"/>
    </w:rPr>
  </w:style>
  <w:style w:type="table" w:styleId="aff">
    <w:name w:val="Table Grid"/>
    <w:basedOn w:val="a1"/>
    <w:uiPriority w:val="59"/>
    <w:rsid w:val="00DB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аголовки мои Знак"/>
    <w:basedOn w:val="10"/>
    <w:link w:val="afd"/>
    <w:rsid w:val="00662772"/>
    <w:rPr>
      <w:rFonts w:ascii="Times New Roman" w:eastAsia="Times New Roman" w:hAnsi="Times New Roman" w:cs="Times New Roman"/>
      <w:b/>
      <w:bCs/>
      <w:i w:val="0"/>
      <w:iCs/>
      <w:cap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22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65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1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8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8012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44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24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452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687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254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898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4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1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1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5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174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1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604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925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975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35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072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61901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11885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33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9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84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6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3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39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391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532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139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057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535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94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6752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06BA5-A0E4-444A-870B-6EE105C01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2235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Asus</cp:lastModifiedBy>
  <cp:revision>2</cp:revision>
  <dcterms:created xsi:type="dcterms:W3CDTF">2015-10-11T13:10:00Z</dcterms:created>
  <dcterms:modified xsi:type="dcterms:W3CDTF">2015-10-11T13:10:00Z</dcterms:modified>
</cp:coreProperties>
</file>