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808080"/>
          <w:sz w:val="36"/>
          <w:lang w:eastAsia="ru-RU"/>
        </w:rPr>
        <w:t>Внеклассное</w:t>
      </w:r>
      <w:r w:rsidRPr="000D4C15">
        <w:rPr>
          <w:rFonts w:ascii="Arial" w:eastAsia="Times New Roman" w:hAnsi="Arial" w:cs="Arial"/>
          <w:color w:val="808080"/>
          <w:sz w:val="36"/>
          <w:lang w:eastAsia="ru-RU"/>
        </w:rPr>
        <w:t xml:space="preserve"> мероприятие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08080"/>
          <w:sz w:val="36"/>
          <w:lang w:eastAsia="ru-RU"/>
        </w:rPr>
        <w:t>«Мы помним твой подвиг, Ленинград».</w:t>
      </w:r>
    </w:p>
    <w:p w:rsidR="000D4C15" w:rsidRPr="000D4C15" w:rsidRDefault="000D4C15" w:rsidP="000D4C1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</w:p>
    <w:p w:rsidR="000D4C15" w:rsidRPr="000D4C15" w:rsidRDefault="000D4C15" w:rsidP="000D4C15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0D4C15">
        <w:rPr>
          <w:rFonts w:ascii="Arial" w:hAnsi="Arial" w:cs="Arial"/>
          <w:sz w:val="20"/>
          <w:szCs w:val="28"/>
        </w:rPr>
        <w:t xml:space="preserve"> 27 января 2014 года было проведено внеклассное мероприятие для </w:t>
      </w:r>
      <w:proofErr w:type="gramStart"/>
      <w:r w:rsidRPr="000D4C15">
        <w:rPr>
          <w:rFonts w:ascii="Arial" w:hAnsi="Arial" w:cs="Arial"/>
          <w:sz w:val="20"/>
          <w:szCs w:val="28"/>
        </w:rPr>
        <w:t>7</w:t>
      </w:r>
      <w:proofErr w:type="gramEnd"/>
      <w:r w:rsidRPr="000D4C15">
        <w:rPr>
          <w:rFonts w:ascii="Arial" w:hAnsi="Arial" w:cs="Arial"/>
          <w:sz w:val="20"/>
          <w:szCs w:val="28"/>
        </w:rPr>
        <w:t xml:space="preserve"> а класса «Мы помним твой подвиг, Ленинград».</w:t>
      </w:r>
    </w:p>
    <w:p w:rsidR="000D4C15" w:rsidRDefault="000D4C15" w:rsidP="000D4C15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8"/>
        </w:rPr>
      </w:pPr>
      <w:r w:rsidRPr="000D4C15">
        <w:rPr>
          <w:rFonts w:ascii="Arial" w:hAnsi="Arial" w:cs="Arial"/>
          <w:sz w:val="20"/>
          <w:szCs w:val="28"/>
        </w:rPr>
        <w:t xml:space="preserve">     Цель мероприятия: </w:t>
      </w:r>
    </w:p>
    <w:p w:rsidR="000D4C15" w:rsidRDefault="000D4C15" w:rsidP="000D4C15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-  </w:t>
      </w:r>
      <w:r w:rsidRPr="000D4C15">
        <w:rPr>
          <w:rFonts w:ascii="Arial" w:hAnsi="Arial" w:cs="Arial"/>
          <w:sz w:val="20"/>
          <w:szCs w:val="28"/>
        </w:rPr>
        <w:t>воспитание сознательной любви к Родине,</w:t>
      </w:r>
    </w:p>
    <w:p w:rsidR="000D4C15" w:rsidRPr="000D4C15" w:rsidRDefault="000D4C15" w:rsidP="000D4C15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- </w:t>
      </w:r>
      <w:r w:rsidRPr="000D4C15">
        <w:rPr>
          <w:rFonts w:ascii="Arial" w:hAnsi="Arial" w:cs="Arial"/>
          <w:sz w:val="20"/>
          <w:szCs w:val="28"/>
        </w:rPr>
        <w:t xml:space="preserve"> уважения к историческому прошлому своего народа на примере подвигов, совершённых в годы </w:t>
      </w:r>
      <w:r>
        <w:rPr>
          <w:rFonts w:ascii="Arial" w:hAnsi="Arial" w:cs="Arial"/>
          <w:sz w:val="20"/>
          <w:szCs w:val="28"/>
        </w:rPr>
        <w:t xml:space="preserve">  </w:t>
      </w:r>
      <w:r w:rsidRPr="000D4C15">
        <w:rPr>
          <w:rFonts w:ascii="Arial" w:hAnsi="Arial" w:cs="Arial"/>
          <w:sz w:val="20"/>
          <w:szCs w:val="28"/>
        </w:rPr>
        <w:t>Великой Отечественной войны.</w:t>
      </w:r>
    </w:p>
    <w:p w:rsidR="001A2D55" w:rsidRDefault="000D4C15" w:rsidP="001A2D55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З</w:t>
      </w:r>
      <w:r w:rsidRPr="000D4C15">
        <w:rPr>
          <w:rFonts w:ascii="Arial" w:hAnsi="Arial" w:cs="Arial"/>
          <w:sz w:val="20"/>
          <w:szCs w:val="28"/>
        </w:rPr>
        <w:t>адачи</w:t>
      </w:r>
      <w:r>
        <w:rPr>
          <w:rFonts w:ascii="Arial" w:hAnsi="Arial" w:cs="Arial"/>
          <w:sz w:val="20"/>
          <w:szCs w:val="28"/>
        </w:rPr>
        <w:t xml:space="preserve"> мероприятия</w:t>
      </w:r>
      <w:r w:rsidR="001A2D55">
        <w:rPr>
          <w:rFonts w:ascii="Arial" w:hAnsi="Arial" w:cs="Arial"/>
          <w:sz w:val="20"/>
          <w:szCs w:val="28"/>
        </w:rPr>
        <w:t>:</w:t>
      </w:r>
    </w:p>
    <w:p w:rsidR="001A2D55" w:rsidRDefault="001A2D55" w:rsidP="001A2D55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8"/>
        </w:rPr>
      </w:pPr>
    </w:p>
    <w:p w:rsidR="000D4C15" w:rsidRPr="000D4C15" w:rsidRDefault="000D4C15" w:rsidP="001A2D55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8"/>
        </w:rPr>
      </w:pPr>
      <w:proofErr w:type="gramStart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Образовательная</w:t>
      </w:r>
      <w:proofErr w:type="gramEnd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дать представление об одной из самых жестоких страни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ВОв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историческом значении обороны Ленинграда;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– познакомить с творчеством Ольги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блокадном городе;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Воспитательная</w:t>
      </w:r>
      <w:proofErr w:type="gramEnd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воспитывать нравственные и патриотические чувства учащихся;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содействовать формированию определенных качеств личности: гражданской ответственности, чести, мужества;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Развивающая</w:t>
      </w:r>
      <w:proofErr w:type="gramEnd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способствовать интеграции детей в русскую культуру ХХ века;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Подготовительная работа: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Поиск информации и разработка сценария  и презентации.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</w:t>
      </w:r>
      <w:r w:rsidR="001A2D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Участие в конкурсе стихов о </w:t>
      </w:r>
      <w:proofErr w:type="spellStart"/>
      <w:r w:rsidR="001A2D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ВОв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 блокаде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Оформление и оборудование: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презентация «Защитникам и жителям блокадного Ленинграда»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– выставка книг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разных писателей о защитниках Ленинграда;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выставка копий фотодокументов блокадного Ленинграда;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выставка плакатов и рисунков, посвященных 70-летию снятия блокады Ленинграда.</w:t>
      </w:r>
    </w:p>
    <w:p w:rsidR="000D4C15" w:rsidRPr="000D4C15" w:rsidRDefault="000D4C15" w:rsidP="001A2D5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Звуковой ряд: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Левитан объявляет о прорыве блокады;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Д.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Шостакович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едьмая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(Ленинградская) симфония;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Песня в исполнении Е.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Ваенга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Ленинградки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0D4C15" w:rsidRPr="000D4C15" w:rsidRDefault="000D4C15" w:rsidP="001A2D55">
      <w:pPr>
        <w:shd w:val="clear" w:color="auto" w:fill="F4F4F4"/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Защитникам и жителям блокадного Ленинграда посвящается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lastRenderedPageBreak/>
        <w:drawing>
          <wp:inline distT="0" distB="0" distL="0" distR="0">
            <wp:extent cx="5715000" cy="4295775"/>
            <wp:effectExtent l="19050" t="0" r="0" b="0"/>
            <wp:docPr id="1" name="Рисунок 1" descr="http://evenkia-school.ru/fest_pi/master-class/Usolceva_VP/pic_01.jpg">
              <a:hlinkClick xmlns:a="http://schemas.openxmlformats.org/drawingml/2006/main" r:id="rId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nkia-school.ru/fest_pi/master-class/Usolceva_VP/pic_01.jpg">
                      <a:hlinkClick r:id="rId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27 января </w:t>
      </w:r>
      <w:r w:rsidR="001A2D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2014 г 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Российской Федерации отмечается памятная дата и День воинской славы России — День снятия блокады города Лени</w:t>
      </w:r>
      <w:r w:rsidR="001A2D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нграда. </w:t>
      </w:r>
    </w:p>
    <w:p w:rsidR="000D4C15" w:rsidRPr="000D4C15" w:rsidRDefault="001A2D5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Учитель:</w:t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Блокада Ленинграда — одна из самых жестоких и трагических страниц Великой Отечественной войны. Блокада Ленинграда длилась 900 дней и стала самой кровопролитной блокадой в истории человечества. Историческое значение обороны Ленинграда огромно. Советские воины, остановив вражеские </w:t>
      </w:r>
      <w:proofErr w:type="gram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полчища</w:t>
      </w:r>
      <w:proofErr w:type="gram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 Ленинградом, превратили его в мощный бастион всего советско-германского фронта на северо-западе.</w:t>
      </w:r>
      <w:r w:rsidR="000D4C15"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Сковывая значительные силы фашистских войск на протяжении 900 дней, Ленинград тем самым оказал существенную помощь развитию операций на всех других участках обширного фронта.</w:t>
      </w:r>
      <w:r w:rsidR="000D4C15"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победах под Москвой и Сталинградом, под Курском и на Днепре — весомая доля защитников Ленинграда.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Чтец 1</w:t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сердцу Родины руку тянет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трижды проклятый миром враг.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огромнейшем поле брани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кровь отметила каждый шаг.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О, любовь моя, жизнь и радость,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дорогая моя земля!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 отрезанного Ленинграда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вижу свет твоего Кремля.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Наше прошлое, наше дерзанье,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все, что свято нам навсегда,—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разгром и на поруганье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не смеем врагу отдать.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это придется взять им,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опозорить свистом плетей,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ложится на нас проклятье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наших внуков и их детей!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Всем, что есть у тебя живого,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чем страшна и прекрасна жизнь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кровью, пламенем, сталью,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словом, —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задержи врага. Задержи!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 октября 1941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Ведущий </w:t>
      </w:r>
      <w:r w:rsidR="001A2D5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1</w:t>
      </w:r>
      <w:r w:rsidRPr="000D4C1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слайд 2 – портрет О. </w:t>
      </w:r>
      <w:proofErr w:type="spellStart"/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http://evenkia-school.ru/fest_pi/master-class/Usolceva_VP/pi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nkia-school.ru/fest_pi/master-class/Usolceva_VP/pic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5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Автор этих стихов маленькая хрупкая женщина Ольга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Фашисты внесли её имя в список лиц, подлежащих немедленному уничтожению. Что такого она смогла сделать, что её имя стоит в одном ряду со словами Л</w:t>
      </w:r>
      <w:r w:rsidR="001A2D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енинград, блокада.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Ольгу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называли "музой, голосом блокадного Ленинграда». Ее трагический голос обрел силу в осажденном городе. Все стихи, которые прозвучат сегодня, написаны ею в Ленинграде и посвящены его защитникам. Судьба Ольги была непростой. Коренная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ленинградка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она родилась и училась на рабочей окраине. Ещё в школе начала писать стихи. Училась на курсах, затем в университете. Вышла замуж за молодого талантливого поэта Бориса Корнилова, родила дочь. Но счастливой семьи не получилось, и они расстались. Ольга, окончив университет, уезжает в Казахстан, где стала работать в газете. Она выходит замуж за однокурсника по университету. Её стихи печатают в газетах, издают сборники. Но в личной жизни везёт не очень. Умирает младшая дочь, которой не исполнился год, затем старшая. Ольга с мужем возвращаются в Ленинград. Но наступил 1937 год. В 1937 году ее исключили из партии, а 13 декабря 1938 года ее обвинили "за связь с врагами народа" и заключили в тюрьму, но 3 июля 1939 года выпустили на свободу. Беременная, она 197 дней провела в тюрьме, где после допросов родила мертвого ребенка. Душевная рана болела нестерпимо. Она еще не успела ощутить во всей мере свои утраты и свою боль, как грянула Великая Отечественная война".</w:t>
      </w:r>
    </w:p>
    <w:p w:rsidR="000D4C15" w:rsidRPr="000D4C15" w:rsidRDefault="001A2D5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Учитель:</w:t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 </w:t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br/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3 – блокада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3" descr="http://evenkia-school.ru/fest_pi/master-class/Usolceva_VP/pic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enkia-school.ru/fest_pi/master-class/Usolceva_VP/pic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Наступление фашистских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войск на Ленинград (ныне Санкт-Петербург), захвату которого германское командование придавало важное стратегическое и политическое значение, началось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 июля 1941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августе тяжелые бои шли уже на подступах к городу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 30 августа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немецкие войска перерезали железные дороги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связывавшие Ленинград со страной.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 сентября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фашистам удалось блокировать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город с суши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плану Гитлера, Ленинград должен был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стерт с </w:t>
      </w:r>
      <w:proofErr w:type="spellStart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лица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земли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Потерпев неудачу в попытках прорвать оборону советских войск внутри блокадного кольца, немцы решили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взять город измором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всем расчетам немецкого командования, население Ленинграда должно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было умереть от голода и холода.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8 сентября,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день начала блокады, произошла первая массированная бомбардировка Ленинграда. Вспыхнуло около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200 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пожаров, один из них уничтожил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Бадаевские</w:t>
      </w:r>
      <w:proofErr w:type="spellEnd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продовольственные склады.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Ведущий </w:t>
      </w:r>
      <w:r w:rsidR="001A2D5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1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Известие о начале войны застало Ольгу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Ленинграде. Уже в июне 1941 года она пишет стихи о Родине, той самой, власти которой совсем недавно убили еще не родившегося её ребенка и первого мужа, той самой, которая едва не убила ее саму: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Чтец 2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Мы предчувствовали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полыханье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этого трагического дня.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Он пришел. Вот жизнь моя, дыханье.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Родина! Возьми их у меня!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и в этот день не позабыла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горьких лет гонения и зла,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в слепящей вспышке поняла: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это не со мной — с Тобою было,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это Ты мужалась и ждала.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люблю Тебя любовью новой,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горькой, всепрощающей, живой,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Родина моя в венце терновом,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темной радугой над головой.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Нет, я ничего не позабыла!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была б мертва, осуждена —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встала бы на зов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вой из могилы,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 б мы встали, а не я одна.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Июнь 1941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Ведущий 1</w:t>
      </w:r>
      <w:proofErr w:type="gramStart"/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сентябре-октябре вражеская авиация совершала в день по несколько налетов. Целью противника было не только помешать деятельности важных предприятий, но и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создать панику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населения. Особенно интенсивный артобстрел велся в часы начала и окончания рабочего дня. Многие погибли во время обстрелов и бомбежек, множество зданий было разрушено.</w:t>
      </w:r>
    </w:p>
    <w:p w:rsidR="000D4C15" w:rsidRPr="000D4C15" w:rsidRDefault="001A2D5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Учитель</w:t>
      </w:r>
      <w:proofErr w:type="gram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первые дни войны Ольга </w:t>
      </w:r>
      <w:proofErr w:type="spell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пришла в редакцию радио. Спросила, где и чем она может быть полезна. Спустя самое недолгое время тихий голос Ольги </w:t>
      </w:r>
      <w:proofErr w:type="spell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Бергольц</w:t>
      </w:r>
      <w:proofErr w:type="spell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стал голосом долгожданного друга в застывших и темных блокадных ленинградских домах, стал голосом самого Ленинграда. Ольга </w:t>
      </w:r>
      <w:proofErr w:type="spell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одночасье вдруг стала поэтом, олицетворяющим стойкость Ленинграда".</w:t>
      </w:r>
      <w:r w:rsidR="000D4C15"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4 – на защиту Ленинграда</w:t>
      </w:r>
    </w:p>
    <w:p w:rsidR="000D4C15" w:rsidRPr="000D4C15" w:rsidRDefault="000D4C15" w:rsidP="001A2D5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4" descr="http://evenkia-school.ru/fest_pi/master-class/Usolceva_VP/pic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enkia-school.ru/fest_pi/master-class/Usolceva_VP/pic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Ведущий 1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ru-RU"/>
        </w:rPr>
        <w:t xml:space="preserve">Убежденность в том, что врагу не удастся захватить Ленинград, сдерживала темпы эвакуации людей. В блокированном городе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ru-RU"/>
        </w:rPr>
        <w:t>оказалось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более</w:t>
      </w:r>
      <w:proofErr w:type="spellEnd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двух с половиной миллионов жителей, в том числе 400 тысяч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ru-RU"/>
        </w:rPr>
        <w:t>детей. Продовольственных запасов было мало, пришлось использовать пищевые суррогаты.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ru-RU"/>
        </w:rPr>
        <w:t>С начала введения карточной системы нормы выдачи продовольствия населению Ленинграда неоднократно сокращались. Вот рецепт блокадного хлеба, который выдавался строго по карточкам.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lastRenderedPageBreak/>
        <w:t>Рецепт блокадного хлеба: слайд5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38275"/>
            <wp:effectExtent l="19050" t="0" r="0" b="0"/>
            <wp:docPr id="5" name="Рисунок 5" descr="http://evenkia-school.ru/fest_pi/master-class/Usolceva_VP/pic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venkia-school.ru/fest_pi/master-class/Usolceva_VP/pic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43" w:rsidRDefault="000D4C15" w:rsidP="00B25143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Жмых – 10 %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Мука ржаная – 50%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Соевая мука – 5%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Отруби – 5%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Солод – 10%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Целлюлоза – 15%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Обойная пыль – 5 %</w:t>
      </w:r>
    </w:p>
    <w:p w:rsidR="001A2D55" w:rsidRDefault="000D4C15" w:rsidP="00B25143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ноябре-декабре 1941 г. рабочий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мог получить лишь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250 граммов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хлеба в день, а служащие, дети и старики - всего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125 граммов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Когда 25 декабря впервые была сделана прибавка хлебного пайка - рабочим - на 100 граммов, остальным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?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75, истощенные, изможденные люди вышли на улицы, чтобы поделиться своей радостью. Это незначительное увеличение нормы выдачи хлеба давало пусть слабую, но надежду умирающим от голода людям.</w:t>
      </w:r>
    </w:p>
    <w:p w:rsidR="000D4C15" w:rsidRPr="000D4C15" w:rsidRDefault="001A2D5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Учитель:</w:t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Постепенно иссякли материальные и продовольственные ресурсы города. Кончились запасы топлива, перестали работать электростанции. Прекратилась подача воды в дома и на предприятия. Остановился общественный транспорт. В декабре 1941 года, стойко перенося вместе со всеми блокадниками голод и холод, Ольга говорит ленинградцам</w:t>
      </w:r>
      <w:proofErr w:type="gram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«Ещё никогда не было в Ленинграде такой новогодней ночи, как </w:t>
      </w:r>
      <w:proofErr w:type="gramStart"/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нынешняя</w:t>
      </w:r>
      <w:proofErr w:type="gramEnd"/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 И всё-таки, вопреки всему, да будет в суровых наших жилищах праздник! Ведь мы встречаем 1942 год в своём Ленинграде – наша армия и мы вместе с ней не отдали его немцу, не дали ему вторгнуться в наш город. Наш город в кольце, но не в плену, не в рабстве!»</w:t>
      </w:r>
      <w:r w:rsidR="000D4C15"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Она поздравляет ленинградцев с Новым годом новым стихотворением.</w:t>
      </w:r>
      <w:r w:rsidR="000D4C15"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br/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6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6" name="Рисунок 6" descr="http://evenkia-school.ru/fest_pi/master-class/Usolceva_VP/pic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venkia-school.ru/fest_pi/master-class/Usolceva_VP/pic_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1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Чтец </w:t>
      </w:r>
      <w:r w:rsidR="00B25143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3</w:t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еще невиданном уборе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завьюженный огромный дот —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 Ленинград — гвардеец-город —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встречает этот Новый год.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беден стол, как меркнут свечи!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я клянусь — мы никогда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правдивей и теплее встречи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 знали 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прежние года.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Мы, испытавшие блокаду,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 муки ратного труда,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друг другу счастья и отрады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желаем так, как никогда.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безмерным мужеством и страстью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ведущие неравный бой,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знаем, что такое счастье,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 значит верность и любовь.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выше головы и чаши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глотком вина — мы пьем его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человеческое наше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незыблемое торжество!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31 декабря 1941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Ведущий 1 слайд 7 – на санках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http://evenkia-school.ru/fest_pi/master-class/Usolceva_VP/pic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enkia-school.ru/fest_pi/master-class/Usolceva_VP/pic_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Осень-зима 1941-1942 гг. - самое страшное время блокады. Ранняя зима принесла с собой холод - отопления, горячей воды не было, и ленинградцы стали жечь мебель, книги, разбирали на дрова деревянные постройки. От дистрофии и холода люди умирали тысячами. Но ленинградцы продолжали трудиться - работали административные учреждения, типографии, поликлиники, детские сады, театры, публичная библиотека, продолжали работу ученые. Работали 13-14-летние подростки, заменившие ушедших на фронт отцов.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8 – заменили отцов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8" name="Рисунок 8" descr="http://evenkia-school.ru/fest_pi/master-class/Usolceva_VP/pic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venkia-school.ru/fest_pi/master-class/Usolceva_VP/pic_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Несмотря на все 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лишения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 жил, люди верили, что наши солдаты не отдадут Ленинград врагу, что придёт долгожданная победа. Осенью на Ладоге из-за штормов движение судов было осложнено. Твердый лед на Ладоге долго не устанавливался, нормы выдачи хлеба были вновь сокращены.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9 – дорога жизни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905000" cy="1428750"/>
            <wp:effectExtent l="19050" t="0" r="0" b="0"/>
            <wp:docPr id="9" name="Рисунок 9" descr="http://evenkia-school.ru/fest_pi/master-class/Usolceva_VP/pic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venkia-school.ru/fest_pi/master-class/Usolceva_VP/pic_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 ноября началось движение подвод и автомашин по ледовой дороге. Эта транспортная магистраль получила название "Дорога жизни"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</w:t>
      </w:r>
      <w:proofErr w:type="gramEnd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январе 1942 г.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движение по зимней дороге уже было постоянным. Немцы бомбили и обстреливали дорогу, но им не удалось остановить движение.</w:t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 Дороге жизни были доставлены в Ленинград тысячи тонн различных грузов, в основном продовольствие и фураж. По этой же дороге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января</w:t>
      </w:r>
      <w:proofErr w:type="spellEnd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 апрель 1942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 было эвакуировано из Ленинграда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более полумиллиона жителей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стариков, женщин, детей.</w:t>
      </w:r>
    </w:p>
    <w:p w:rsidR="000D4C15" w:rsidRPr="000D4C15" w:rsidRDefault="001A2D5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Рассказ ученика</w:t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: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момент установления блокады в городе находилось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 с половиной миллиона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человек, в том числе около 400 тысяч детей. Кроме того, в пригородных районах, то есть тоже в кольце блокады, осталось более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300 тысяч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человек. В сентябре, когда начались систематические бомбардировки, обстрелы и пожары, многие хотели выехать, но пути уже были отрезаны.       Хуже всего приходилось детям. Когда умирают взрослые - это тяжело, но понятно. А смерть детей сознание принимать отказывается. Среди обвинительных документов, представленных на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Нюрнбергском процессе,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 судили фашистов, была и маленькая записная книжка, которую вела двенадцатилетняя ленинградская девочка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Таня Савичева.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книжке девять страниц, на шести из них - даты. Шесть страниц - шесть смертей.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10 – дневник Тани Савичевой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0" name="Рисунок 10" descr="http://evenkia-school.ru/fest_pi/master-class/Usolceva_VP/pic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enkia-school.ru/fest_pi/master-class/Usolceva_VP/pic_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28 декабря 1941 года Женя умерла...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Бабушка умерла 25 января 1942-го.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17 марта - Лека умер.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Дядя Вася умер 13 апреля.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 мая - дядя Лёша,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мама – 13 мая.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Савичевы умерли.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Умерли все.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Осталась одна Таня.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Таню обнаружили служащие специальных санитарных команд, обходившие ленинградские дома. Когда ее нашли, она была без сознания от голода. Вместе со 140 другими ленинградскими детьми в августе 1942 года девочку эвакуировали в село Красный Бор Горьковской области. Врачи два года боролись за ее жизнь. Но болезнь уже была неизлечимой. 24 мая Таню перевезли в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Шатковскую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районную больницу. Там 1 июля 1944 года она и умерла. Ее похоронили на поселковом кладбище.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Песня «</w:t>
      </w:r>
      <w:proofErr w:type="spellStart"/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Ленинградки</w:t>
      </w:r>
      <w:proofErr w:type="spellEnd"/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»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1. 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 знаешь, ты помнишь, подруга,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Хоть память о том тяжела,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Жестоко военная вьюга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улицам мертвым мела.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горечь потерь без остатка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спили до самого дна.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Ведь мы же с тобой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ленинградки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знаем, что значит война.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Развалины старого дома,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Где мы тебя ждали всегда.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яростный пульс метронома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редь крови, железа и льда.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Листочки из школьной тетрадки: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"Все умерли, Таня одна..."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 мы ведь с тобой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ленинградки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знаем, что значит война.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11 – «Детям войны»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1" name="Рисунок 11" descr="http://evenkia-school.ru/fest_pi/master-class/Usolceva_VP/pic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venkia-school.ru/fest_pi/master-class/Usolceva_VP/pic_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Детей из блокадного Ленинграда увозили подальше от фронта.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28 сентября 1942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 прибыл первый эшелон с детьми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Красноярск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</w:t>
      </w:r>
      <w:proofErr w:type="gramEnd"/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очти полторы тысячи детей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Красноярские школьники собрали для них книги, различные игры. К приезду детей были собраны тёплые вещи, продукты. Всего за годы войны в Красноярский край было эвакуировано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около 11 тысяч ленинградцев.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Благодаря помощи красноярцев большинство блокадников выжило, многие остались здесь жить. 7 мая 2005 года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, к 60-летию Великой Победы в Красноярске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проспекте Мира открыли памятник «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Детям войны».</w:t>
      </w:r>
    </w:p>
    <w:p w:rsidR="000D4C15" w:rsidRPr="000D4C15" w:rsidRDefault="001A2D5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Учитель:</w:t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тогда, в 1942 году</w:t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 </w:t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далеко ещё было до Победы. Ленинград был ещё в блокаде. Слушая по радио в блокадном Ленинграде спокойный и уверенный голос Ольги</w:t>
      </w:r>
      <w:proofErr w:type="gram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можно было подумать, что с горожанами беседует человек, полный сил и здоровья, но Ольга </w:t>
      </w:r>
      <w:proofErr w:type="spell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существовала на таком же голодном пайке, как и все ленинградцы. Ее с тяжело больным мужем должны были эвакуировать из блокадного Ленинграда, но муж Николай Степанович Молчанов умер от голода, и Ольга </w:t>
      </w:r>
      <w:proofErr w:type="spell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осталась в городе. Это была удивительной стойкости женщина. Она не только решила остаться в блокадном городе, она делала все, чтобы поддерживать ленинградцев, не давая пасть духом. Она </w:t>
      </w:r>
      <w:proofErr w:type="gramStart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писала</w:t>
      </w:r>
      <w:proofErr w:type="gramEnd"/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стихи и читала их, вселяя в души ленинградцев уверенность в победе.</w:t>
      </w:r>
      <w:r w:rsidR="000D4C15"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D4C15" w:rsidRPr="000D4C1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Чтец </w:t>
      </w:r>
      <w:r w:rsidR="00B25143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4</w:t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Был день как день.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 мне пришла подруга,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 плача, рассказала, что вчера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единственного схоронила друга,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мы молчали с нею до утра.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Какие ж я могла найти слова,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тоже — ленинградская вдова.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съели хлеб,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 был отложен на день,</w:t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один платок закутались вдвоем,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 тихо-тихо стало в Ленинграде.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Один, стуча, трудился метроном...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стыли ноги, и томилась свечка.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Вокруг ее слепого огонька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образовалось лунное колечко,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похожее на радугу слегка.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Когда немного посветлело небо,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вместе вышли за водой и хлебом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услыхали дальней канонады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рыдающий, тяжелый, мерный гул: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 Армия рвала кольцо блокады,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вела огонь по нашему врагу.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Январь-февраль 1942 г.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12 – после обстрела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2" name="Рисунок 12" descr="http://evenkia-school.ru/fest_pi/master-class/Usolceva_VP/pic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venkia-school.ru/fest_pi/master-class/Usolceva_VP/pic_0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Ведущий 1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Фашисты были в бешенстве. Они рассматривали улицы Ленинграда в бинокли, но город не сдавался. Город подвергался варварским обстрелам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время блокады на город обрушилось 150 тысяч снарядов, огромное количество зажигательных и фугасных бомб. Было разрушено свыше 3000 зданий, ещё 7000 повреждено. Было уничтожено 393 школьных зданий. Ленинград не сдавался.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14 – медаль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38275"/>
            <wp:effectExtent l="19050" t="0" r="0" b="0"/>
            <wp:docPr id="13" name="Рисунок 13" descr="http://evenkia-school.ru/fest_pi/master-class/Usolceva_VP/pic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venkia-school.ru/fest_pi/master-class/Usolceva_VP/pic_0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4" name="Рисунок 14" descr="http://evenkia-school.ru/fest_pi/master-class/Usolceva_VP/pic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venkia-school.ru/fest_pi/master-class/Usolceva_VP/pic_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Героизм ленинградцев во время блокады проявился в том, что люди в нечеловеческих условиях, в смертельной опасности добровольно, если позволяли силы, шли на самые тяжёлые работы.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Молча (на разговоры не было сил) люди рыли траншеи, очищали город 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льда и снега, убирали трупы, молча стояли в очередях, молча ждали возможности опустить ведро в прорубь. Мужество и стойкость советских воинов и населения слились в едином стремлении - отстоять родной город. Город был ещё в блокаде, а защитникам Ленинграда вручали медали «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оборону Ленинграда».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Получила такую медаль и Ольга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D4C15" w:rsidRPr="000D4C15" w:rsidRDefault="000D4C15" w:rsidP="000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1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Чтец </w:t>
      </w:r>
      <w:r w:rsidR="00B25143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5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...Осада длится, тяжкая осада,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невиданная ни в одной войне.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Медаль за оборону Ленинграда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сегодня Родина вручает мне.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Не ради славы, почестей, награды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здесь жила и все могла снести: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медаль «За оборону Ленинграда»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 мной как память моего пути.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Ревнивая, безжалостная память!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если вдруг согнет меня печаль,—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до тебя тогда коснусь руками,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медаль моя, солдатская медаль.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вспомню все и выпрямлюсь, как надо,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 стать еще упрямей и сильней...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Взывай же чаще к памяти моей,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медаль «За оборону Ленинграда».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...Война еще идет, еще — осада.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И, как оружье новое в войне,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сегодня Родина вручила мне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медаль «За оборону Ленинграда».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 июня 1943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 Ведущий </w:t>
      </w:r>
      <w:r w:rsidR="001A2D5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1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время осады и голода в Ленинграде шла напряжённая жизнь. Работали заводы и фабрики, которые производили всё, что нужно было дл</w:t>
      </w:r>
      <w:r w:rsidR="001A2D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фронта, для победы.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900 дней блокады заводы Ленинграда дали фронту более 2000 танков,1500 самолётов,150 тяжёлых морских орудий, 4500 полевых орудий разного калибра, 12000 миномётов, 212 тысяч единиц стрелкового оружия, более 7 миллионов артиллерийских снарядов и мин. А ведь город голодал…Но работали школы и детсады, проводились спортивные соревнования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осаждённом Ленинграде удивительно много читали. Читали классиков и поэтов, читали бойцы в землянках и артиллеристы на батареях. Охапками брали книги у умирающих библиотекарш и в промёрзлых квартирах, при свете коптилок читали. И много писали стихов, писали музыку.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 августа 1942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 состоялась премьера Седьмой симфонии Дмитрия Шостаковича.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«Нашей борьбе с фашизмом, нашей грядущей победе, моему родному Ленинграду я посвящаю свою Седьмую симфонию»,- писал Д. Шостакович.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15 - афиша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5" name="Рисунок 15" descr="http://evenkia-school.ru/fest_pi/master-class/Usolceva_VP/pic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venkia-school.ru/fest_pi/master-class/Usolceva_VP/pic_0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Слушаем отрывок из Седьмой симфонии Шостаковича</w:t>
      </w:r>
    </w:p>
    <w:p w:rsidR="000D4C15" w:rsidRPr="000D4C15" w:rsidRDefault="00B25143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Учитель:</w:t>
      </w:r>
      <w:r w:rsidR="000D4C15"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6" name="Рисунок 16" descr="http://evenkia-school.ru/fest_pi/master-class/Usolceva_VP/pic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venkia-school.ru/fest_pi/master-class/Usolceva_VP/pic_0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43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 вот пришёл долгожданный день.18 января 1943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районе Рабочего поселка № 1 встретились воины Ленинградского и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Волховского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фронтов, Блокада Ленинграда была прорвана...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Звучит голос Левитана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ещё целый год шли бои за Ленинград.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началу 1944 г. гитлеровцы создали вокруг Ленинграда глубокоэшелонированную оборону с железобетонными и деревоземляными сооружениями, прикрытыми минными полями и проволочными заграждениями. Для полного освобождения Ленинграда от блокады советское командование организовало наступление силами Ленинградского,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Волховского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Прибалтийского фронтов и Балтийского флота. Привлекались также дальняя авиация, партизанские отряды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0D4C15" w:rsidRPr="000D4C15" w:rsidRDefault="00B25143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17</w:t>
      </w:r>
      <w:r w:rsidR="000D4C15"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 – снятие блокады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8" name="Рисунок 18" descr="http://evenkia-school.ru/fest_pi/master-class/Usolceva_VP/pic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venkia-school.ru/fest_pi/master-class/Usolceva_VP/pic_0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27 января 1944 г. советские войска сломали оборону 18-й немецкой армии, разгромили ее основные силы и продвинулись на 60 км в глубину. Видя реальную угрозу окружения, немцы отступили. Были освобождены от врага Красное Село, Пушкин, Павловск.</w:t>
      </w:r>
      <w:r w:rsidRPr="000D4C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27 января стало днем полного освобождения Ленинграда от блокады. В этот день в Ленинграде был дан праздничный салют.</w:t>
      </w:r>
    </w:p>
    <w:p w:rsidR="000D4C15" w:rsidRPr="000D4C15" w:rsidRDefault="000D4C15" w:rsidP="000D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1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Чтец </w:t>
      </w:r>
      <w:r w:rsidR="00B25143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6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снова мир с восторгом слышит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салюта русского раскат.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О, это полной грудью дышит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освобожденный Ленинград!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...Мы помним осень, сорок первый,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прозрачный воздух тех ночей,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когда, как плети, часто, мерно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свистели бомбы палачей.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мы, смиряя страх и плач,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твердили, диким взрывам внемля: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Ты проиграл войну, палач,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едва вступил на нашу землю!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та зима... Ту зиму каждый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запечатлел в душе навек —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тот голод, тьму, ту злую жажду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берегах застывших рек.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Кто жертв не предал дорогих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земле голодной ленинградской —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без бранных почестей, нагих,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одной большой траншее братской?!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Но, позабыв, что значит плач,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твердили мы сквозь смерть и муку: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Ты проиграл войну, палач,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едва занес на город руку!</w:t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пусть же мир сегодня слышит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салюта русского раскат.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Да, это мстит, ликует, дышит!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Победоносный Ленинград!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27 января 1944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19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9" name="Рисунок 19" descr="http://evenkia-school.ru/fest_pi/master-class/Usolceva_VP/pic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venkia-school.ru/fest_pi/master-class/Usolceva_VP/pic_0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Ведущий 2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сть в Санкт-Петербурге (так называется сейчас Ленинград) Пискаревское мемориальное кладбище – один из символов города-героя, память о подвиге ленинградцев, выдержавших блокаду в годы Великой Отечественной войны. Это кладбище стало основным местом захоронения погибших жителей и защитников города. В братских могилах за годы войны было похоронено более 470 тысяч ленинградцев и 50 тысяч воинов Ленинградского фронта и моряков Балтийского флота. На Пискаревском кладбище 186 братских могил, большинство из которых 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безымянные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20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0" name="Рисунок 20" descr="http://evenkia-school.ru/fest_pi/master-class/Usolceva_VP/pic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venkia-school.ru/fest_pi/master-class/Usolceva_VP/pic_0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 мая 1960 года, в пятнадцатую годовщину Победы, состоялось торжественное открытие памятного Мемориала. От факела, доставленного с </w:t>
      </w:r>
      <w:proofErr w:type="gram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Марсова</w:t>
      </w:r>
      <w:proofErr w:type="gram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поля, здесь был зажжен Вечный огонь. С тех пор Пискаревский Мемориал является традиционным местом проведения церемоний, посвященных Дню Победы и Дню снятия блокады Ленинграда. Памятные тексты специально созданы для мемориала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поэтом-фронтовиком М.Дудиным.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21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1" name="Рисунок 21" descr="http://evenkia-school.ru/fest_pi/master-class/Usolceva_VP/pic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venkia-school.ru/fest_pi/master-class/Usolceva_VP/pic_0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Слайд 22- минута молчания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905000" cy="1428750"/>
            <wp:effectExtent l="19050" t="0" r="0" b="0"/>
            <wp:docPr id="22" name="Рисунок 22" descr="http://evenkia-school.ru/fest_pi/master-class/Usolceva_VP/pic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venkia-school.ru/fest_pi/master-class/Usolceva_VP/pic_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43" w:rsidRDefault="00B25143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Учитель: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Будем помнить всех, кто защитил нашу Родину от фашизма и другим передадим эту память. Мы обязаны знать это и помнить, чтобы не прервалась связь поколений.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4" name="Рисунок 24" descr="http://evenkia-school.ru/fest_pi/master-class/Usolceva_VP/pic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venkia-school.ru/fest_pi/master-class/Usolceva_VP/pic_02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Pr="000D4C15" w:rsidRDefault="000D4C15" w:rsidP="000D4C15">
      <w:pPr>
        <w:shd w:val="clear" w:color="auto" w:fill="F4F4F4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Сестра моя, товарищ, друг и брат,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ведь это мы, крещенные блокадой!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Нас вместе называют — Ленинград,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шар земной гордится Ленинградом.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25 – плакат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25" name="Рисунок 25" descr="http://evenkia-school.ru/fest_pi/master-class/Usolceva_VP/pic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venkia-school.ru/fest_pi/master-class/Usolceva_VP/pic_02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15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 </w:t>
      </w:r>
    </w:p>
    <w:p w:rsidR="000D4C15" w:rsidRPr="000D4C15" w:rsidRDefault="000D4C15" w:rsidP="000D4C1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------------------------------------------------------------------------------------------------------------</w:t>
      </w:r>
    </w:p>
    <w:p w:rsidR="00D8643D" w:rsidRDefault="000D4C15" w:rsidP="00966C24">
      <w:pPr>
        <w:shd w:val="clear" w:color="auto" w:fill="F4F4F4"/>
        <w:spacing w:before="100" w:beforeAutospacing="1" w:after="100" w:afterAutospacing="1" w:line="234" w:lineRule="atLeast"/>
      </w:pP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сценарии использованы: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стихи Ольги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сокращении);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материалы из книги О.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Берггольц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«Дневные звёзды»;</w:t>
      </w:r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ресурсы </w:t>
      </w:r>
      <w:proofErr w:type="spellStart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Internet</w:t>
      </w:r>
      <w:proofErr w:type="spellEnd"/>
      <w:r w:rsidRPr="000D4C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sectPr w:rsidR="00D8643D" w:rsidSect="00D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B22"/>
    <w:multiLevelType w:val="multilevel"/>
    <w:tmpl w:val="61A0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C15"/>
    <w:rsid w:val="000D4C15"/>
    <w:rsid w:val="001A2D55"/>
    <w:rsid w:val="007E3216"/>
    <w:rsid w:val="00966C24"/>
    <w:rsid w:val="00B25143"/>
    <w:rsid w:val="00D8643D"/>
    <w:rsid w:val="00E73FAB"/>
    <w:rsid w:val="00F7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C15"/>
    <w:rPr>
      <w:b/>
      <w:bCs/>
    </w:rPr>
  </w:style>
  <w:style w:type="character" w:customStyle="1" w:styleId="h3">
    <w:name w:val="h3"/>
    <w:basedOn w:val="a0"/>
    <w:rsid w:val="000D4C15"/>
  </w:style>
  <w:style w:type="character" w:customStyle="1" w:styleId="apple-converted-space">
    <w:name w:val="apple-converted-space"/>
    <w:basedOn w:val="a0"/>
    <w:rsid w:val="000D4C15"/>
  </w:style>
  <w:style w:type="character" w:styleId="a5">
    <w:name w:val="Emphasis"/>
    <w:basedOn w:val="a0"/>
    <w:uiPriority w:val="20"/>
    <w:qFormat/>
    <w:rsid w:val="000D4C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7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6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5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8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6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4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2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7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3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6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evenkia-school.ru/fest_pi/master-class/Usolceva_VP/pic_1.jpg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cp:lastPrinted>2015-10-10T13:15:00Z</cp:lastPrinted>
  <dcterms:created xsi:type="dcterms:W3CDTF">2015-10-10T12:39:00Z</dcterms:created>
  <dcterms:modified xsi:type="dcterms:W3CDTF">2015-10-10T13:44:00Z</dcterms:modified>
</cp:coreProperties>
</file>