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8D" w:rsidRPr="0094078D" w:rsidRDefault="0094078D" w:rsidP="00860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Мотив пути в литературе</w:t>
      </w:r>
    </w:p>
    <w:p w:rsidR="0094078D" w:rsidRPr="0094078D" w:rsidRDefault="0094078D" w:rsidP="008606A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из сквозных тем русской литературы является тема пути-дороги, которая присутствует в произведениях многих русских классиков. Почему возник такой сквозной сюжет и почему выделяют такую тему в русской классической литературе.</w:t>
      </w:r>
    </w:p>
    <w:p w:rsidR="0094078D" w:rsidRPr="0094078D" w:rsidRDefault="0094078D" w:rsidP="008606A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пути-дороги</w:t>
      </w:r>
    </w:p>
    <w:p w:rsidR="0094078D" w:rsidRPr="0094078D" w:rsidRDefault="0094078D" w:rsidP="008606A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пути прослеживается и в древнерусской литературе, и во многом это обусловлено историческими обстоятельствами, которые определили судьбу русской земли. Древние князи и цари отправлялись в путешествие по разным причинам - осваивать новые территории, защищать свои земли и расширять свой кругозор.</w:t>
      </w:r>
    </w:p>
    <w:p w:rsidR="0094078D" w:rsidRPr="0094078D" w:rsidRDefault="0094078D" w:rsidP="008606A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более позднем периоде, то даже по названиям произведений 18 века видно, что такая тема активно развивалась в литературе. Примером может послужить книга А. Радищева "Путешествие из Петербурга в Москву" и книга Н. Карамзина "Письмо русского путешественника", в </w:t>
      </w:r>
      <w:proofErr w:type="gramStart"/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proofErr w:type="gramEnd"/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легли его впечатления от Франции, Англии и Германии.</w:t>
      </w:r>
    </w:p>
    <w:p w:rsidR="0094078D" w:rsidRPr="0094078D" w:rsidRDefault="0094078D" w:rsidP="0086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пути-дороги развивается и в литературе 19 века, и теперь она выступает в роли сквозного сюжета во многих знаменитых произведений русской классической литературы. </w:t>
      </w:r>
      <w:proofErr w:type="gramStart"/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</w:t>
      </w:r>
      <w:r w:rsidRPr="0086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8606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"Евгений Онегин" Пушкина</w:t>
        </w:r>
      </w:hyperlink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главный герой "в пыли на почтовых" мчится в деревню и через некоторое время снова отправляется в путь, и</w:t>
      </w:r>
      <w:r w:rsidRPr="0086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8606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"Горе от ума" </w:t>
        </w:r>
        <w:proofErr w:type="spellStart"/>
        <w:r w:rsidRPr="008606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Грибоедова</w:t>
        </w:r>
        <w:proofErr w:type="spellEnd"/>
      </w:hyperlink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Чацкий возвращается из-за границы на Родину.</w:t>
      </w:r>
      <w:proofErr w:type="gramEnd"/>
    </w:p>
    <w:p w:rsidR="0094078D" w:rsidRPr="0094078D" w:rsidRDefault="0094078D" w:rsidP="0086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главный</w:t>
      </w:r>
      <w:r w:rsidRPr="0086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8606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герой романа "Герой нашего времени" Печорин</w:t>
        </w:r>
      </w:hyperlink>
      <w:r w:rsidRPr="0086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находится в разъездах, и даже находит смерть в дороге. Известным путешественником был Чичиков, колоритный персонаж</w:t>
      </w:r>
      <w:r w:rsidRPr="0086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8606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"Мертвых душ" Гоголя</w:t>
        </w:r>
      </w:hyperlink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и в самом произведении можно найти величественные описания образа дороги, которые раскрывают мощь и красоту русской земли.</w:t>
      </w:r>
    </w:p>
    <w:p w:rsidR="0094078D" w:rsidRPr="002812D6" w:rsidRDefault="0094078D" w:rsidP="0086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86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8606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произведении Тургенева "Отцы и дети"</w:t>
        </w:r>
      </w:hyperlink>
      <w:r w:rsidRPr="0086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постоянно находятся в пути - с дороги начинается сам роман, и на протяжении его герои перемещаются по разным губерниям и имениям.</w:t>
      </w:r>
    </w:p>
    <w:p w:rsidR="0094078D" w:rsidRPr="002812D6" w:rsidRDefault="0094078D" w:rsidP="0086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78D" w:rsidRPr="0094078D" w:rsidRDefault="0094078D" w:rsidP="008606A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 пути и традиции духовной литературы</w:t>
      </w:r>
    </w:p>
    <w:p w:rsidR="0094078D" w:rsidRPr="0094078D" w:rsidRDefault="0094078D" w:rsidP="0086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дороги многогранен и обширен в русской литературе. Он наполняет и глубокие,</w:t>
      </w:r>
      <w:r w:rsidRPr="0086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8606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духовные произведения вроде "Войны и мира"</w:t>
        </w:r>
      </w:hyperlink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через дороги раскрывают жизненные пути Наташи Ростовой, Андрея Болконского и Пьера Безухова, его можно встретить во всех знаменитых произведениях классики.</w:t>
      </w:r>
    </w:p>
    <w:p w:rsidR="0094078D" w:rsidRPr="0094078D" w:rsidRDefault="0094078D" w:rsidP="008606A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Удивительным образом раскрывается мотив пути в небольших лирических произведениях, которые наполняют его духовностью. </w:t>
      </w:r>
      <w:proofErr w:type="gramStart"/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стихотворения А. Пушкина "Зимняя дорога", "Для берегов отчизны дальней", "Бесы", "Дорожные жалобы", стихотворения Лермонтова "Выхожу один я на </w:t>
      </w: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дорогу..." и "Прощай, немытая Россия...", стихотворения Н. Некрасова "Железная дорога", "В дороге", "Размышления у парадного подъезда".</w:t>
      </w:r>
      <w:proofErr w:type="gramEnd"/>
    </w:p>
    <w:p w:rsidR="0094078D" w:rsidRPr="0094078D" w:rsidRDefault="0094078D" w:rsidP="008606A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 в фольклоре</w:t>
      </w:r>
    </w:p>
    <w:p w:rsidR="0094078D" w:rsidRPr="0094078D" w:rsidRDefault="0094078D" w:rsidP="008606A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пути ярко раскрывается в фольклорных произведениях. Это закономерно, так как для фольклора путь и дорога - это важные элементы жизнедеятельности человека, и сквозной сюжет дороги в таких произведениях раскрывается более полномерно.</w:t>
      </w:r>
    </w:p>
    <w:p w:rsidR="0094078D" w:rsidRPr="002812D6" w:rsidRDefault="0094078D" w:rsidP="008606A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примером служит образ "странников", созданный Некрасовым. Он посвятил поэму "Коробейники" именно тем, кто постоянно кочует с одного места в другое, для них нахождение в дороги - это привычный образ жизни. </w:t>
      </w:r>
    </w:p>
    <w:p w:rsidR="006A0866" w:rsidRPr="006A0866" w:rsidRDefault="006A0866" w:rsidP="006A086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6A0866">
        <w:rPr>
          <w:sz w:val="28"/>
          <w:szCs w:val="28"/>
        </w:rPr>
        <w:t>Путь как движение человеческой души в русской литературе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sz w:val="28"/>
          <w:szCs w:val="28"/>
        </w:rPr>
      </w:pPr>
      <w:r w:rsidRPr="006A0866">
        <w:rPr>
          <w:sz w:val="28"/>
          <w:szCs w:val="28"/>
        </w:rPr>
        <w:t> Роман-путешествие впервые появился в литературную эпоху сентиментализма. Дорожные размышления, дневники, письма и путевые записки хорошо позволяли передавать все мысли и чувства героя, что и является главным в сентиментализме показать внутренний мир человеческих эмоций, психологию героя.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Многие авторы использовали тему пути, чтобы раскрыть ту или иную проблему. В фольклоре дорогу также принято связывать с жизненным путем, который проходит каждый человек. Именно поэтому многие песни и народные сказки содержат в себе рассказы о путниках, перекрестках и дорогах.</w:t>
      </w:r>
    </w:p>
    <w:p w:rsidR="006A0866" w:rsidRPr="006A0866" w:rsidRDefault="006A0866" w:rsidP="006A0866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Путешествия героев русской литературы и их духовный путь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 xml:space="preserve">Самый известный роман-путешествие в русской литературе это «Путешествие из Петербурга в Москву» А.Н. Радищева, посвященное проблеме жизни российских крестьян в эпоху крепостного права. «Я взглянул окрест себя, и душа моя страданиями человеческими </w:t>
      </w:r>
      <w:proofErr w:type="gramStart"/>
      <w:r w:rsidRPr="006A0866">
        <w:rPr>
          <w:color w:val="000000"/>
          <w:sz w:val="28"/>
          <w:szCs w:val="28"/>
        </w:rPr>
        <w:t>уязвлена</w:t>
      </w:r>
      <w:proofErr w:type="gramEnd"/>
      <w:r w:rsidRPr="006A0866">
        <w:rPr>
          <w:color w:val="000000"/>
          <w:sz w:val="28"/>
          <w:szCs w:val="28"/>
        </w:rPr>
        <w:t xml:space="preserve"> стала», - так начинает Радищев своё повествование.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Его лирический герой едет из одной столицы в другую, по дороге рассматривая быт жителей маленьких деревень и городков. В каждом из них ему рассказывают (или он видит сам) какую-либо печальную историю о крестьянской жизни.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Система повествователей в этом произведении сложна (в некоторых главах есть свои рассказчики), однако все равно видно, насколько глубоко задевают Путешественника проблемы несчастных крестьян. Лирический герой приходит к выводу, что так дальше жить нельзя, рассматривает несколько «проектов» по переустройству страны, которые якобы находит по пути. </w:t>
      </w:r>
    </w:p>
    <w:p w:rsidR="006A0866" w:rsidRPr="006A0866" w:rsidRDefault="006A0866" w:rsidP="006A08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Другой роман-путешествие, также продолжающий традиции сентиментализма это</w:t>
      </w:r>
      <w:r w:rsidRPr="006A0866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6A0866">
          <w:rPr>
            <w:rStyle w:val="a4"/>
            <w:sz w:val="28"/>
            <w:szCs w:val="28"/>
            <w:bdr w:val="none" w:sz="0" w:space="0" w:color="auto" w:frame="1"/>
          </w:rPr>
          <w:t>поэма</w:t>
        </w:r>
        <w:r w:rsidRPr="006A0866">
          <w:rPr>
            <w:rStyle w:val="apple-converted-space"/>
            <w:color w:val="0000FF"/>
            <w:sz w:val="28"/>
            <w:szCs w:val="28"/>
            <w:u w:val="single"/>
            <w:bdr w:val="none" w:sz="0" w:space="0" w:color="auto" w:frame="1"/>
          </w:rPr>
          <w:t> </w:t>
        </w:r>
        <w:r w:rsidRPr="006A0866">
          <w:rPr>
            <w:rStyle w:val="a6"/>
            <w:color w:val="0000FF"/>
            <w:sz w:val="28"/>
            <w:szCs w:val="28"/>
            <w:u w:val="single"/>
            <w:bdr w:val="none" w:sz="0" w:space="0" w:color="auto" w:frame="1"/>
          </w:rPr>
          <w:t>«</w:t>
        </w:r>
        <w:r w:rsidRPr="006A0866">
          <w:rPr>
            <w:rStyle w:val="a4"/>
            <w:sz w:val="28"/>
            <w:szCs w:val="28"/>
            <w:bdr w:val="none" w:sz="0" w:space="0" w:color="auto" w:frame="1"/>
          </w:rPr>
          <w:t>Мертвые души</w:t>
        </w:r>
        <w:r w:rsidRPr="006A0866">
          <w:rPr>
            <w:rStyle w:val="a6"/>
            <w:color w:val="0000FF"/>
            <w:sz w:val="28"/>
            <w:szCs w:val="28"/>
            <w:u w:val="single"/>
            <w:bdr w:val="none" w:sz="0" w:space="0" w:color="auto" w:frame="1"/>
          </w:rPr>
          <w:t>»</w:t>
        </w:r>
        <w:r w:rsidRPr="006A0866">
          <w:rPr>
            <w:rStyle w:val="apple-converted-space"/>
            <w:color w:val="0000FF"/>
            <w:sz w:val="28"/>
            <w:szCs w:val="28"/>
            <w:u w:val="single"/>
            <w:bdr w:val="none" w:sz="0" w:space="0" w:color="auto" w:frame="1"/>
          </w:rPr>
          <w:t> </w:t>
        </w:r>
        <w:r w:rsidRPr="006A0866">
          <w:rPr>
            <w:rStyle w:val="a4"/>
            <w:sz w:val="28"/>
            <w:szCs w:val="28"/>
            <w:bdr w:val="none" w:sz="0" w:space="0" w:color="auto" w:frame="1"/>
          </w:rPr>
          <w:t>Н.В. Гоголя</w:t>
        </w:r>
      </w:hyperlink>
      <w:r w:rsidRPr="006A0866">
        <w:rPr>
          <w:color w:val="000000"/>
          <w:sz w:val="28"/>
          <w:szCs w:val="28"/>
        </w:rPr>
        <w:t xml:space="preserve">. Как и у Радищева, </w:t>
      </w:r>
      <w:r w:rsidRPr="006A0866">
        <w:rPr>
          <w:color w:val="000000"/>
          <w:sz w:val="28"/>
          <w:szCs w:val="28"/>
        </w:rPr>
        <w:lastRenderedPageBreak/>
        <w:t>путешествие здесь понимается в буквальном смысле главный герой, хозяин-приобретатель Чичиков, ездит по всей стране и скупает у помещиков мертвые крестьянские души для своего имения. Во время поездок Чичиков, глядя вокруг, размышляет о родной стране.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Как и в произведении Радищева, одна из главных проблем, которые волнуют его это крестьянский вопрос: Чичиков видит по дороге нескольких простых мужиков и понимает, насколько тяжела и беспросветна их жизнь. Он рассуждает о загадочной русской душе, а вместе с ней и о русском языке, который помогает многим людям сохранять себя.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 xml:space="preserve">Также в контексте темы дороги Гоголь в поэме рассуждает и о пути России вперед несмотря на то, что сегодняшний день связан </w:t>
      </w:r>
      <w:proofErr w:type="gramStart"/>
      <w:r w:rsidRPr="006A0866">
        <w:rPr>
          <w:color w:val="000000"/>
          <w:sz w:val="28"/>
          <w:szCs w:val="28"/>
        </w:rPr>
        <w:t>с</w:t>
      </w:r>
      <w:proofErr w:type="gramEnd"/>
      <w:r w:rsidRPr="006A0866">
        <w:rPr>
          <w:color w:val="000000"/>
          <w:sz w:val="28"/>
          <w:szCs w:val="28"/>
        </w:rPr>
        <w:t xml:space="preserve"> многими печалями, будущее у России великое, и страна не должна оглядываться на западных соседей. Собственный, особый путь это то, что нужно и любому человеку, и стране.</w:t>
      </w:r>
    </w:p>
    <w:p w:rsidR="006A0866" w:rsidRPr="006A0866" w:rsidRDefault="006A0866" w:rsidP="006A086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6A0866">
        <w:rPr>
          <w:sz w:val="28"/>
          <w:szCs w:val="28"/>
        </w:rPr>
        <w:t>Тема пути в творчестве А.С. Пушкина, М.Ю. Лермонтова, Н.В. Гоголя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sz w:val="28"/>
          <w:szCs w:val="28"/>
        </w:rPr>
      </w:pPr>
      <w:r w:rsidRPr="006A0866">
        <w:rPr>
          <w:sz w:val="28"/>
          <w:szCs w:val="28"/>
        </w:rPr>
        <w:t> Тема дороги и путешествия всегда привлекала и русских, и зарубежных писателей. Отчасти это связано с литературными традициями сентиментализма, для которого характерен был роман-путешествие. В русской литературе самым ярким примером этого стало "Путешествие из Петербурга в Москву" Радищева.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 xml:space="preserve">Однако и после того, как сентиментализм был смещен на литературной арене другими направлениями, тема пути не потеряла своей актуальности в творчестве многих авторов. </w:t>
      </w:r>
      <w:proofErr w:type="gramStart"/>
      <w:r w:rsidRPr="006A0866">
        <w:rPr>
          <w:color w:val="000000"/>
          <w:sz w:val="28"/>
          <w:szCs w:val="28"/>
        </w:rPr>
        <w:t>Обычно дорогу принято рассматривать в неком символическом, переносном значении, нежели в прямом.</w:t>
      </w:r>
      <w:proofErr w:type="gramEnd"/>
    </w:p>
    <w:p w:rsidR="006A0866" w:rsidRPr="006A0866" w:rsidRDefault="006A0866" w:rsidP="006A0866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Тема пути в творчестве Пушкина</w:t>
      </w:r>
    </w:p>
    <w:p w:rsidR="006A0866" w:rsidRPr="006A0866" w:rsidRDefault="006A0866" w:rsidP="006A08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Например, А.С. Пушкин обращается к теме пути в</w:t>
      </w:r>
      <w:r w:rsidRPr="006A0866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6A0866">
          <w:rPr>
            <w:rStyle w:val="a4"/>
            <w:sz w:val="28"/>
            <w:szCs w:val="28"/>
            <w:bdr w:val="none" w:sz="0" w:space="0" w:color="auto" w:frame="1"/>
          </w:rPr>
          <w:t>романе "Евгений Онегин"</w:t>
        </w:r>
      </w:hyperlink>
      <w:r w:rsidRPr="006A0866">
        <w:rPr>
          <w:color w:val="000000"/>
          <w:sz w:val="28"/>
          <w:szCs w:val="28"/>
        </w:rPr>
        <w:t>. Точнее, читателям остается лишь догадываться, что он обращается к этой теме, ведь десятая глава романа, "Путешествие Онегина", была уничтожена автором из-за соображений цензуры.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 xml:space="preserve">Но суть в том, что Онегин уезжал, причем уезжал не просто так - он скорее бежал от той жизни, которая осталась после трагической дуэли </w:t>
      </w:r>
      <w:proofErr w:type="gramStart"/>
      <w:r w:rsidRPr="006A0866">
        <w:rPr>
          <w:color w:val="000000"/>
          <w:sz w:val="28"/>
          <w:szCs w:val="28"/>
        </w:rPr>
        <w:t>с</w:t>
      </w:r>
      <w:proofErr w:type="gramEnd"/>
      <w:r w:rsidRPr="006A0866">
        <w:rPr>
          <w:color w:val="000000"/>
          <w:sz w:val="28"/>
          <w:szCs w:val="28"/>
        </w:rPr>
        <w:t xml:space="preserve"> Ленским. Здесь Пушкин продолжает традицию сентиментализма, согласно которой герой в путешествии не только рассматривает новые пейзажи, но и обнаруживает новые грани собственной личности.</w:t>
      </w:r>
    </w:p>
    <w:p w:rsidR="006A0866" w:rsidRPr="006A0866" w:rsidRDefault="006A0866" w:rsidP="006A0866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Тема пути в творчестве Лермонтова</w:t>
      </w:r>
    </w:p>
    <w:p w:rsidR="006A0866" w:rsidRPr="006A0866" w:rsidRDefault="006A0866" w:rsidP="006A08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Тех же принципов придерживается и М.Ю. Лермонтов в своем</w:t>
      </w:r>
      <w:r w:rsidRPr="006A0866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6A0866">
          <w:rPr>
            <w:rStyle w:val="a4"/>
            <w:sz w:val="28"/>
            <w:szCs w:val="28"/>
            <w:bdr w:val="none" w:sz="0" w:space="0" w:color="auto" w:frame="1"/>
          </w:rPr>
          <w:t>романе "Герой нашего времени"</w:t>
        </w:r>
      </w:hyperlink>
      <w:r w:rsidRPr="006A0866">
        <w:rPr>
          <w:color w:val="000000"/>
          <w:sz w:val="28"/>
          <w:szCs w:val="28"/>
        </w:rPr>
        <w:t>, который замышлялся как путевые записки Печорина. Действие каждой главы романа начинается с того, что Печорин переезжает в новое место.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lastRenderedPageBreak/>
        <w:t xml:space="preserve">Для него эти поездки имеют </w:t>
      </w:r>
      <w:proofErr w:type="gramStart"/>
      <w:r w:rsidRPr="006A0866">
        <w:rPr>
          <w:color w:val="000000"/>
          <w:sz w:val="28"/>
          <w:szCs w:val="28"/>
        </w:rPr>
        <w:t>примерно то</w:t>
      </w:r>
      <w:proofErr w:type="gramEnd"/>
      <w:r w:rsidRPr="006A0866">
        <w:rPr>
          <w:color w:val="000000"/>
          <w:sz w:val="28"/>
          <w:szCs w:val="28"/>
        </w:rPr>
        <w:t xml:space="preserve"> же значение, что и для Онегина - будучи ссыльным, Печорин вынужден менять места своего пребывания по велению вышестоящих лиц. Однако во время этих переездов Печорину удается получить новые и новые жизненные уроки.</w:t>
      </w:r>
    </w:p>
    <w:p w:rsidR="006A0866" w:rsidRPr="006A0866" w:rsidRDefault="006A0866" w:rsidP="006A0866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Тема пути в творчестве Гоголя</w:t>
      </w:r>
    </w:p>
    <w:p w:rsidR="006A0866" w:rsidRPr="006A0866" w:rsidRDefault="006A0866" w:rsidP="006A08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Ярче всего представлена тема пути в</w:t>
      </w:r>
      <w:r w:rsidRPr="006A0866">
        <w:rPr>
          <w:rStyle w:val="apple-converted-space"/>
          <w:color w:val="000000"/>
          <w:sz w:val="28"/>
          <w:szCs w:val="28"/>
        </w:rPr>
        <w:t> </w:t>
      </w:r>
      <w:hyperlink r:id="rId14" w:history="1">
        <w:r w:rsidRPr="006A0866">
          <w:rPr>
            <w:rStyle w:val="a4"/>
            <w:sz w:val="28"/>
            <w:szCs w:val="28"/>
            <w:bdr w:val="none" w:sz="0" w:space="0" w:color="auto" w:frame="1"/>
          </w:rPr>
          <w:t>поэме Гоголя "Мертвые души"</w:t>
        </w:r>
      </w:hyperlink>
      <w:r w:rsidRPr="006A0866">
        <w:rPr>
          <w:color w:val="000000"/>
          <w:sz w:val="28"/>
          <w:szCs w:val="28"/>
        </w:rPr>
        <w:t>. Согласно существующим литературоведческим традициями, тему путешествия в этой поэме следует рассматривать в трех значениях.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Первое - это путешествие Чичикова как таковое, его поездки от одного помещика к другому, скупка мертвых душ. Во время этого путешествия Чичиков, в соответствии с традициями сентиментального романа, размышляет о многих важных вещах, например, о русском языке. Чичиков считает, что дорога - это некий символ жизни, который помогает перейти из одного жизненного этапа в другой и забыть о минувшем.</w:t>
      </w:r>
    </w:p>
    <w:p w:rsidR="006A0866" w:rsidRP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 xml:space="preserve">Другое значение дороги в этой поэме - это размышления о жизненном пути России. Гоголь считает, что у России особый путь, отличный от </w:t>
      </w:r>
      <w:proofErr w:type="gramStart"/>
      <w:r w:rsidRPr="006A0866">
        <w:rPr>
          <w:color w:val="000000"/>
          <w:sz w:val="28"/>
          <w:szCs w:val="28"/>
        </w:rPr>
        <w:t>западного</w:t>
      </w:r>
      <w:proofErr w:type="gramEnd"/>
      <w:r w:rsidRPr="006A0866">
        <w:rPr>
          <w:color w:val="000000"/>
          <w:sz w:val="28"/>
          <w:szCs w:val="28"/>
        </w:rPr>
        <w:t>, и будущее у России великое.</w:t>
      </w:r>
    </w:p>
    <w:p w:rsidR="006A0866" w:rsidRDefault="006A0866" w:rsidP="006A0866">
      <w:pPr>
        <w:pStyle w:val="a3"/>
        <w:spacing w:before="120" w:beforeAutospacing="0" w:after="240" w:afterAutospacing="0"/>
        <w:jc w:val="both"/>
        <w:rPr>
          <w:color w:val="000000"/>
          <w:sz w:val="28"/>
          <w:szCs w:val="28"/>
        </w:rPr>
      </w:pPr>
      <w:r w:rsidRPr="006A0866">
        <w:rPr>
          <w:color w:val="000000"/>
          <w:sz w:val="28"/>
          <w:szCs w:val="28"/>
        </w:rPr>
        <w:t>И, наконец, третье значение пути в поэме "Мертвые души" - это творческий путь самого Гоголя, о котором он говорит в одном из лирических отступлений: у каждого человека свое представление о счастье и о судьбе писателя. Гоголь признает, что его герои могут показаться современникам странными, но он не собирается отказываться от них.</w:t>
      </w:r>
    </w:p>
    <w:p w:rsidR="006A0866" w:rsidRPr="006A0866" w:rsidRDefault="006A0866" w:rsidP="006A0866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  <w:r w:rsidRPr="006A0866">
        <w:rPr>
          <w:rStyle w:val="a6"/>
          <w:color w:val="333333"/>
          <w:sz w:val="28"/>
          <w:szCs w:val="28"/>
        </w:rPr>
        <w:t>Путь</w:t>
      </w:r>
      <w:r w:rsidRPr="006A0866">
        <w:rPr>
          <w:rStyle w:val="apple-converted-space"/>
          <w:color w:val="333333"/>
          <w:sz w:val="28"/>
          <w:szCs w:val="28"/>
        </w:rPr>
        <w:t> </w:t>
      </w:r>
      <w:r w:rsidRPr="006A0866">
        <w:rPr>
          <w:color w:val="333333"/>
          <w:sz w:val="28"/>
          <w:szCs w:val="28"/>
        </w:rPr>
        <w:t>–</w:t>
      </w:r>
    </w:p>
    <w:p w:rsidR="006A0866" w:rsidRPr="006A0866" w:rsidRDefault="006A0866" w:rsidP="004A33E3">
      <w:pPr>
        <w:pStyle w:val="a3"/>
        <w:shd w:val="clear" w:color="auto" w:fill="FFFFFF"/>
        <w:spacing w:before="0" w:beforeAutospacing="0" w:after="136" w:afterAutospacing="0" w:line="271" w:lineRule="atLeast"/>
        <w:rPr>
          <w:color w:val="333333"/>
          <w:sz w:val="28"/>
          <w:szCs w:val="28"/>
        </w:rPr>
      </w:pPr>
      <w:r w:rsidRPr="006A0866">
        <w:rPr>
          <w:color w:val="333333"/>
          <w:sz w:val="28"/>
          <w:szCs w:val="28"/>
        </w:rPr>
        <w:t>То же, что и дорога.</w:t>
      </w:r>
      <w:r w:rsidRPr="006A0866">
        <w:rPr>
          <w:rStyle w:val="apple-converted-space"/>
          <w:color w:val="333333"/>
          <w:sz w:val="28"/>
          <w:szCs w:val="28"/>
        </w:rPr>
        <w:t> </w:t>
      </w:r>
      <w:r w:rsidRPr="006A0866">
        <w:rPr>
          <w:rStyle w:val="a7"/>
          <w:color w:val="333333"/>
          <w:sz w:val="28"/>
          <w:szCs w:val="28"/>
        </w:rPr>
        <w:t>Широкий путь; жизненный путь (перен.); стоять поперёк пути</w:t>
      </w:r>
      <w:r w:rsidR="004A33E3">
        <w:rPr>
          <w:color w:val="333333"/>
          <w:sz w:val="28"/>
          <w:szCs w:val="28"/>
        </w:rPr>
        <w:t>.</w:t>
      </w:r>
      <w:r w:rsidR="004A33E3">
        <w:rPr>
          <w:color w:val="333333"/>
          <w:sz w:val="28"/>
          <w:szCs w:val="28"/>
        </w:rPr>
        <w:br/>
      </w:r>
      <w:r w:rsidRPr="006A0866">
        <w:rPr>
          <w:color w:val="333333"/>
          <w:sz w:val="28"/>
          <w:szCs w:val="28"/>
        </w:rPr>
        <w:t xml:space="preserve"> Место, линия в пространстве, где происходит передвижение, сообщение.</w:t>
      </w:r>
      <w:r w:rsidRPr="006A0866">
        <w:rPr>
          <w:rStyle w:val="apple-converted-space"/>
          <w:color w:val="333333"/>
          <w:sz w:val="28"/>
          <w:szCs w:val="28"/>
        </w:rPr>
        <w:t> </w:t>
      </w:r>
      <w:r w:rsidRPr="006A0866">
        <w:rPr>
          <w:rStyle w:val="a7"/>
          <w:color w:val="333333"/>
          <w:sz w:val="28"/>
          <w:szCs w:val="28"/>
        </w:rPr>
        <w:t>Воздушные пути, водные пути.</w:t>
      </w:r>
      <w:r w:rsidR="004A33E3">
        <w:rPr>
          <w:color w:val="333333"/>
          <w:sz w:val="28"/>
          <w:szCs w:val="28"/>
        </w:rPr>
        <w:br/>
      </w:r>
      <w:r w:rsidRPr="006A0866">
        <w:rPr>
          <w:color w:val="333333"/>
          <w:sz w:val="28"/>
          <w:szCs w:val="28"/>
        </w:rPr>
        <w:t xml:space="preserve"> </w:t>
      </w:r>
      <w:r w:rsidR="004A33E3">
        <w:rPr>
          <w:color w:val="333333"/>
          <w:sz w:val="28"/>
          <w:szCs w:val="28"/>
        </w:rPr>
        <w:t>Железнодорожная колея, линия.</w:t>
      </w:r>
      <w:r w:rsidR="004A33E3">
        <w:rPr>
          <w:color w:val="333333"/>
          <w:sz w:val="28"/>
          <w:szCs w:val="28"/>
        </w:rPr>
        <w:br/>
      </w:r>
      <w:r w:rsidRPr="006A0866">
        <w:rPr>
          <w:color w:val="333333"/>
          <w:sz w:val="28"/>
          <w:szCs w:val="28"/>
        </w:rPr>
        <w:t xml:space="preserve"> Направление, маршр</w:t>
      </w:r>
      <w:r w:rsidR="004A33E3">
        <w:rPr>
          <w:color w:val="333333"/>
          <w:sz w:val="28"/>
          <w:szCs w:val="28"/>
        </w:rPr>
        <w:t>ут.</w:t>
      </w:r>
      <w:r w:rsidR="004A33E3">
        <w:rPr>
          <w:color w:val="333333"/>
          <w:sz w:val="28"/>
          <w:szCs w:val="28"/>
        </w:rPr>
        <w:br/>
        <w:t xml:space="preserve"> Путешествие, поездка.</w:t>
      </w:r>
      <w:r w:rsidR="004A33E3">
        <w:rPr>
          <w:color w:val="333333"/>
          <w:sz w:val="28"/>
          <w:szCs w:val="28"/>
        </w:rPr>
        <w:br/>
      </w:r>
      <w:r w:rsidRPr="006A0866">
        <w:rPr>
          <w:color w:val="333333"/>
          <w:sz w:val="28"/>
          <w:szCs w:val="28"/>
        </w:rPr>
        <w:t>Направление деятель</w:t>
      </w:r>
      <w:r w:rsidR="004A33E3">
        <w:rPr>
          <w:color w:val="333333"/>
          <w:sz w:val="28"/>
          <w:szCs w:val="28"/>
        </w:rPr>
        <w:t>ности, развития чего-нибудь.</w:t>
      </w:r>
      <w:r w:rsidR="004A33E3">
        <w:rPr>
          <w:color w:val="333333"/>
          <w:sz w:val="28"/>
          <w:szCs w:val="28"/>
        </w:rPr>
        <w:br/>
      </w:r>
      <w:r w:rsidRPr="006A0866">
        <w:rPr>
          <w:color w:val="333333"/>
          <w:sz w:val="28"/>
          <w:szCs w:val="28"/>
        </w:rPr>
        <w:t>Польза, толк.</w:t>
      </w:r>
      <w:r w:rsidRPr="006A0866">
        <w:rPr>
          <w:rStyle w:val="apple-converted-space"/>
          <w:color w:val="333333"/>
          <w:sz w:val="28"/>
          <w:szCs w:val="28"/>
        </w:rPr>
        <w:t> </w:t>
      </w:r>
      <w:r w:rsidRPr="006A0866">
        <w:rPr>
          <w:rStyle w:val="a7"/>
          <w:color w:val="333333"/>
          <w:sz w:val="28"/>
          <w:szCs w:val="28"/>
        </w:rPr>
        <w:t>В этом парне пути не будет.</w:t>
      </w:r>
    </w:p>
    <w:p w:rsidR="006A0866" w:rsidRPr="006A0866" w:rsidRDefault="006A0866" w:rsidP="006A0866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  <w:r w:rsidRPr="006A0866">
        <w:rPr>
          <w:rStyle w:val="a6"/>
          <w:color w:val="333333"/>
          <w:sz w:val="28"/>
          <w:szCs w:val="28"/>
        </w:rPr>
        <w:t>Дорога</w:t>
      </w:r>
      <w:r w:rsidRPr="006A0866">
        <w:rPr>
          <w:rStyle w:val="apple-converted-space"/>
          <w:color w:val="333333"/>
          <w:sz w:val="28"/>
          <w:szCs w:val="28"/>
        </w:rPr>
        <w:t> </w:t>
      </w:r>
      <w:r w:rsidRPr="006A0866">
        <w:rPr>
          <w:color w:val="333333"/>
          <w:sz w:val="28"/>
          <w:szCs w:val="28"/>
        </w:rPr>
        <w:t>–</w:t>
      </w:r>
    </w:p>
    <w:p w:rsidR="006A0866" w:rsidRPr="006A0866" w:rsidRDefault="006A0866" w:rsidP="004A33E3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 w:line="271" w:lineRule="atLeast"/>
        <w:rPr>
          <w:color w:val="333333"/>
          <w:sz w:val="28"/>
          <w:szCs w:val="28"/>
        </w:rPr>
      </w:pPr>
      <w:r w:rsidRPr="006A0866">
        <w:rPr>
          <w:color w:val="333333"/>
          <w:sz w:val="28"/>
          <w:szCs w:val="28"/>
        </w:rPr>
        <w:t>Узкая полоска земли, предназначенная для передвижения, путь сообщения.</w:t>
      </w:r>
      <w:r w:rsidRPr="006A0866">
        <w:rPr>
          <w:color w:val="333333"/>
          <w:sz w:val="28"/>
          <w:szCs w:val="28"/>
        </w:rPr>
        <w:br/>
        <w:t>2. Место, по которому надо пройти или проехать; путь следования.</w:t>
      </w:r>
      <w:r w:rsidRPr="006A0866">
        <w:rPr>
          <w:rStyle w:val="apple-converted-space"/>
          <w:color w:val="333333"/>
          <w:sz w:val="28"/>
          <w:szCs w:val="28"/>
        </w:rPr>
        <w:t> </w:t>
      </w:r>
      <w:r w:rsidRPr="006A0866">
        <w:rPr>
          <w:rStyle w:val="a7"/>
          <w:color w:val="333333"/>
          <w:sz w:val="28"/>
          <w:szCs w:val="28"/>
        </w:rPr>
        <w:t>Сбиться с дороги. Открыть дорогу. Стоять на дороге (перен.).</w:t>
      </w:r>
      <w:r w:rsidRPr="006A0866">
        <w:rPr>
          <w:color w:val="333333"/>
          <w:sz w:val="28"/>
          <w:szCs w:val="28"/>
        </w:rPr>
        <w:br/>
        <w:t>3. Путешествие, пребывание в пути.</w:t>
      </w:r>
      <w:r w:rsidRPr="006A0866">
        <w:rPr>
          <w:color w:val="333333"/>
          <w:sz w:val="28"/>
          <w:szCs w:val="28"/>
        </w:rPr>
        <w:br/>
        <w:t>4. (</w:t>
      </w:r>
      <w:proofErr w:type="spellStart"/>
      <w:proofErr w:type="gramStart"/>
      <w:r w:rsidRPr="006A0866">
        <w:rPr>
          <w:color w:val="333333"/>
          <w:sz w:val="28"/>
          <w:szCs w:val="28"/>
        </w:rPr>
        <w:t>Перен</w:t>
      </w:r>
      <w:proofErr w:type="spellEnd"/>
      <w:proofErr w:type="gramEnd"/>
      <w:r w:rsidRPr="006A0866">
        <w:rPr>
          <w:color w:val="333333"/>
          <w:sz w:val="28"/>
          <w:szCs w:val="28"/>
        </w:rPr>
        <w:t>) Средства достижения какой-нибудь цели., жизненный путь.</w:t>
      </w:r>
    </w:p>
    <w:p w:rsidR="006A0866" w:rsidRPr="006A0866" w:rsidRDefault="006A0866" w:rsidP="006A0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A086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Александр Андреевич Чацкий</w:t>
      </w:r>
    </w:p>
    <w:p w:rsidR="006A0866" w:rsidRPr="006A0866" w:rsidRDefault="006A0866" w:rsidP="006A08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Жизнь Чацкого – это сплошное путешествие: </w:t>
      </w:r>
      <w:proofErr w:type="gramStart"/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Россия – заграница, Россия – неизвестность)</w:t>
      </w:r>
      <w:proofErr w:type="gramEnd"/>
    </w:p>
    <w:p w:rsidR="006A0866" w:rsidRPr="006A0866" w:rsidRDefault="006A0866" w:rsidP="006A08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 духовного развития лишь угадывается: вероятнее всего, это путь декабриста, но, может быть, это путь мыслителя, или писателя, или учёного.</w:t>
      </w:r>
    </w:p>
    <w:p w:rsidR="006A0866" w:rsidRPr="006A0866" w:rsidRDefault="006A0866" w:rsidP="006A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Грибоедов показывает одного из ранних декабристов (поступки Чацкого отражают его принципы, соответствующие программам ранних декабристских обществ), поэтому автор не может дать никаких ориентиров движения героя в пространстве, но показывает стремление, путь  героя и близких ему людей  к правде, к общественному благу, путь долга.</w:t>
      </w:r>
      <w:r w:rsidRPr="006A08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A0866" w:rsidRPr="006A0866" w:rsidRDefault="006A0866" w:rsidP="006A0866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0866" w:rsidRPr="006A0866" w:rsidRDefault="006A0866" w:rsidP="006A0866">
      <w:pPr>
        <w:shd w:val="clear" w:color="auto" w:fill="FFFFFF"/>
        <w:spacing w:after="136" w:line="271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A08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Евгений Онегин.</w:t>
      </w:r>
    </w:p>
    <w:p w:rsidR="006A0866" w:rsidRPr="006A0866" w:rsidRDefault="006A0866" w:rsidP="006A0866">
      <w:pPr>
        <w:shd w:val="clear" w:color="auto" w:fill="FFFFFF"/>
        <w:spacing w:after="136" w:line="271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 познания (от незнания – к  постижению разных наук: литературы, истории, экономики, права и, как следствие, – превращение петербургского</w:t>
      </w:r>
      <w:r w:rsidRPr="006A08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6A0866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DENDI</w:t>
      </w:r>
      <w:proofErr w:type="gramStart"/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философствующего затворника, а затем – в путешественника, познающего историю страны и мир людей).</w:t>
      </w:r>
    </w:p>
    <w:p w:rsidR="006A0866" w:rsidRPr="006A0866" w:rsidRDefault="006A0866" w:rsidP="006A0866">
      <w:pPr>
        <w:shd w:val="clear" w:color="auto" w:fill="FFFFFF"/>
        <w:spacing w:after="136" w:line="271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 души (от неспособности любить, сопереживать, понимать чувства другого человека, от снобизма – к уважению человеческого в человеке и к способности любить и страдать).</w:t>
      </w:r>
    </w:p>
    <w:p w:rsidR="004A33E3" w:rsidRDefault="006A0866" w:rsidP="006A0866">
      <w:pPr>
        <w:shd w:val="clear" w:color="auto" w:fill="FFFFFF"/>
        <w:spacing w:after="136" w:line="271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20-е годы  XIX века дорогой чести стала дорога декабристов.</w:t>
      </w:r>
      <w:r w:rsidRPr="006A08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08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С.Пушкин ведёт этой дорогой своего героя, показывая, как типичный молодой дворянин познает мир, радуясь, огорчаясь, ошибаясь, трагически заблуждаясь, осознавая собственные ошибки, познавая человека и  историю  страны. Итогом</w:t>
      </w:r>
      <w:r w:rsidRPr="006A08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08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этого пути   становится появление благородной (не только по происхождению, но и по сути) личности, способной уважать, ценить, любить людей; способной страдать, осознавая несовершенство мира.</w:t>
      </w:r>
      <w:r w:rsidRPr="006A08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08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первый план в романе выходят не политические убеждения Онегина, а именно человеческая его сущность, благородство души, способность живо чувствовать.</w:t>
      </w:r>
    </w:p>
    <w:p w:rsidR="004A33E3" w:rsidRDefault="00AE08FF" w:rsidP="00AE08FF">
      <w:pPr>
        <w:shd w:val="clear" w:color="auto" w:fill="FFFFFF"/>
        <w:spacing w:after="136" w:line="271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E08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Григорий Александрович Печорин</w:t>
      </w:r>
    </w:p>
    <w:p w:rsidR="00AE08FF" w:rsidRPr="00AE08FF" w:rsidRDefault="00AE08FF" w:rsidP="00AE08FF">
      <w:pPr>
        <w:shd w:val="clear" w:color="auto" w:fill="FFFFFF"/>
        <w:spacing w:after="136" w:line="271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08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пространстве – путь на Кавказ, передвижение по  Кавказу, отъе</w:t>
      </w:r>
      <w:proofErr w:type="gramStart"/>
      <w:r w:rsidRPr="00AE08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 в Гр</w:t>
      </w:r>
      <w:proofErr w:type="gramEnd"/>
      <w:r w:rsidRPr="00AE08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узию, путь в Персию,  путь в неизвестность.</w:t>
      </w:r>
    </w:p>
    <w:p w:rsidR="00AE08FF" w:rsidRPr="00AE08FF" w:rsidRDefault="00AE08FF" w:rsidP="00AE08FF">
      <w:pPr>
        <w:shd w:val="clear" w:color="auto" w:fill="FFFFFF"/>
        <w:spacing w:after="136" w:line="271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08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Духовный путь – путь самопознания, самобичевания, нахождения и осмысления собственных слабостей,</w:t>
      </w:r>
      <w:r w:rsidRPr="00AE08F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08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 преодоления этих слабостей.</w:t>
      </w:r>
    </w:p>
    <w:p w:rsidR="00AE08FF" w:rsidRPr="00AE08FF" w:rsidRDefault="00AE08FF" w:rsidP="00AE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Путь героя представлен как движение от детального, порой безжалостного анализа собственных поступков, собственного характера – к анализу поведения  отдельно взятого человека</w:t>
      </w:r>
      <w:r w:rsidRPr="00AE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08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(история взаимоотношений  с Грушницким)</w:t>
      </w:r>
      <w:proofErr w:type="gramStart"/>
      <w:r w:rsidRPr="00AE08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AE0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proofErr w:type="gramEnd"/>
      <w:r w:rsidRPr="00AE0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зучению общества и законов его </w:t>
      </w:r>
      <w:r w:rsidRPr="00AE0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жизни </w:t>
      </w:r>
      <w:r w:rsidRPr="00AE08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(«водяное общество») –</w:t>
      </w:r>
      <w:r w:rsidRPr="00AE0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постижению смысла жизни, обретению любви, стремлению к вере.</w:t>
      </w:r>
    </w:p>
    <w:p w:rsidR="00AE08FF" w:rsidRDefault="00AE08FF" w:rsidP="00AE08FF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Лермонтов  представляет человека, который  от детального анализа собственных поступков, собственного характера и внутреннего мира  идёт к анализу общества; который через ошибки, потери поднимается до обретения</w:t>
      </w:r>
      <w:r w:rsidR="004A3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08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любви и веры</w:t>
      </w:r>
      <w:r w:rsidRPr="00AE0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6863" w:rsidRDefault="005C6863" w:rsidP="00AE08FF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6863" w:rsidRPr="005C6863" w:rsidRDefault="005C6863" w:rsidP="005C6863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  <w:r w:rsidRPr="005C6863">
        <w:rPr>
          <w:rStyle w:val="a6"/>
          <w:color w:val="333333"/>
          <w:sz w:val="28"/>
          <w:szCs w:val="28"/>
        </w:rPr>
        <w:t>Примерные формулировки:</w:t>
      </w:r>
    </w:p>
    <w:p w:rsidR="005C6863" w:rsidRPr="005C6863" w:rsidRDefault="005C6863" w:rsidP="005C6863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  <w:r w:rsidRPr="005C6863">
        <w:rPr>
          <w:rStyle w:val="a6"/>
          <w:color w:val="333333"/>
          <w:sz w:val="28"/>
          <w:szCs w:val="28"/>
        </w:rPr>
        <w:t>1. Путь</w:t>
      </w:r>
      <w:r w:rsidRPr="005C6863">
        <w:rPr>
          <w:rStyle w:val="apple-converted-space"/>
          <w:color w:val="333333"/>
          <w:sz w:val="28"/>
          <w:szCs w:val="28"/>
        </w:rPr>
        <w:t> </w:t>
      </w:r>
      <w:r w:rsidRPr="005C6863">
        <w:rPr>
          <w:color w:val="333333"/>
          <w:sz w:val="28"/>
          <w:szCs w:val="28"/>
        </w:rPr>
        <w:t>лучших людей в литературе 19 века – это всегда путь поиска правды, своего места в жизни, путей переустройства самой жизни, как правило, это путь к любви и вере, путь к гармонии, т.е. путь духовного становления</w:t>
      </w:r>
      <w:r w:rsidRPr="005C6863">
        <w:rPr>
          <w:rStyle w:val="a6"/>
          <w:color w:val="333333"/>
          <w:sz w:val="28"/>
          <w:szCs w:val="28"/>
        </w:rPr>
        <w:t>.</w:t>
      </w:r>
    </w:p>
    <w:p w:rsidR="005C6863" w:rsidRPr="005C6863" w:rsidRDefault="005C6863" w:rsidP="005C6863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  <w:r w:rsidRPr="005C6863">
        <w:rPr>
          <w:rStyle w:val="a6"/>
          <w:color w:val="333333"/>
          <w:sz w:val="28"/>
          <w:szCs w:val="28"/>
        </w:rPr>
        <w:t>2. Путь</w:t>
      </w:r>
      <w:r w:rsidRPr="005C6863">
        <w:rPr>
          <w:rStyle w:val="apple-converted-space"/>
          <w:color w:val="333333"/>
          <w:sz w:val="28"/>
          <w:szCs w:val="28"/>
        </w:rPr>
        <w:t> </w:t>
      </w:r>
      <w:r w:rsidRPr="005C6863">
        <w:rPr>
          <w:color w:val="333333"/>
          <w:sz w:val="28"/>
          <w:szCs w:val="28"/>
        </w:rPr>
        <w:t>героя 19 века – это движение во внешней среде – к появлению общественного деятеля; в духовной сфере – к формированию лучших человеческих качеств.</w:t>
      </w:r>
    </w:p>
    <w:p w:rsidR="002812D6" w:rsidRDefault="005C6863" w:rsidP="005C6863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  <w:r w:rsidRPr="005C6863">
        <w:rPr>
          <w:color w:val="333333"/>
          <w:sz w:val="28"/>
          <w:szCs w:val="28"/>
        </w:rPr>
        <w:t>Многотрудные дороги литературных героев, порой трагические, порой драматические: от бездорожья – через осознание себя, своего мира – к осознанию общественных потребностей, а далее – к философскому осмыслению мира и сущности человека</w:t>
      </w:r>
      <w:r w:rsidR="002812D6">
        <w:rPr>
          <w:color w:val="333333"/>
          <w:sz w:val="28"/>
          <w:szCs w:val="28"/>
        </w:rPr>
        <w:t>.</w:t>
      </w:r>
    </w:p>
    <w:p w:rsidR="002812D6" w:rsidRDefault="002812D6" w:rsidP="005C6863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</w:p>
    <w:p w:rsidR="005C6863" w:rsidRDefault="002812D6" w:rsidP="005C6863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ФИЛОСОФИЯ</w:t>
      </w:r>
    </w:p>
    <w:p w:rsidR="002812D6" w:rsidRDefault="00386FFD" w:rsidP="002812D6">
      <w:pPr>
        <w:pStyle w:val="3"/>
        <w:shd w:val="clear" w:color="auto" w:fill="FFFFFF"/>
        <w:spacing w:before="339" w:after="169" w:line="294" w:lineRule="atLeast"/>
        <w:rPr>
          <w:rStyle w:val="apple-converted-space"/>
          <w:rFonts w:ascii="Verdana" w:hAnsi="Verdana"/>
          <w:color w:val="342E2E"/>
        </w:rPr>
      </w:pPr>
      <w:r>
        <w:rPr>
          <w:rFonts w:ascii="Verdana" w:hAnsi="Verdana"/>
          <w:color w:val="342E2E"/>
        </w:rPr>
        <w:t xml:space="preserve">В основе </w:t>
      </w:r>
      <w:r w:rsidR="002812D6">
        <w:rPr>
          <w:rFonts w:ascii="Verdana" w:hAnsi="Verdana"/>
          <w:color w:val="342E2E"/>
        </w:rPr>
        <w:t>Пути лежит вера, трудолюбие и терпение, а начинается всё с большого желания и первого шага. Чтобы по-настоящему понять Смысл и Основу жизни, необходимо однажды принять умом и сердцем выбранный Путь и никогда ему не изменять на протяжении всей жизни.</w:t>
      </w:r>
      <w:r w:rsidR="002812D6">
        <w:rPr>
          <w:rStyle w:val="apple-converted-space"/>
          <w:rFonts w:ascii="Verdana" w:hAnsi="Verdana"/>
          <w:color w:val="342E2E"/>
        </w:rPr>
        <w:t> </w:t>
      </w:r>
    </w:p>
    <w:p w:rsidR="002812D6" w:rsidRPr="002812D6" w:rsidRDefault="002812D6" w:rsidP="002812D6">
      <w:r>
        <w:rPr>
          <w:rFonts w:ascii="Verdana" w:hAnsi="Verdana"/>
          <w:color w:val="342E2E"/>
          <w:sz w:val="23"/>
          <w:szCs w:val="23"/>
          <w:shd w:val="clear" w:color="auto" w:fill="FFFFFF"/>
        </w:rPr>
        <w:t xml:space="preserve">Чтобы </w:t>
      </w:r>
      <w:proofErr w:type="gramStart"/>
      <w:r>
        <w:rPr>
          <w:rFonts w:ascii="Verdana" w:hAnsi="Verdana"/>
          <w:color w:val="342E2E"/>
          <w:sz w:val="23"/>
          <w:szCs w:val="23"/>
          <w:shd w:val="clear" w:color="auto" w:fill="FFFFFF"/>
        </w:rPr>
        <w:t>появился Путь и жизнь наполнилась</w:t>
      </w:r>
      <w:proofErr w:type="gramEnd"/>
      <w:r>
        <w:rPr>
          <w:rFonts w:ascii="Verdana" w:hAnsi="Verdana"/>
          <w:color w:val="342E2E"/>
          <w:sz w:val="23"/>
          <w:szCs w:val="23"/>
          <w:shd w:val="clear" w:color="auto" w:fill="FFFFFF"/>
        </w:rPr>
        <w:t xml:space="preserve"> смыслом, необходимо большое желание, цель и система самосовершенствования.</w:t>
      </w:r>
    </w:p>
    <w:p w:rsidR="00904D5D" w:rsidRPr="00904D5D" w:rsidRDefault="00904D5D" w:rsidP="00904D5D">
      <w:pPr>
        <w:shd w:val="clear" w:color="auto" w:fill="FFFFFF"/>
        <w:spacing w:after="0" w:line="407" w:lineRule="atLeast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904D5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Путь</w:t>
      </w:r>
      <w:proofErr w:type="gramStart"/>
      <w:r w:rsidRPr="00904D5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Д</w:t>
      </w:r>
      <w:proofErr w:type="gramEnd"/>
      <w:r w:rsidRPr="00904D5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омой</w:t>
      </w:r>
    </w:p>
    <w:p w:rsidR="00904D5D" w:rsidRPr="00904D5D" w:rsidRDefault="00904D5D" w:rsidP="00904D5D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904D5D">
        <w:rPr>
          <w:rFonts w:ascii="Arial" w:eastAsia="Times New Roman" w:hAnsi="Arial" w:cs="Arial"/>
          <w:color w:val="333333"/>
          <w:lang w:eastAsia="ru-RU"/>
        </w:rPr>
        <w:t>Птиц несёт попутный ветер,</w:t>
      </w:r>
    </w:p>
    <w:p w:rsidR="00904D5D" w:rsidRPr="00904D5D" w:rsidRDefault="00904D5D" w:rsidP="00904D5D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904D5D">
        <w:rPr>
          <w:rFonts w:ascii="Arial" w:eastAsia="Times New Roman" w:hAnsi="Arial" w:cs="Arial"/>
          <w:color w:val="333333"/>
          <w:lang w:eastAsia="ru-RU"/>
        </w:rPr>
        <w:t>Степь зовёт живой травой,</w:t>
      </w:r>
    </w:p>
    <w:p w:rsidR="00904D5D" w:rsidRPr="00904D5D" w:rsidRDefault="00904D5D" w:rsidP="00904D5D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Хорошо</w:t>
      </w:r>
      <w:r w:rsidRPr="00904D5D">
        <w:rPr>
          <w:rFonts w:ascii="Arial" w:eastAsia="Times New Roman" w:hAnsi="Arial" w:cs="Arial"/>
          <w:color w:val="333333"/>
          <w:lang w:eastAsia="ru-RU"/>
        </w:rPr>
        <w:t>, </w:t>
      </w: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что</w:t>
      </w:r>
      <w:r w:rsidRPr="00904D5D">
        <w:rPr>
          <w:rFonts w:ascii="Arial" w:eastAsia="Times New Roman" w:hAnsi="Arial" w:cs="Arial"/>
          <w:color w:val="333333"/>
          <w:lang w:eastAsia="ru-RU"/>
        </w:rPr>
        <w:t> </w:t>
      </w: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есть</w:t>
      </w:r>
      <w:r w:rsidRPr="00904D5D">
        <w:rPr>
          <w:rFonts w:ascii="Arial" w:eastAsia="Times New Roman" w:hAnsi="Arial" w:cs="Arial"/>
          <w:color w:val="333333"/>
          <w:lang w:eastAsia="ru-RU"/>
        </w:rPr>
        <w:t> </w:t>
      </w: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на</w:t>
      </w:r>
      <w:r w:rsidRPr="00904D5D">
        <w:rPr>
          <w:rFonts w:ascii="Arial" w:eastAsia="Times New Roman" w:hAnsi="Arial" w:cs="Arial"/>
          <w:color w:val="333333"/>
          <w:lang w:eastAsia="ru-RU"/>
        </w:rPr>
        <w:t> </w:t>
      </w: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свете</w:t>
      </w:r>
    </w:p>
    <w:p w:rsidR="00904D5D" w:rsidRPr="00904D5D" w:rsidRDefault="00904D5D" w:rsidP="00904D5D">
      <w:pPr>
        <w:shd w:val="clear" w:color="auto" w:fill="FFFFFF"/>
        <w:spacing w:line="288" w:lineRule="atLeast"/>
        <w:textAlignment w:val="top"/>
        <w:rPr>
          <w:rFonts w:ascii="Arial" w:eastAsia="Times New Roman" w:hAnsi="Arial" w:cs="Arial"/>
          <w:color w:val="333333"/>
          <w:lang w:eastAsia="ru-RU"/>
        </w:rPr>
      </w:pP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Это</w:t>
      </w:r>
      <w:r w:rsidRPr="00904D5D">
        <w:rPr>
          <w:rFonts w:ascii="Arial" w:eastAsia="Times New Roman" w:hAnsi="Arial" w:cs="Arial"/>
          <w:color w:val="333333"/>
          <w:lang w:eastAsia="ru-RU"/>
        </w:rPr>
        <w:t> </w:t>
      </w: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счастье</w:t>
      </w:r>
      <w:r w:rsidRPr="00904D5D">
        <w:rPr>
          <w:rFonts w:ascii="Arial" w:eastAsia="Times New Roman" w:hAnsi="Arial" w:cs="Arial"/>
          <w:color w:val="333333"/>
          <w:lang w:eastAsia="ru-RU"/>
        </w:rPr>
        <w:t> - </w:t>
      </w: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путь</w:t>
      </w:r>
      <w:r w:rsidRPr="00904D5D">
        <w:rPr>
          <w:rFonts w:ascii="Arial" w:eastAsia="Times New Roman" w:hAnsi="Arial" w:cs="Arial"/>
          <w:color w:val="333333"/>
          <w:lang w:eastAsia="ru-RU"/>
        </w:rPr>
        <w:t> </w:t>
      </w: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домой</w:t>
      </w:r>
      <w:r w:rsidRPr="00904D5D">
        <w:rPr>
          <w:rFonts w:ascii="Arial" w:eastAsia="Times New Roman" w:hAnsi="Arial" w:cs="Arial"/>
          <w:color w:val="333333"/>
          <w:lang w:eastAsia="ru-RU"/>
        </w:rPr>
        <w:t>.</w:t>
      </w:r>
    </w:p>
    <w:p w:rsidR="00904D5D" w:rsidRDefault="00904D5D" w:rsidP="00904D5D">
      <w:pPr>
        <w:shd w:val="clear" w:color="auto" w:fill="FFFFFF"/>
        <w:spacing w:after="51" w:line="288" w:lineRule="atLeast"/>
        <w:rPr>
          <w:rFonts w:ascii="Arial" w:eastAsia="Times New Roman" w:hAnsi="Arial" w:cs="Arial"/>
          <w:color w:val="333333"/>
          <w:lang w:val="en-US" w:eastAsia="ru-RU"/>
        </w:rPr>
      </w:pPr>
      <w:r w:rsidRPr="00904D5D">
        <w:rPr>
          <w:rFonts w:ascii="Arial" w:eastAsia="Times New Roman" w:hAnsi="Arial" w:cs="Arial"/>
          <w:b/>
          <w:bCs/>
          <w:color w:val="333333"/>
          <w:lang w:eastAsia="ru-RU"/>
        </w:rPr>
        <w:t>Слова:</w:t>
      </w:r>
      <w:r w:rsidRPr="00904D5D">
        <w:rPr>
          <w:rFonts w:ascii="Arial" w:eastAsia="Times New Roman" w:hAnsi="Arial" w:cs="Arial"/>
          <w:color w:val="333333"/>
          <w:lang w:eastAsia="ru-RU"/>
        </w:rPr>
        <w:t> Б. С. Дубровин</w:t>
      </w:r>
    </w:p>
    <w:p w:rsidR="00904D5D" w:rsidRPr="00904D5D" w:rsidRDefault="00904D5D" w:rsidP="00904D5D">
      <w:pPr>
        <w:shd w:val="clear" w:color="auto" w:fill="FFFFFF"/>
        <w:spacing w:after="51" w:line="288" w:lineRule="atLeast"/>
        <w:rPr>
          <w:rFonts w:ascii="Arial" w:eastAsia="Times New Roman" w:hAnsi="Arial" w:cs="Arial"/>
          <w:color w:val="333333"/>
          <w:lang w:val="en-US" w:eastAsia="ru-RU"/>
        </w:rPr>
      </w:pPr>
    </w:p>
    <w:p w:rsidR="00904D5D" w:rsidRDefault="00904D5D" w:rsidP="00904D5D">
      <w:pPr>
        <w:pStyle w:val="c5"/>
        <w:spacing w:before="0" w:beforeAutospacing="0" w:after="0" w:afterAutospacing="0" w:line="305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bCs/>
          <w:color w:val="444444"/>
          <w:sz w:val="28"/>
          <w:szCs w:val="28"/>
          <w:u w:val="single"/>
        </w:rPr>
        <w:t>Проблема выбора жизненного пути</w:t>
      </w:r>
    </w:p>
    <w:p w:rsidR="00904D5D" w:rsidRDefault="00904D5D" w:rsidP="00904D5D">
      <w:pPr>
        <w:pStyle w:val="c3"/>
        <w:spacing w:before="0" w:beforeAutospacing="0" w:after="0" w:afterAutospacing="0" w:line="305" w:lineRule="atLeast"/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0"/>
          <w:szCs w:val="20"/>
        </w:rPr>
        <w:t>«Война и мир» Л.Толстой</w:t>
      </w:r>
    </w:p>
    <w:p w:rsidR="00904D5D" w:rsidRDefault="00904D5D" w:rsidP="00904D5D">
      <w:pPr>
        <w:pStyle w:val="c1"/>
        <w:spacing w:before="0" w:beforeAutospacing="0" w:after="0" w:afterAutospacing="0" w:line="305" w:lineRule="atLeast"/>
        <w:ind w:left="72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0"/>
          <w:szCs w:val="20"/>
        </w:rPr>
        <w:t>«Отцы и дети» И.Тургенев</w:t>
      </w:r>
    </w:p>
    <w:p w:rsidR="00904D5D" w:rsidRDefault="00904D5D" w:rsidP="00904D5D">
      <w:pPr>
        <w:pStyle w:val="c3"/>
        <w:spacing w:before="0" w:beforeAutospacing="0" w:after="0" w:afterAutospacing="0" w:line="305" w:lineRule="atLeast"/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0"/>
          <w:szCs w:val="20"/>
        </w:rPr>
        <w:t>«Горе от ума» А.Грибоедов</w:t>
      </w:r>
    </w:p>
    <w:p w:rsidR="00904D5D" w:rsidRDefault="00904D5D" w:rsidP="00904D5D">
      <w:pPr>
        <w:pStyle w:val="c3"/>
        <w:spacing w:before="0" w:beforeAutospacing="0" w:after="0" w:afterAutospacing="0" w:line="305" w:lineRule="atLeast"/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0"/>
          <w:szCs w:val="20"/>
        </w:rPr>
        <w:t>«Тихий Дон» М.Шолохов</w:t>
      </w:r>
    </w:p>
    <w:p w:rsidR="004A33E3" w:rsidRPr="00AE08FF" w:rsidRDefault="004A33E3" w:rsidP="00AE08FF">
      <w:pPr>
        <w:shd w:val="clear" w:color="auto" w:fill="FFFFFF"/>
        <w:spacing w:after="136" w:line="27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078D" w:rsidRPr="0094078D" w:rsidRDefault="0094078D" w:rsidP="0094078D">
      <w:pPr>
        <w:spacing w:before="120" w:after="24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Источник</w:t>
      </w:r>
    </w:p>
    <w:p w:rsidR="00D12270" w:rsidRDefault="00632ADA" w:rsidP="0094078D">
      <w:pPr>
        <w:pStyle w:val="a5"/>
        <w:numPr>
          <w:ilvl w:val="0"/>
          <w:numId w:val="1"/>
        </w:numPr>
      </w:pPr>
      <w:hyperlink r:id="rId15" w:history="1">
        <w:r w:rsidR="0094078D" w:rsidRPr="00CC14CC">
          <w:rPr>
            <w:rStyle w:val="a4"/>
          </w:rPr>
          <w:t>http://www.nado5.ru/e-book/tema-puti-dorogi-v-literature-v-folklore</w:t>
        </w:r>
      </w:hyperlink>
    </w:p>
    <w:p w:rsidR="0094078D" w:rsidRDefault="006A0866" w:rsidP="0094078D">
      <w:pPr>
        <w:pStyle w:val="a5"/>
        <w:numPr>
          <w:ilvl w:val="0"/>
          <w:numId w:val="1"/>
        </w:numPr>
      </w:pPr>
      <w:r w:rsidRPr="006A0866">
        <w:t>http://festival.1september.ru/articles/574208/</w:t>
      </w:r>
    </w:p>
    <w:sectPr w:rsidR="0094078D" w:rsidSect="00D1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0C6"/>
    <w:multiLevelType w:val="hybridMultilevel"/>
    <w:tmpl w:val="F06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742E8"/>
    <w:multiLevelType w:val="hybridMultilevel"/>
    <w:tmpl w:val="E00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4078D"/>
    <w:rsid w:val="00032AE2"/>
    <w:rsid w:val="00122E11"/>
    <w:rsid w:val="002812D6"/>
    <w:rsid w:val="00386FFD"/>
    <w:rsid w:val="004A33E3"/>
    <w:rsid w:val="005C6863"/>
    <w:rsid w:val="0062461D"/>
    <w:rsid w:val="00632ADA"/>
    <w:rsid w:val="006A0866"/>
    <w:rsid w:val="008606A7"/>
    <w:rsid w:val="00904D5D"/>
    <w:rsid w:val="0094078D"/>
    <w:rsid w:val="00AE08FF"/>
    <w:rsid w:val="00D1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70"/>
  </w:style>
  <w:style w:type="paragraph" w:styleId="1">
    <w:name w:val="heading 1"/>
    <w:basedOn w:val="a"/>
    <w:link w:val="10"/>
    <w:uiPriority w:val="9"/>
    <w:qFormat/>
    <w:rsid w:val="00940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78D"/>
  </w:style>
  <w:style w:type="character" w:styleId="a4">
    <w:name w:val="Hyperlink"/>
    <w:basedOn w:val="a0"/>
    <w:uiPriority w:val="99"/>
    <w:unhideWhenUsed/>
    <w:rsid w:val="009407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078D"/>
    <w:pPr>
      <w:ind w:left="720"/>
      <w:contextualSpacing/>
    </w:pPr>
  </w:style>
  <w:style w:type="character" w:styleId="a6">
    <w:name w:val="Strong"/>
    <w:basedOn w:val="a0"/>
    <w:uiPriority w:val="22"/>
    <w:qFormat/>
    <w:rsid w:val="006A0866"/>
    <w:rPr>
      <w:b/>
      <w:bCs/>
    </w:rPr>
  </w:style>
  <w:style w:type="character" w:styleId="a7">
    <w:name w:val="Emphasis"/>
    <w:basedOn w:val="a0"/>
    <w:uiPriority w:val="20"/>
    <w:qFormat/>
    <w:rsid w:val="006A086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12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90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4D5D"/>
  </w:style>
  <w:style w:type="paragraph" w:customStyle="1" w:styleId="c3">
    <w:name w:val="c3"/>
    <w:basedOn w:val="a"/>
    <w:rsid w:val="0090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4D5D"/>
  </w:style>
  <w:style w:type="paragraph" w:customStyle="1" w:styleId="c1">
    <w:name w:val="c1"/>
    <w:basedOn w:val="a"/>
    <w:rsid w:val="0090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494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51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2910">
          <w:marLeft w:val="0"/>
          <w:marRight w:val="0"/>
          <w:marTop w:val="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532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o5.ru/e-book/mertvie-dushi-zhanr-syuzhet-geroi" TargetMode="External"/><Relationship Id="rId13" Type="http://schemas.openxmlformats.org/officeDocument/2006/relationships/hyperlink" Target="http://www.nado5.ru/e-book/geroi-nashego-vremeni-smysl-nazvaniya-rom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do5.ru/e-book/pechorin-i-drugie-geroi-romana" TargetMode="External"/><Relationship Id="rId12" Type="http://schemas.openxmlformats.org/officeDocument/2006/relationships/hyperlink" Target="http://www.nado5.ru/e-book/poisk-sovremennogo-geroya-roman-evgenii-onegin-pushkinskaya-ehpokha-v-roma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ado5.ru/e-book/klyuchevye-sceny-komedii" TargetMode="External"/><Relationship Id="rId11" Type="http://schemas.openxmlformats.org/officeDocument/2006/relationships/hyperlink" Target="http://www.nado5.ru/e-book/mertvie-dushi-zhanr-syuzhet-geroi" TargetMode="External"/><Relationship Id="rId5" Type="http://schemas.openxmlformats.org/officeDocument/2006/relationships/hyperlink" Target="http://www.nado5.ru/e-book/poisk-sovremennogo-geroya-roman-evgenii-onegin-pushkinskaya-ehpokha-v-romane" TargetMode="External"/><Relationship Id="rId15" Type="http://schemas.openxmlformats.org/officeDocument/2006/relationships/hyperlink" Target="http://www.nado5.ru/e-book/tema-puti-dorogi-v-literature-v-folklore" TargetMode="External"/><Relationship Id="rId10" Type="http://schemas.openxmlformats.org/officeDocument/2006/relationships/hyperlink" Target="http://www.nado5.ru/e-book/tolstoi-voina-i-m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o5.ru/e-book/turgenev-otcy-i-deti" TargetMode="External"/><Relationship Id="rId14" Type="http://schemas.openxmlformats.org/officeDocument/2006/relationships/hyperlink" Target="http://www.nado5.ru/e-book/mertvie-dushi-zhanr-syuzhet-ger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9</cp:revision>
  <dcterms:created xsi:type="dcterms:W3CDTF">2015-10-01T14:08:00Z</dcterms:created>
  <dcterms:modified xsi:type="dcterms:W3CDTF">2015-10-01T17:58:00Z</dcterms:modified>
</cp:coreProperties>
</file>