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ED" w:rsidRPr="004F7C0D" w:rsidRDefault="00DA6B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CC44ED" w:rsidRPr="004F7C0D">
        <w:rPr>
          <w:sz w:val="24"/>
          <w:szCs w:val="24"/>
        </w:rPr>
        <w:t xml:space="preserve">Открытый урок по литературе в 11 классе на тему </w:t>
      </w:r>
    </w:p>
    <w:p w:rsidR="00536385" w:rsidRDefault="00CC44ED">
      <w:pPr>
        <w:rPr>
          <w:b/>
          <w:sz w:val="32"/>
          <w:szCs w:val="32"/>
        </w:rPr>
      </w:pPr>
      <w:r w:rsidRPr="00A20041">
        <w:rPr>
          <w:b/>
          <w:sz w:val="32"/>
          <w:szCs w:val="32"/>
        </w:rPr>
        <w:t>«Русский Дом: жизнь и судьба – сквозь годы испытаний»</w:t>
      </w:r>
    </w:p>
    <w:p w:rsidR="00521746" w:rsidRPr="009E0CA6" w:rsidRDefault="00521746" w:rsidP="005217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урока:</w:t>
      </w:r>
    </w:p>
    <w:p w:rsidR="00521746" w:rsidRPr="009E0CA6" w:rsidRDefault="00521746" w:rsidP="00521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Обучающая</w:t>
      </w:r>
      <w:r w:rsidRPr="009E0CA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обучение умению выражать собственное мнение по теме высказывания, подготовка к письменной творческой работе.</w:t>
      </w:r>
    </w:p>
    <w:p w:rsidR="00521746" w:rsidRPr="009E0CA6" w:rsidRDefault="00521746" w:rsidP="00521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</w:t>
      </w:r>
      <w:r w:rsidRPr="009E0CA6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выработка навы</w:t>
      </w:r>
      <w:r w:rsidR="005F4537" w:rsidRPr="009E0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анализа текста. Умение видеть,</w:t>
      </w:r>
      <w:r w:rsidRPr="009E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выделять проблемы исходного текста</w:t>
      </w:r>
      <w:r w:rsidR="005F4537" w:rsidRPr="009E0CA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успешной сдачи ЕГЭ по русскому языку и литературе.</w:t>
      </w:r>
    </w:p>
    <w:p w:rsidR="00521746" w:rsidRPr="009E0CA6" w:rsidRDefault="00521746" w:rsidP="00521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Воспитывающая</w:t>
      </w:r>
      <w:r w:rsidRPr="009E0CA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творческих способностей учащихся, формирование устойчивых ценностных ориентаций.</w:t>
      </w:r>
    </w:p>
    <w:p w:rsidR="00684C0F" w:rsidRPr="009E0CA6" w:rsidRDefault="009B52B8" w:rsidP="00684C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A6">
        <w:rPr>
          <w:rFonts w:ascii="Times New Roman" w:hAnsi="Times New Roman" w:cs="Times New Roman"/>
          <w:b/>
          <w:sz w:val="28"/>
          <w:szCs w:val="28"/>
        </w:rPr>
        <w:t>Т</w:t>
      </w:r>
      <w:r w:rsidR="00684C0F" w:rsidRPr="009E0CA6">
        <w:rPr>
          <w:rFonts w:ascii="Times New Roman" w:hAnsi="Times New Roman" w:cs="Times New Roman"/>
          <w:b/>
          <w:sz w:val="28"/>
          <w:szCs w:val="28"/>
        </w:rPr>
        <w:t>ипа урока.</w:t>
      </w:r>
      <w:r w:rsidRPr="009E0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C0F" w:rsidRPr="009E0CA6">
        <w:rPr>
          <w:rFonts w:ascii="Times New Roman" w:hAnsi="Times New Roman" w:cs="Times New Roman"/>
          <w:sz w:val="28"/>
          <w:szCs w:val="28"/>
        </w:rPr>
        <w:t>Урок совершенствования знаний, умений и навыков, целевого примене</w:t>
      </w:r>
      <w:r w:rsidRPr="009E0CA6">
        <w:rPr>
          <w:rFonts w:ascii="Times New Roman" w:hAnsi="Times New Roman" w:cs="Times New Roman"/>
          <w:sz w:val="28"/>
          <w:szCs w:val="28"/>
        </w:rPr>
        <w:t>ния усвоенного.</w:t>
      </w:r>
    </w:p>
    <w:p w:rsidR="00D61120" w:rsidRPr="009E0CA6" w:rsidRDefault="00D61120" w:rsidP="00684C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A6">
        <w:rPr>
          <w:rFonts w:ascii="Times New Roman" w:hAnsi="Times New Roman" w:cs="Times New Roman"/>
          <w:b/>
          <w:sz w:val="28"/>
          <w:szCs w:val="28"/>
        </w:rPr>
        <w:t>Вид урока.</w:t>
      </w:r>
      <w:r w:rsidRPr="009E0CA6">
        <w:rPr>
          <w:rFonts w:ascii="Times New Roman" w:hAnsi="Times New Roman" w:cs="Times New Roman"/>
          <w:sz w:val="28"/>
          <w:szCs w:val="28"/>
        </w:rPr>
        <w:t xml:space="preserve"> Урок-исследование</w:t>
      </w:r>
    </w:p>
    <w:p w:rsidR="009E0CA6" w:rsidRPr="009E0CA6" w:rsidRDefault="009E0CA6" w:rsidP="00684C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CA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36385" w:rsidRPr="009E0CA6" w:rsidRDefault="00A81A89">
      <w:pPr>
        <w:rPr>
          <w:sz w:val="28"/>
          <w:szCs w:val="28"/>
        </w:rPr>
      </w:pPr>
      <w:r w:rsidRPr="009E0CA6">
        <w:rPr>
          <w:sz w:val="28"/>
          <w:szCs w:val="28"/>
        </w:rPr>
        <w:t xml:space="preserve">Звучит фрагмент песни </w:t>
      </w:r>
      <w:r w:rsidRPr="009E0CA6">
        <w:rPr>
          <w:b/>
          <w:sz w:val="28"/>
          <w:szCs w:val="28"/>
        </w:rPr>
        <w:t>«В горнице моей</w:t>
      </w:r>
      <w:r w:rsidR="00536385" w:rsidRPr="009E0CA6">
        <w:rPr>
          <w:b/>
          <w:sz w:val="28"/>
          <w:szCs w:val="28"/>
        </w:rPr>
        <w:t>…»</w:t>
      </w:r>
    </w:p>
    <w:p w:rsidR="007B556D" w:rsidRPr="009E0CA6" w:rsidRDefault="007B556D">
      <w:pPr>
        <w:rPr>
          <w:sz w:val="28"/>
          <w:szCs w:val="28"/>
        </w:rPr>
      </w:pPr>
      <w:r w:rsidRPr="009E0CA6">
        <w:rPr>
          <w:sz w:val="28"/>
          <w:szCs w:val="28"/>
        </w:rPr>
        <w:t>- Какие ассоциации вызвала у вас эта песня?</w:t>
      </w:r>
    </w:p>
    <w:p w:rsidR="00CC44ED" w:rsidRPr="009E0CA6" w:rsidRDefault="00771316">
      <w:pPr>
        <w:rPr>
          <w:sz w:val="28"/>
          <w:szCs w:val="28"/>
        </w:rPr>
      </w:pPr>
      <w:r w:rsidRPr="009E0CA6">
        <w:rPr>
          <w:b/>
          <w:sz w:val="28"/>
          <w:szCs w:val="28"/>
        </w:rPr>
        <w:t>Учитель.</w:t>
      </w:r>
      <w:r w:rsidRPr="009E0CA6">
        <w:rPr>
          <w:sz w:val="28"/>
          <w:szCs w:val="28"/>
        </w:rPr>
        <w:t xml:space="preserve"> Есть в русской литературе мотивы и образы знакомые, ключевые, за которыми стоят понятия, обрастающие множеством смыслов. Одним из них в литературе 19 и особенно 20 века является мотив Дома. </w:t>
      </w:r>
    </w:p>
    <w:p w:rsidR="009261E0" w:rsidRPr="009E0CA6" w:rsidRDefault="00DA6B4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r w:rsidR="00B07419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Литературоведческий словарь. </w:t>
      </w:r>
      <w:r w:rsidR="00B07419"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МОТИВ </w:t>
      </w:r>
      <w:r w:rsidR="00B07419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(нем. </w:t>
      </w:r>
      <w:proofErr w:type="spellStart"/>
      <w:r w:rsidR="00B07419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Motive</w:t>
      </w:r>
      <w:proofErr w:type="spellEnd"/>
      <w:r w:rsidR="00B07419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франц. </w:t>
      </w:r>
      <w:proofErr w:type="spellStart"/>
      <w:r w:rsidR="00B07419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motif</w:t>
      </w:r>
      <w:proofErr w:type="spellEnd"/>
      <w:r w:rsidR="00B07419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от лат. </w:t>
      </w:r>
      <w:proofErr w:type="spellStart"/>
      <w:r w:rsidR="00B07419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moveo</w:t>
      </w:r>
      <w:proofErr w:type="spellEnd"/>
      <w:r w:rsidR="00B07419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— двигаю),</w:t>
      </w: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Второстепенная, дополнительная тема произведения (своеобразная </w:t>
      </w:r>
      <w:proofErr w:type="spellStart"/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микротема</w:t>
      </w:r>
      <w:proofErr w:type="spellEnd"/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), задача которой дополнить или подчеркнуть основную (например, </w:t>
      </w:r>
      <w:r w:rsidR="0090402C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мотив одиночества в лирике Лермонтова или мотив дороги </w:t>
      </w: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в творчестве Твардовского, мотив полнолуния в романе Булгакова «Мастер и Маргарита»)</w:t>
      </w:r>
    </w:p>
    <w:p w:rsidR="00B07419" w:rsidRPr="009E0CA6" w:rsidRDefault="00B0741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Каждому из вас в скор</w:t>
      </w:r>
      <w:r w:rsidR="00DA6B45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ом времени предстоит заботиться</w:t>
      </w:r>
      <w:r w:rsidR="00A20041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 собственном доме</w:t>
      </w: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, создавая его или принимая в наследство. Но чтобы дом, даже если это скромная городская кв</w:t>
      </w:r>
      <w:r w:rsidR="00536385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артира, был не четырьмя стенами</w:t>
      </w: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а прибежищем души, необходимо понять </w:t>
      </w:r>
      <w:r w:rsidR="009261E0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его сакральную роль, устройство, образ жизни. Поможет нам в этом русская литература.</w:t>
      </w:r>
    </w:p>
    <w:p w:rsidR="007B556D" w:rsidRPr="009E0CA6" w:rsidRDefault="009261E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Цель урока.</w:t>
      </w: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Каким же видел и созидал народ свой Дом? Каким воплотился он в творчестве русских писателей 19 века, которые осознавали литературу как «орган…выражающий все, что страна думает, что знает и что хочет и должна знать» (И.А. Гончаров)? Какой обобщенный смысл все больше приобретало слово «дом» в литературе 20 века?</w:t>
      </w:r>
    </w:p>
    <w:p w:rsidR="007B556D" w:rsidRPr="009E0CA6" w:rsidRDefault="007B556D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Сейчас я представлю слово группе, которая </w:t>
      </w:r>
      <w:r w:rsidR="00935CDA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выбирала эпиграф к нашему уроку из произведений, изученных в курсе литературы. Группа рассказывает о своем </w:t>
      </w:r>
      <w:r w:rsidR="00935CDA"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выборе эпиграфа.</w:t>
      </w:r>
    </w:p>
    <w:p w:rsidR="00935CDA" w:rsidRPr="009E0CA6" w:rsidRDefault="00935CD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Дверь отперта. Переступи порог,</w:t>
      </w:r>
    </w:p>
    <w:p w:rsidR="00935CDA" w:rsidRPr="009E0CA6" w:rsidRDefault="00935CD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Мой дом раскрыт навстречу всех дорог.</w:t>
      </w:r>
    </w:p>
    <w:p w:rsidR="00935CDA" w:rsidRPr="009E0CA6" w:rsidRDefault="00935CD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М. Волошин</w:t>
      </w:r>
      <w:r w:rsidR="005F0322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«Дом поэта»</w:t>
      </w:r>
    </w:p>
    <w:p w:rsidR="00935CDA" w:rsidRPr="009E0CA6" w:rsidRDefault="00935CD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Счастлив тот дом, где пребывает мир…где брат любит брата, родители пекутся о детях, дети почитают родителей! Там благодать Господня…</w:t>
      </w:r>
    </w:p>
    <w:p w:rsidR="00935CDA" w:rsidRPr="009E0CA6" w:rsidRDefault="00935CD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И.С. Шмелев</w:t>
      </w:r>
      <w:r w:rsidR="005F0322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«Лето Господне»</w:t>
      </w:r>
    </w:p>
    <w:p w:rsidR="009B0B34" w:rsidRPr="009E0CA6" w:rsidRDefault="009B0B3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- Вспомним, в творчестве каких русских писателей-классиков 19 века мотив Дома является одним из ведущих.</w:t>
      </w:r>
      <w:r w:rsidR="00621DB1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Какова роль описания Дома в них? Что вкладывает каждый писатель в понятие «Дом»?</w:t>
      </w:r>
    </w:p>
    <w:p w:rsidR="009B0B34" w:rsidRPr="009E0CA6" w:rsidRDefault="00621DB1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Образ Дома в романе </w:t>
      </w:r>
      <w:r w:rsidR="009B0B34"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Иван</w:t>
      </w:r>
      <w:r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а</w:t>
      </w:r>
      <w:r w:rsidR="009B0B34"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Александрович</w:t>
      </w:r>
      <w:r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а</w:t>
      </w:r>
      <w:r w:rsidR="009B0B34"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Гончаров</w:t>
      </w:r>
      <w:r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а </w:t>
      </w:r>
      <w:r w:rsidR="009B0B34"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«Обломов» (слово группе).</w:t>
      </w:r>
    </w:p>
    <w:p w:rsidR="00D45622" w:rsidRPr="009E0CA6" w:rsidRDefault="00D4562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Вывод.</w:t>
      </w: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 изображением</w:t>
      </w:r>
      <w:r w:rsidR="003974D1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Обломовки в романе Гончарова в русскую литературу вошло широкое обобщение: Дом обжитой, но неухоженный; любимый, хранящий традиции, поэзию русской культуры, но требующий приложения рук; ассоциируется с Россией, её духовностью, теплотой, но праздный, ленивый, надеющийся на русское «авось».</w:t>
      </w:r>
    </w:p>
    <w:p w:rsidR="003974D1" w:rsidRPr="009E0CA6" w:rsidRDefault="003974D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(табличка с </w:t>
      </w:r>
      <w:proofErr w:type="gramStart"/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надписью</w:t>
      </w:r>
      <w:proofErr w:type="gramEnd"/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«</w:t>
      </w:r>
      <w:r w:rsidR="00A56CEA"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Дом – малая родина, природа</w:t>
      </w:r>
      <w:r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»</w:t>
      </w: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</w:p>
    <w:p w:rsidR="003974D1" w:rsidRPr="009E0CA6" w:rsidRDefault="00621DB1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Идеал Дома в романе Ль</w:t>
      </w:r>
      <w:r w:rsidR="003974D1"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в</w:t>
      </w:r>
      <w:r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а</w:t>
      </w:r>
      <w:r w:rsidR="003974D1"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Николаевич</w:t>
      </w:r>
      <w:r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а Толстого </w:t>
      </w:r>
      <w:r w:rsidR="003974D1"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«Война и мир». </w:t>
      </w:r>
      <w:r w:rsidR="003A72CD"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Семьи Ростовых и Болконских. (Слово группе).</w:t>
      </w:r>
    </w:p>
    <w:p w:rsidR="00A57AC3" w:rsidRPr="009E0CA6" w:rsidRDefault="003A72C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Вывод.</w:t>
      </w: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произведении Толстого Дом выступает как носитель традиций семьи, норм жизни, формирующих духовный мир детей. Два дома, Ростовых и Болконских, отражают особую атмосферу семьи, стиль жизни каждой. Любая деталь в описании дома приоткрывает характер</w:t>
      </w:r>
      <w:r w:rsidR="00A57AC3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, сокровенную суть личности.</w:t>
      </w:r>
    </w:p>
    <w:p w:rsidR="003A72CD" w:rsidRPr="009E0CA6" w:rsidRDefault="00A57AC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(табличка с </w:t>
      </w:r>
      <w:proofErr w:type="gramStart"/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надписью</w:t>
      </w:r>
      <w:proofErr w:type="gramEnd"/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«</w:t>
      </w:r>
      <w:r w:rsidR="00A56CEA"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Дом – отец, мать, семья, </w:t>
      </w:r>
      <w:r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поддержка</w:t>
      </w:r>
      <w:r w:rsidR="00A56CEA"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 духовное пристанище</w:t>
      </w:r>
      <w:r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»</w:t>
      </w: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  <w:r w:rsidR="003A72CD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A57AC3" w:rsidRPr="009E0CA6" w:rsidRDefault="00621DB1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Образ Дома в пьесе </w:t>
      </w:r>
      <w:r w:rsidR="00A57AC3"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Антон</w:t>
      </w:r>
      <w:r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а</w:t>
      </w:r>
      <w:r w:rsidR="00A57AC3"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Павлович</w:t>
      </w:r>
      <w:r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а Чехова</w:t>
      </w:r>
      <w:r w:rsidR="00A57AC3"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«Вишнёвый сад»</w:t>
      </w:r>
      <w:r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 Что вкладывает Чехов в понятие «Дом»?</w:t>
      </w:r>
      <w:r w:rsidR="00A57AC3"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(слово группе).</w:t>
      </w:r>
    </w:p>
    <w:p w:rsidR="0021466F" w:rsidRPr="009E0CA6" w:rsidRDefault="00A57AC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Вывод.</w:t>
      </w:r>
      <w:r w:rsidR="003C681C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последней пьесе Чехова, вобравшей пророческие предчувствия автора о «нелегкой судьбе родной страны», Петя Трофимов произносит фразу: «Вся Россия наш сад». В этом же смысле чеховские герои </w:t>
      </w:r>
      <w:r w:rsidR="0027588A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употребляют другое заветное слово: Любовь Андреевна, оставляя имение, уезжая в Париж, обращается к живому, родному существу: «Прощай, милый дом, старый дедушка». И Аня, навсегда расставаясь с привычным, устоявшимся бытом, восклицает: «Прощай, дом! Прощай, старая жизнь!» Образ </w:t>
      </w:r>
      <w:r w:rsidR="00EA1CC8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р</w:t>
      </w:r>
      <w:r w:rsidR="0027588A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одного дома в творчестве Чехова ассоциируется с </w:t>
      </w:r>
      <w:r w:rsidR="00EA1CC8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Россией</w:t>
      </w:r>
      <w:r w:rsidR="0027588A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, её укладом, её судьбой.</w:t>
      </w:r>
    </w:p>
    <w:p w:rsidR="0021466F" w:rsidRPr="009E0CA6" w:rsidRDefault="0021466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(табличка с </w:t>
      </w:r>
      <w:proofErr w:type="gramStart"/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надписью</w:t>
      </w:r>
      <w:proofErr w:type="gramEnd"/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«</w:t>
      </w:r>
      <w:r w:rsidR="00A56CEA"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Дом – </w:t>
      </w:r>
      <w:r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Россия»</w:t>
      </w: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</w:p>
    <w:p w:rsidR="00A57AC3" w:rsidRPr="009E0CA6" w:rsidRDefault="0021466F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r w:rsidR="00EA1CC8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Что же будет с русским домом после ударов топора в «Вишневом саде»? Неужели </w:t>
      </w:r>
      <w:r w:rsidR="00F4220A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русская </w:t>
      </w:r>
      <w:r w:rsidR="00377863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литерату</w:t>
      </w:r>
      <w:r w:rsid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 навсегда прощается со своим Д</w:t>
      </w:r>
      <w:r w:rsidR="00377863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омом</w:t>
      </w:r>
      <w:r w:rsidR="00F4220A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? </w:t>
      </w:r>
      <w:r w:rsidR="000B3DC6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r w:rsidR="00F4220A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Такое ощущение действительно могло появиться, читая «Тихий Дон» Шолохова</w:t>
      </w:r>
      <w:r w:rsidR="000B3DC6"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). Если бы не рассказ Валентина Григорьевича Распутина «Изба», который появился в 1999 году.</w:t>
      </w:r>
    </w:p>
    <w:p w:rsidR="004F7C0D" w:rsidRPr="009E0CA6" w:rsidRDefault="004F7C0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- Рассказ Распутина занимает 20 страниц журнального текста. Можно ли сказать, что он «маленький»?</w:t>
      </w:r>
    </w:p>
    <w:p w:rsidR="005B1D19" w:rsidRPr="009E0CA6" w:rsidRDefault="004F7C0D" w:rsidP="004F7C0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- Что вкладывает писатель в название рассказа? Дайте все толкования смысла заглавия? </w:t>
      </w:r>
      <w:r w:rsidR="00B64A1E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(Чтение эпизода «Описание избы». Чем оно необычно?)</w:t>
      </w:r>
    </w:p>
    <w:p w:rsidR="005B1D19" w:rsidRPr="009E0CA6" w:rsidRDefault="005B1D19" w:rsidP="004F7C0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r w:rsidR="00314451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таблички с </w:t>
      </w:r>
      <w:proofErr w:type="gramStart"/>
      <w:r w:rsidR="00314451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надписью</w:t>
      </w:r>
      <w:proofErr w:type="gramEnd"/>
      <w:r w:rsidR="00314451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314451"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«</w:t>
      </w:r>
      <w:r w:rsidR="00A56CEA"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Дом – </w:t>
      </w:r>
      <w:r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жилище, хоромина, где живет героиня</w:t>
      </w:r>
      <w:r w:rsidR="00314451"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»</w:t>
      </w:r>
      <w:r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; </w:t>
      </w:r>
      <w:r w:rsidR="00314451"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«</w:t>
      </w:r>
      <w:r w:rsidR="00A56CEA"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Дом – </w:t>
      </w:r>
      <w:r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род, </w:t>
      </w:r>
      <w:r w:rsidR="00314451" w:rsidRPr="009E0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династия»</w:t>
      </w:r>
      <w:r w:rsidR="00314451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  <w:bookmarkStart w:id="0" w:name="_GoBack"/>
      <w:bookmarkEnd w:id="0"/>
    </w:p>
    <w:p w:rsidR="004F7C0D" w:rsidRPr="009E0CA6" w:rsidRDefault="005B1D19" w:rsidP="004F7C0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r w:rsidR="004F7C0D"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Можно ли сказать, что в образе главной героини – Агафьи – воплотился русский национальный характер? Какие черты, по вашему мнению, составляют его основу?</w:t>
      </w:r>
    </w:p>
    <w:p w:rsidR="00C64B7B" w:rsidRPr="009E0CA6" w:rsidRDefault="00C64B7B" w:rsidP="004F7C0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E0CA6">
        <w:rPr>
          <w:rFonts w:ascii="Arial" w:hAnsi="Arial" w:cs="Arial"/>
          <w:color w:val="333333"/>
          <w:sz w:val="24"/>
          <w:szCs w:val="24"/>
          <w:shd w:val="clear" w:color="auto" w:fill="FFFFFF"/>
        </w:rPr>
        <w:t>(описание внешности Агафьи напоминает иконописный образ, лик иконы, что говорит о её святости, терпеливости, смиренности).</w:t>
      </w:r>
    </w:p>
    <w:p w:rsidR="004F7C0D" w:rsidRPr="00A20041" w:rsidRDefault="004F7C0D" w:rsidP="004F7C0D">
      <w:pPr>
        <w:rPr>
          <w:rFonts w:ascii="Arial" w:hAnsi="Arial" w:cs="Arial"/>
          <w:color w:val="333333"/>
          <w:shd w:val="clear" w:color="auto" w:fill="FFFFFF"/>
        </w:rPr>
      </w:pPr>
      <w:r w:rsidRPr="00A20041">
        <w:rPr>
          <w:rFonts w:ascii="Arial" w:hAnsi="Arial" w:cs="Arial"/>
          <w:color w:val="333333"/>
          <w:shd w:val="clear" w:color="auto" w:fill="FFFFFF"/>
        </w:rPr>
        <w:t xml:space="preserve">- </w:t>
      </w:r>
      <w:r w:rsidR="003946BA" w:rsidRPr="00A20041">
        <w:rPr>
          <w:rFonts w:ascii="Arial" w:hAnsi="Arial" w:cs="Arial"/>
          <w:color w:val="333333"/>
          <w:shd w:val="clear" w:color="auto" w:fill="FFFFFF"/>
        </w:rPr>
        <w:t>Чтобы понять, что заставляет Агафью переезжать на новое место, нужен исторический комментарий. (</w:t>
      </w:r>
      <w:r w:rsidR="003946BA" w:rsidRPr="00A20041">
        <w:rPr>
          <w:rFonts w:ascii="Arial" w:hAnsi="Arial" w:cs="Arial"/>
          <w:b/>
          <w:color w:val="333333"/>
          <w:shd w:val="clear" w:color="auto" w:fill="FFFFFF"/>
        </w:rPr>
        <w:t>Инд. зад.</w:t>
      </w:r>
      <w:r w:rsidR="003946BA" w:rsidRPr="00A20041">
        <w:rPr>
          <w:rFonts w:ascii="Arial" w:hAnsi="Arial" w:cs="Arial"/>
          <w:color w:val="333333"/>
          <w:shd w:val="clear" w:color="auto" w:fill="FFFFFF"/>
        </w:rPr>
        <w:t xml:space="preserve"> Кратко рассказать о строительстве Братской ГЭС, о гигантских задачах дать электроэнергию всей Восточной Сибири, о строительстве новых городов, о переселении и затоплении «береговых деревушек»</w:t>
      </w:r>
      <w:r w:rsidR="00314451" w:rsidRPr="00A20041">
        <w:rPr>
          <w:rFonts w:ascii="Arial" w:hAnsi="Arial" w:cs="Arial"/>
          <w:color w:val="333333"/>
          <w:shd w:val="clear" w:color="auto" w:fill="FFFFFF"/>
        </w:rPr>
        <w:t xml:space="preserve"> Ангары</w:t>
      </w:r>
      <w:r w:rsidR="003946BA" w:rsidRPr="00A20041">
        <w:rPr>
          <w:rFonts w:ascii="Arial" w:hAnsi="Arial" w:cs="Arial"/>
          <w:color w:val="333333"/>
          <w:shd w:val="clear" w:color="auto" w:fill="FFFFFF"/>
        </w:rPr>
        <w:t>, в одной из которых жила и Агафья.)</w:t>
      </w:r>
    </w:p>
    <w:p w:rsidR="00A56CEA" w:rsidRPr="00A20041" w:rsidRDefault="00314451" w:rsidP="00B64A1E">
      <w:pPr>
        <w:rPr>
          <w:rFonts w:ascii="Arial" w:hAnsi="Arial" w:cs="Arial"/>
          <w:color w:val="333333"/>
          <w:shd w:val="clear" w:color="auto" w:fill="FFFFFF"/>
        </w:rPr>
      </w:pPr>
      <w:r w:rsidRPr="00A20041">
        <w:rPr>
          <w:rFonts w:ascii="Arial" w:hAnsi="Arial" w:cs="Arial"/>
          <w:color w:val="333333"/>
          <w:shd w:val="clear" w:color="auto" w:fill="FFFFFF"/>
        </w:rPr>
        <w:t>- Прочитайте эпизод, как Агафья ставила избу на новом месте. Это повествование очень близко подходит к житию Сергия Радонежского.</w:t>
      </w:r>
    </w:p>
    <w:p w:rsidR="00A56CEA" w:rsidRPr="00A20041" w:rsidRDefault="00A56CEA" w:rsidP="00B64A1E">
      <w:pPr>
        <w:rPr>
          <w:rFonts w:ascii="Arial" w:hAnsi="Arial" w:cs="Arial"/>
          <w:color w:val="333333"/>
          <w:shd w:val="clear" w:color="auto" w:fill="FFFFFF"/>
        </w:rPr>
      </w:pPr>
      <w:r w:rsidRPr="00A20041">
        <w:rPr>
          <w:rFonts w:ascii="Arial" w:hAnsi="Arial" w:cs="Arial"/>
          <w:b/>
          <w:color w:val="333333"/>
          <w:shd w:val="clear" w:color="auto" w:fill="FFFFFF"/>
        </w:rPr>
        <w:t>Житие</w:t>
      </w:r>
      <w:r w:rsidRPr="00A20041">
        <w:rPr>
          <w:rFonts w:ascii="Arial" w:hAnsi="Arial" w:cs="Arial"/>
          <w:color w:val="333333"/>
          <w:shd w:val="clear" w:color="auto" w:fill="FFFFFF"/>
        </w:rPr>
        <w:t xml:space="preserve"> –</w:t>
      </w:r>
      <w:r w:rsidR="00314451" w:rsidRPr="00A20041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B64A1E" w:rsidRPr="00A20041" w:rsidRDefault="00314451" w:rsidP="00B64A1E">
      <w:pPr>
        <w:rPr>
          <w:rFonts w:ascii="Arial" w:hAnsi="Arial" w:cs="Arial"/>
          <w:color w:val="333333"/>
          <w:shd w:val="clear" w:color="auto" w:fill="FFFFFF"/>
        </w:rPr>
      </w:pPr>
      <w:r w:rsidRPr="00A20041">
        <w:rPr>
          <w:rFonts w:ascii="Arial" w:hAnsi="Arial" w:cs="Arial"/>
          <w:color w:val="333333"/>
          <w:shd w:val="clear" w:color="auto" w:fill="FFFFFF"/>
        </w:rPr>
        <w:t>(</w:t>
      </w:r>
      <w:r w:rsidR="00A56CEA" w:rsidRPr="00A20041">
        <w:rPr>
          <w:rFonts w:ascii="Arial" w:hAnsi="Arial" w:cs="Arial"/>
          <w:b/>
          <w:color w:val="333333"/>
          <w:shd w:val="clear" w:color="auto" w:fill="FFFFFF"/>
        </w:rPr>
        <w:t>П</w:t>
      </w:r>
      <w:r w:rsidR="00621DB1" w:rsidRPr="00A20041">
        <w:rPr>
          <w:rFonts w:ascii="Arial" w:hAnsi="Arial" w:cs="Arial"/>
          <w:b/>
          <w:color w:val="333333"/>
          <w:shd w:val="clear" w:color="auto" w:fill="FFFFFF"/>
        </w:rPr>
        <w:t>резентация</w:t>
      </w:r>
      <w:r w:rsidRPr="00A20041">
        <w:rPr>
          <w:rFonts w:ascii="Arial" w:hAnsi="Arial" w:cs="Arial"/>
          <w:color w:val="333333"/>
          <w:shd w:val="clear" w:color="auto" w:fill="FFFFFF"/>
        </w:rPr>
        <w:t xml:space="preserve"> «Житие Сергия Радонежского»).</w:t>
      </w:r>
      <w:r w:rsidR="00B64A1E" w:rsidRPr="00A20041">
        <w:rPr>
          <w:rFonts w:ascii="Arial" w:hAnsi="Arial" w:cs="Arial"/>
          <w:color w:val="333333"/>
          <w:shd w:val="clear" w:color="auto" w:fill="FFFFFF"/>
        </w:rPr>
        <w:t xml:space="preserve"> Вспоминаются слова Ф.А. Абрамова из романа «Дом»: «Главный-то дом человек в душе у себя строит. И тот дом ни в огне не горит, ни в воде не тонет».</w:t>
      </w:r>
    </w:p>
    <w:p w:rsidR="00B64A1E" w:rsidRPr="00A20041" w:rsidRDefault="00B64A1E" w:rsidP="00B64A1E">
      <w:pPr>
        <w:rPr>
          <w:rFonts w:ascii="Arial" w:hAnsi="Arial" w:cs="Arial"/>
          <w:color w:val="333333"/>
          <w:shd w:val="clear" w:color="auto" w:fill="FFFFFF"/>
        </w:rPr>
      </w:pPr>
      <w:r w:rsidRPr="00A20041">
        <w:rPr>
          <w:rFonts w:ascii="Arial" w:hAnsi="Arial" w:cs="Arial"/>
          <w:color w:val="333333"/>
          <w:shd w:val="clear" w:color="auto" w:fill="FFFFFF"/>
        </w:rPr>
        <w:t xml:space="preserve">- </w:t>
      </w:r>
      <w:r w:rsidR="00C64B7B" w:rsidRPr="00A20041">
        <w:rPr>
          <w:rFonts w:ascii="Arial" w:hAnsi="Arial" w:cs="Arial"/>
          <w:color w:val="333333"/>
          <w:shd w:val="clear" w:color="auto" w:fill="FFFFFF"/>
        </w:rPr>
        <w:t xml:space="preserve">Прожила Агафья в избе 19 лет. Но и после смерти Агафьи не рвется кровная связь избы и её хозяйки. </w:t>
      </w:r>
      <w:r w:rsidR="00D76C21" w:rsidRPr="00A20041">
        <w:rPr>
          <w:rFonts w:ascii="Arial" w:hAnsi="Arial" w:cs="Arial"/>
          <w:color w:val="333333"/>
          <w:shd w:val="clear" w:color="auto" w:fill="FFFFFF"/>
        </w:rPr>
        <w:t xml:space="preserve">Изба – напоминание людям о силе народного духа, о вере в золотые руки и золотые сердца русских крестьян. </w:t>
      </w:r>
      <w:r w:rsidR="00236FAD" w:rsidRPr="00A20041">
        <w:rPr>
          <w:rFonts w:ascii="Arial" w:hAnsi="Arial" w:cs="Arial"/>
          <w:color w:val="333333"/>
          <w:shd w:val="clear" w:color="auto" w:fill="FFFFFF"/>
        </w:rPr>
        <w:t>Дом, над которым нависла смертельная опасность, хранит достоинство, не сдается.</w:t>
      </w:r>
    </w:p>
    <w:p w:rsidR="00236FAD" w:rsidRPr="00A20041" w:rsidRDefault="00236FAD" w:rsidP="00B64A1E">
      <w:pPr>
        <w:rPr>
          <w:rFonts w:ascii="Arial" w:hAnsi="Arial" w:cs="Arial"/>
          <w:color w:val="333333"/>
          <w:shd w:val="clear" w:color="auto" w:fill="FFFFFF"/>
        </w:rPr>
      </w:pPr>
      <w:r w:rsidRPr="00A20041">
        <w:rPr>
          <w:rFonts w:ascii="Arial" w:hAnsi="Arial" w:cs="Arial"/>
          <w:color w:val="333333"/>
          <w:shd w:val="clear" w:color="auto" w:fill="FFFFFF"/>
        </w:rPr>
        <w:t>- Если бы вам предложили сформулировать национальную идею на материале рассказа</w:t>
      </w:r>
      <w:r w:rsidR="004D1F45" w:rsidRPr="00A20041">
        <w:rPr>
          <w:rFonts w:ascii="Arial" w:hAnsi="Arial" w:cs="Arial"/>
          <w:color w:val="333333"/>
          <w:shd w:val="clear" w:color="auto" w:fill="FFFFFF"/>
        </w:rPr>
        <w:t>, которую мучительно ищет наше общество, какой она была бы?</w:t>
      </w:r>
    </w:p>
    <w:p w:rsidR="00377863" w:rsidRPr="00A20041" w:rsidRDefault="004D1F45">
      <w:pPr>
        <w:rPr>
          <w:rFonts w:ascii="Arial" w:hAnsi="Arial" w:cs="Arial"/>
          <w:color w:val="333333"/>
          <w:shd w:val="clear" w:color="auto" w:fill="FFFFFF"/>
        </w:rPr>
      </w:pPr>
      <w:r w:rsidRPr="00A20041">
        <w:rPr>
          <w:rFonts w:ascii="Arial" w:hAnsi="Arial" w:cs="Arial"/>
          <w:color w:val="333333"/>
          <w:shd w:val="clear" w:color="auto" w:fill="FFFFFF"/>
        </w:rPr>
        <w:t>- Группе художников предложили</w:t>
      </w:r>
      <w:r w:rsidR="00A56CEA" w:rsidRPr="00A20041">
        <w:rPr>
          <w:rFonts w:ascii="Arial" w:hAnsi="Arial" w:cs="Arial"/>
          <w:color w:val="333333"/>
          <w:shd w:val="clear" w:color="auto" w:fill="FFFFFF"/>
        </w:rPr>
        <w:t xml:space="preserve"> создать М</w:t>
      </w:r>
      <w:r w:rsidRPr="00A20041">
        <w:rPr>
          <w:rFonts w:ascii="Arial" w:hAnsi="Arial" w:cs="Arial"/>
          <w:color w:val="333333"/>
          <w:shd w:val="clear" w:color="auto" w:fill="FFFFFF"/>
        </w:rPr>
        <w:t>одель своего дома.</w:t>
      </w:r>
    </w:p>
    <w:p w:rsidR="00935CDA" w:rsidRPr="00A20041" w:rsidRDefault="00A56CEA">
      <w:pPr>
        <w:rPr>
          <w:rFonts w:ascii="Arial" w:hAnsi="Arial" w:cs="Arial"/>
          <w:b/>
          <w:color w:val="333333"/>
          <w:shd w:val="clear" w:color="auto" w:fill="FFFFFF"/>
        </w:rPr>
      </w:pPr>
      <w:r w:rsidRPr="00A20041">
        <w:rPr>
          <w:rFonts w:ascii="Arial" w:hAnsi="Arial" w:cs="Arial"/>
          <w:b/>
          <w:color w:val="333333"/>
          <w:shd w:val="clear" w:color="auto" w:fill="FFFFFF"/>
        </w:rPr>
        <w:t>Д/З Сочинение-миниатюра. Как через описание дома р</w:t>
      </w:r>
      <w:r w:rsidR="00DA6B45" w:rsidRPr="00A20041">
        <w:rPr>
          <w:rFonts w:ascii="Arial" w:hAnsi="Arial" w:cs="Arial"/>
          <w:b/>
          <w:color w:val="333333"/>
          <w:shd w:val="clear" w:color="auto" w:fill="FFFFFF"/>
        </w:rPr>
        <w:t>аскрывается духовный мир Агафья?</w:t>
      </w:r>
    </w:p>
    <w:sectPr w:rsidR="00935CDA" w:rsidRPr="00A2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71"/>
    <w:rsid w:val="000B3DC6"/>
    <w:rsid w:val="0021466F"/>
    <w:rsid w:val="00236FAD"/>
    <w:rsid w:val="0027588A"/>
    <w:rsid w:val="00314451"/>
    <w:rsid w:val="00377863"/>
    <w:rsid w:val="003946BA"/>
    <w:rsid w:val="003974D1"/>
    <w:rsid w:val="003A72CD"/>
    <w:rsid w:val="003C681C"/>
    <w:rsid w:val="0043556A"/>
    <w:rsid w:val="004D1F45"/>
    <w:rsid w:val="004F7C0D"/>
    <w:rsid w:val="00521746"/>
    <w:rsid w:val="00536385"/>
    <w:rsid w:val="005B1D19"/>
    <w:rsid w:val="005F0322"/>
    <w:rsid w:val="005F4537"/>
    <w:rsid w:val="00621DB1"/>
    <w:rsid w:val="00684C0F"/>
    <w:rsid w:val="00771316"/>
    <w:rsid w:val="007B556D"/>
    <w:rsid w:val="0087389A"/>
    <w:rsid w:val="0089088D"/>
    <w:rsid w:val="0090402C"/>
    <w:rsid w:val="009261E0"/>
    <w:rsid w:val="0093339C"/>
    <w:rsid w:val="00935CDA"/>
    <w:rsid w:val="009B0B34"/>
    <w:rsid w:val="009B52B8"/>
    <w:rsid w:val="009E0CA6"/>
    <w:rsid w:val="00A20041"/>
    <w:rsid w:val="00A56CEA"/>
    <w:rsid w:val="00A57AC3"/>
    <w:rsid w:val="00A81A89"/>
    <w:rsid w:val="00B07419"/>
    <w:rsid w:val="00B64A1E"/>
    <w:rsid w:val="00C64B7B"/>
    <w:rsid w:val="00C67463"/>
    <w:rsid w:val="00C83C92"/>
    <w:rsid w:val="00CC44ED"/>
    <w:rsid w:val="00D45622"/>
    <w:rsid w:val="00D61120"/>
    <w:rsid w:val="00D76C21"/>
    <w:rsid w:val="00DA6B45"/>
    <w:rsid w:val="00EA1CC8"/>
    <w:rsid w:val="00F4220A"/>
    <w:rsid w:val="00FC0156"/>
    <w:rsid w:val="00FF2271"/>
    <w:rsid w:val="00FF32E9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F7280-7DD3-439C-80E4-BE207019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41</cp:revision>
  <cp:lastPrinted>2015-04-21T18:38:00Z</cp:lastPrinted>
  <dcterms:created xsi:type="dcterms:W3CDTF">2015-04-19T09:50:00Z</dcterms:created>
  <dcterms:modified xsi:type="dcterms:W3CDTF">2015-10-07T18:24:00Z</dcterms:modified>
</cp:coreProperties>
</file>