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34" w:rsidRPr="007E599F" w:rsidRDefault="00CB31E1" w:rsidP="00563F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1E1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7E599F">
        <w:rPr>
          <w:rFonts w:ascii="Times New Roman" w:hAnsi="Times New Roman" w:cs="Times New Roman"/>
          <w:b/>
          <w:sz w:val="24"/>
          <w:szCs w:val="24"/>
        </w:rPr>
        <w:t xml:space="preserve">Крестьяне-борцы, </w:t>
      </w:r>
      <w:proofErr w:type="spellStart"/>
      <w:r w:rsidRPr="007E599F">
        <w:rPr>
          <w:rFonts w:ascii="Times New Roman" w:hAnsi="Times New Roman" w:cs="Times New Roman"/>
          <w:b/>
          <w:sz w:val="24"/>
          <w:szCs w:val="24"/>
        </w:rPr>
        <w:t>Ермил</w:t>
      </w:r>
      <w:proofErr w:type="spellEnd"/>
      <w:r w:rsidRPr="007E59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599F">
        <w:rPr>
          <w:rFonts w:ascii="Times New Roman" w:hAnsi="Times New Roman" w:cs="Times New Roman"/>
          <w:b/>
          <w:sz w:val="24"/>
          <w:szCs w:val="24"/>
        </w:rPr>
        <w:t>Гирин</w:t>
      </w:r>
      <w:proofErr w:type="spellEnd"/>
      <w:r w:rsidRPr="007E599F">
        <w:rPr>
          <w:rFonts w:ascii="Times New Roman" w:hAnsi="Times New Roman" w:cs="Times New Roman"/>
          <w:b/>
          <w:sz w:val="24"/>
          <w:szCs w:val="24"/>
        </w:rPr>
        <w:t xml:space="preserve"> в поэме Н.А. Некрасова «Кому на Руси жить хорошо».</w:t>
      </w:r>
    </w:p>
    <w:p w:rsidR="00CB31E1" w:rsidRDefault="00CB31E1" w:rsidP="00563F50">
      <w:pPr>
        <w:jc w:val="both"/>
        <w:rPr>
          <w:rFonts w:ascii="Times New Roman" w:hAnsi="Times New Roman" w:cs="Times New Roman"/>
          <w:sz w:val="24"/>
          <w:szCs w:val="24"/>
        </w:rPr>
      </w:pPr>
      <w:r w:rsidRPr="00563F50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1) проследить, как автору удалось раскрыть противоречивость мира крестьянства; </w:t>
      </w:r>
    </w:p>
    <w:p w:rsidR="00CB31E1" w:rsidRDefault="00CB31E1" w:rsidP="00563F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отметить мастерство поэта в изображении протеста, который доходит до бунта;</w:t>
      </w:r>
    </w:p>
    <w:p w:rsidR="00CB31E1" w:rsidRDefault="00CB31E1" w:rsidP="00563F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развивать в учащихся логическое мышление</w:t>
      </w:r>
      <w:r w:rsidR="005F0729">
        <w:rPr>
          <w:rFonts w:ascii="Times New Roman" w:hAnsi="Times New Roman" w:cs="Times New Roman"/>
          <w:sz w:val="24"/>
          <w:szCs w:val="24"/>
        </w:rPr>
        <w:t>, навыки анализа в работе с лиро-эпическим произведением;</w:t>
      </w:r>
    </w:p>
    <w:p w:rsidR="005F0729" w:rsidRDefault="005F0729" w:rsidP="00563F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формировать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нравственные качества, прививать эстетическое отношение к миру</w:t>
      </w:r>
    </w:p>
    <w:p w:rsidR="005F0729" w:rsidRDefault="005F0729" w:rsidP="00563F50">
      <w:pPr>
        <w:jc w:val="both"/>
        <w:rPr>
          <w:rFonts w:ascii="Times New Roman" w:hAnsi="Times New Roman" w:cs="Times New Roman"/>
          <w:sz w:val="24"/>
          <w:szCs w:val="24"/>
        </w:rPr>
      </w:pPr>
      <w:r w:rsidRPr="007E599F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объяснение нового материала</w:t>
      </w:r>
    </w:p>
    <w:p w:rsidR="005F0729" w:rsidRDefault="005F0729" w:rsidP="00563F50">
      <w:pPr>
        <w:jc w:val="both"/>
        <w:rPr>
          <w:rFonts w:ascii="Times New Roman" w:hAnsi="Times New Roman" w:cs="Times New Roman"/>
          <w:sz w:val="24"/>
          <w:szCs w:val="24"/>
        </w:rPr>
      </w:pPr>
      <w:r w:rsidRPr="007E599F">
        <w:rPr>
          <w:rFonts w:ascii="Times New Roman" w:hAnsi="Times New Roman" w:cs="Times New Roman"/>
          <w:b/>
          <w:sz w:val="24"/>
          <w:szCs w:val="24"/>
        </w:rPr>
        <w:t>Вид урока</w:t>
      </w:r>
      <w:r>
        <w:rPr>
          <w:rFonts w:ascii="Times New Roman" w:hAnsi="Times New Roman" w:cs="Times New Roman"/>
          <w:sz w:val="24"/>
          <w:szCs w:val="24"/>
        </w:rPr>
        <w:t>: урок</w:t>
      </w:r>
      <w:r w:rsidR="00231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самоуправление с элементами театральности</w:t>
      </w:r>
    </w:p>
    <w:p w:rsidR="00222DB4" w:rsidRDefault="005F0729" w:rsidP="00563F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урока: проектор, экран, компьютер</w:t>
      </w:r>
      <w:r w:rsidR="00222DB4">
        <w:rPr>
          <w:rFonts w:ascii="Times New Roman" w:hAnsi="Times New Roman" w:cs="Times New Roman"/>
          <w:sz w:val="24"/>
          <w:szCs w:val="24"/>
        </w:rPr>
        <w:t>, текст поэмы Н.А. Некрас</w:t>
      </w:r>
      <w:r w:rsidR="007E599F">
        <w:rPr>
          <w:rFonts w:ascii="Times New Roman" w:hAnsi="Times New Roman" w:cs="Times New Roman"/>
          <w:sz w:val="24"/>
          <w:szCs w:val="24"/>
        </w:rPr>
        <w:t>ова «Кому на Руси жить хорошо».</w:t>
      </w:r>
      <w:r w:rsidR="00222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DB4" w:rsidRDefault="00222DB4" w:rsidP="00563F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ведут учителя – ученики</w:t>
      </w:r>
    </w:p>
    <w:p w:rsidR="00563F50" w:rsidRDefault="00563F50" w:rsidP="00563F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DB4" w:rsidRPr="00563F50" w:rsidRDefault="00222DB4" w:rsidP="00563F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F50">
        <w:rPr>
          <w:rFonts w:ascii="Times New Roman" w:hAnsi="Times New Roman" w:cs="Times New Roman"/>
          <w:b/>
          <w:sz w:val="24"/>
          <w:szCs w:val="24"/>
        </w:rPr>
        <w:t xml:space="preserve">Ход урока </w:t>
      </w:r>
    </w:p>
    <w:p w:rsidR="00222DB4" w:rsidRPr="007E599F" w:rsidRDefault="00222DB4" w:rsidP="00563F5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599F">
        <w:rPr>
          <w:rFonts w:ascii="Times New Roman" w:hAnsi="Times New Roman" w:cs="Times New Roman"/>
          <w:sz w:val="24"/>
          <w:szCs w:val="24"/>
          <w:u w:val="single"/>
        </w:rPr>
        <w:t>Первый учитель.</w:t>
      </w:r>
    </w:p>
    <w:p w:rsidR="00222DB4" w:rsidRDefault="00222DB4" w:rsidP="00563F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на уроке мы познакомимся с образами крестьян-бунтарей,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Ермилом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Гириным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>, защитником интересов народа.</w:t>
      </w:r>
    </w:p>
    <w:p w:rsidR="008F4F54" w:rsidRPr="0023110C" w:rsidRDefault="00222DB4" w:rsidP="00563F5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11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3110C">
        <w:rPr>
          <w:rFonts w:ascii="Times New Roman" w:hAnsi="Times New Roman" w:cs="Times New Roman"/>
          <w:b/>
          <w:sz w:val="24"/>
          <w:szCs w:val="24"/>
        </w:rPr>
        <w:t xml:space="preserve">  Опрос</w:t>
      </w:r>
      <w:proofErr w:type="gramEnd"/>
      <w:r w:rsidRPr="0023110C">
        <w:rPr>
          <w:rFonts w:ascii="Times New Roman" w:hAnsi="Times New Roman" w:cs="Times New Roman"/>
          <w:b/>
          <w:sz w:val="24"/>
          <w:szCs w:val="24"/>
        </w:rPr>
        <w:t xml:space="preserve"> усвоенного материала.</w:t>
      </w:r>
    </w:p>
    <w:p w:rsidR="00222DB4" w:rsidRDefault="00222DB4" w:rsidP="00563F50">
      <w:pPr>
        <w:jc w:val="both"/>
        <w:rPr>
          <w:rFonts w:ascii="Times New Roman" w:hAnsi="Times New Roman" w:cs="Times New Roman"/>
          <w:sz w:val="24"/>
          <w:szCs w:val="24"/>
        </w:rPr>
      </w:pPr>
      <w:r w:rsidRPr="007E599F">
        <w:rPr>
          <w:rFonts w:ascii="Times New Roman" w:hAnsi="Times New Roman" w:cs="Times New Roman"/>
          <w:sz w:val="24"/>
          <w:szCs w:val="24"/>
          <w:u w:val="single"/>
        </w:rPr>
        <w:t>Второй учитель.</w:t>
      </w:r>
      <w:r w:rsidR="008F4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каких главах и как представлен наро</w:t>
      </w:r>
      <w:r w:rsidR="008F4F5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158EA" w:rsidRDefault="00222DB4" w:rsidP="00563F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«Сельская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ярмонка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«Пьяная</w:t>
      </w:r>
      <w:r w:rsidR="006158EA">
        <w:rPr>
          <w:rFonts w:ascii="Times New Roman" w:hAnsi="Times New Roman" w:cs="Times New Roman"/>
          <w:sz w:val="24"/>
          <w:szCs w:val="24"/>
        </w:rPr>
        <w:t xml:space="preserve"> ночь», в массовых сценах.</w:t>
      </w:r>
    </w:p>
    <w:p w:rsidR="006158EA" w:rsidRDefault="006158EA" w:rsidP="00563F50">
      <w:pPr>
        <w:jc w:val="both"/>
        <w:rPr>
          <w:rFonts w:ascii="Times New Roman" w:hAnsi="Times New Roman" w:cs="Times New Roman"/>
          <w:sz w:val="24"/>
          <w:szCs w:val="24"/>
        </w:rPr>
      </w:pPr>
      <w:r w:rsidRPr="007E599F">
        <w:rPr>
          <w:rFonts w:ascii="Times New Roman" w:hAnsi="Times New Roman" w:cs="Times New Roman"/>
          <w:sz w:val="24"/>
          <w:szCs w:val="24"/>
          <w:u w:val="single"/>
        </w:rPr>
        <w:t>1 учит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исторического события Н.А. Некрасов начал работу над поэмой «Кому на Руси жить хорошо»?</w:t>
      </w:r>
    </w:p>
    <w:p w:rsidR="006158EA" w:rsidRDefault="006158EA" w:rsidP="00563F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реформы 1861 года об отмене крепостного права.</w:t>
      </w:r>
    </w:p>
    <w:p w:rsidR="008F4F54" w:rsidRDefault="008F4F54" w:rsidP="00563F50">
      <w:pPr>
        <w:jc w:val="both"/>
        <w:rPr>
          <w:rFonts w:ascii="Times New Roman" w:hAnsi="Times New Roman" w:cs="Times New Roman"/>
          <w:sz w:val="24"/>
          <w:szCs w:val="24"/>
        </w:rPr>
      </w:pPr>
      <w:r w:rsidRPr="007E599F">
        <w:rPr>
          <w:rFonts w:ascii="Times New Roman" w:hAnsi="Times New Roman" w:cs="Times New Roman"/>
          <w:sz w:val="24"/>
          <w:szCs w:val="24"/>
          <w:u w:val="single"/>
        </w:rPr>
        <w:t>2 учит</w:t>
      </w:r>
      <w:r>
        <w:rPr>
          <w:rFonts w:ascii="Times New Roman" w:hAnsi="Times New Roman" w:cs="Times New Roman"/>
          <w:sz w:val="24"/>
          <w:szCs w:val="24"/>
        </w:rPr>
        <w:t>. Какой реформу изобразил поэт Н.А. Некрасов в поэме?</w:t>
      </w:r>
    </w:p>
    <w:p w:rsidR="008F4F54" w:rsidRDefault="008F4F54" w:rsidP="00563F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виде веника, который не метёт, а только пыль поднимает.</w:t>
      </w:r>
    </w:p>
    <w:p w:rsidR="008F4F54" w:rsidRDefault="008F4F54" w:rsidP="00563F50">
      <w:pPr>
        <w:jc w:val="both"/>
        <w:rPr>
          <w:rFonts w:ascii="Times New Roman" w:hAnsi="Times New Roman" w:cs="Times New Roman"/>
          <w:sz w:val="24"/>
          <w:szCs w:val="24"/>
        </w:rPr>
      </w:pPr>
      <w:r w:rsidRPr="007E599F">
        <w:rPr>
          <w:rFonts w:ascii="Times New Roman" w:hAnsi="Times New Roman" w:cs="Times New Roman"/>
          <w:sz w:val="24"/>
          <w:szCs w:val="24"/>
          <w:u w:val="single"/>
        </w:rPr>
        <w:t>1 учит</w:t>
      </w:r>
      <w:r>
        <w:rPr>
          <w:rFonts w:ascii="Times New Roman" w:hAnsi="Times New Roman" w:cs="Times New Roman"/>
          <w:sz w:val="24"/>
          <w:szCs w:val="24"/>
        </w:rPr>
        <w:t>. Н.А. Некрасову в своей поэме удалось показать пробуждение сознания народа, осознание необходимости бороться за свои права против угнетателей.</w:t>
      </w:r>
    </w:p>
    <w:p w:rsidR="008F4F54" w:rsidRDefault="008F4F54" w:rsidP="00563F50">
      <w:pPr>
        <w:jc w:val="both"/>
        <w:rPr>
          <w:rFonts w:ascii="Times New Roman" w:hAnsi="Times New Roman" w:cs="Times New Roman"/>
          <w:sz w:val="24"/>
          <w:szCs w:val="24"/>
        </w:rPr>
      </w:pPr>
      <w:r w:rsidRPr="004879EF">
        <w:rPr>
          <w:rFonts w:ascii="Times New Roman" w:hAnsi="Times New Roman" w:cs="Times New Roman"/>
          <w:b/>
          <w:sz w:val="24"/>
          <w:szCs w:val="24"/>
        </w:rPr>
        <w:t>Скептик</w:t>
      </w:r>
      <w:r>
        <w:rPr>
          <w:rFonts w:ascii="Times New Roman" w:hAnsi="Times New Roman" w:cs="Times New Roman"/>
          <w:sz w:val="24"/>
          <w:szCs w:val="24"/>
        </w:rPr>
        <w:t>. Протест народа, пробуждается народ, осознание необходимости борьбы. Не верю я во всё это, потому что сам Некрасов иногда сомневался в том, что народ может подняться до протеста, отстаивать свободу.</w:t>
      </w:r>
    </w:p>
    <w:p w:rsidR="008F4F54" w:rsidRDefault="008F4F54" w:rsidP="00563F50">
      <w:pPr>
        <w:jc w:val="both"/>
        <w:rPr>
          <w:rFonts w:ascii="Times New Roman" w:hAnsi="Times New Roman" w:cs="Times New Roman"/>
          <w:sz w:val="24"/>
          <w:szCs w:val="24"/>
        </w:rPr>
      </w:pPr>
      <w:r w:rsidRPr="007E599F">
        <w:rPr>
          <w:rFonts w:ascii="Times New Roman" w:hAnsi="Times New Roman" w:cs="Times New Roman"/>
          <w:sz w:val="24"/>
          <w:szCs w:val="24"/>
          <w:u w:val="single"/>
        </w:rPr>
        <w:t>2 учит.</w:t>
      </w:r>
      <w:r>
        <w:rPr>
          <w:rFonts w:ascii="Times New Roman" w:hAnsi="Times New Roman" w:cs="Times New Roman"/>
          <w:sz w:val="24"/>
          <w:szCs w:val="24"/>
        </w:rPr>
        <w:t xml:space="preserve"> Мы пока спорить не будем.</w:t>
      </w:r>
    </w:p>
    <w:p w:rsidR="0023110C" w:rsidRPr="0023110C" w:rsidRDefault="0023110C" w:rsidP="00563F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10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7E59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10C">
        <w:rPr>
          <w:rFonts w:ascii="Times New Roman" w:hAnsi="Times New Roman" w:cs="Times New Roman"/>
          <w:b/>
          <w:sz w:val="24"/>
          <w:szCs w:val="24"/>
        </w:rPr>
        <w:t>Актуализация новой темы</w:t>
      </w:r>
    </w:p>
    <w:p w:rsidR="008F4F54" w:rsidRDefault="008F4F54" w:rsidP="00563F50">
      <w:pPr>
        <w:jc w:val="both"/>
        <w:rPr>
          <w:rFonts w:ascii="Times New Roman" w:hAnsi="Times New Roman" w:cs="Times New Roman"/>
          <w:sz w:val="24"/>
          <w:szCs w:val="24"/>
        </w:rPr>
      </w:pPr>
      <w:r w:rsidRPr="007E599F">
        <w:rPr>
          <w:rFonts w:ascii="Times New Roman" w:hAnsi="Times New Roman" w:cs="Times New Roman"/>
          <w:sz w:val="24"/>
          <w:szCs w:val="24"/>
          <w:u w:val="single"/>
        </w:rPr>
        <w:t>1 учит.</w:t>
      </w:r>
      <w:r w:rsidR="00464BCF">
        <w:rPr>
          <w:rFonts w:ascii="Times New Roman" w:hAnsi="Times New Roman" w:cs="Times New Roman"/>
          <w:sz w:val="24"/>
          <w:szCs w:val="24"/>
        </w:rPr>
        <w:t xml:space="preserve"> Носителем стихийного протеста в поэме кто является?</w:t>
      </w:r>
    </w:p>
    <w:p w:rsidR="00331E8E" w:rsidRDefault="00464BCF" w:rsidP="00563F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Нагой. </w:t>
      </w:r>
      <w:r w:rsidR="00D6045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Сообщение о нём.</w:t>
      </w:r>
      <w:r w:rsidR="00D604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Нагой  - «крестьянин из деревни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раньше жил в Питере, </w:t>
      </w:r>
      <w:r w:rsidR="00331E8E">
        <w:rPr>
          <w:rFonts w:ascii="Times New Roman" w:hAnsi="Times New Roman" w:cs="Times New Roman"/>
          <w:sz w:val="24"/>
          <w:szCs w:val="24"/>
        </w:rPr>
        <w:t xml:space="preserve">занимался отхожим промыслом. </w:t>
      </w:r>
      <w:proofErr w:type="spellStart"/>
      <w:r w:rsidR="00331E8E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="00331E8E">
        <w:rPr>
          <w:rFonts w:ascii="Times New Roman" w:hAnsi="Times New Roman" w:cs="Times New Roman"/>
          <w:sz w:val="24"/>
          <w:szCs w:val="24"/>
        </w:rPr>
        <w:t xml:space="preserve"> видит общественную несправедливость по отношению к народу: «Работаешь один, / А чуть работа кончена, / Гляди</w:t>
      </w:r>
      <w:r w:rsidR="00D6045F">
        <w:rPr>
          <w:rFonts w:ascii="Times New Roman" w:hAnsi="Times New Roman" w:cs="Times New Roman"/>
          <w:sz w:val="24"/>
          <w:szCs w:val="24"/>
        </w:rPr>
        <w:t>, стоя</w:t>
      </w:r>
      <w:r w:rsidR="00331E8E">
        <w:rPr>
          <w:rFonts w:ascii="Times New Roman" w:hAnsi="Times New Roman" w:cs="Times New Roman"/>
          <w:sz w:val="24"/>
          <w:szCs w:val="24"/>
        </w:rPr>
        <w:t xml:space="preserve">т три дольщика: / Бог, царь и господин!». В устах </w:t>
      </w:r>
      <w:proofErr w:type="spellStart"/>
      <w:r w:rsidR="00331E8E">
        <w:rPr>
          <w:rFonts w:ascii="Times New Roman" w:hAnsi="Times New Roman" w:cs="Times New Roman"/>
          <w:sz w:val="24"/>
          <w:szCs w:val="24"/>
        </w:rPr>
        <w:t>Якима</w:t>
      </w:r>
      <w:proofErr w:type="spellEnd"/>
      <w:r w:rsidR="00331E8E">
        <w:rPr>
          <w:rFonts w:ascii="Times New Roman" w:hAnsi="Times New Roman" w:cs="Times New Roman"/>
          <w:sz w:val="24"/>
          <w:szCs w:val="24"/>
        </w:rPr>
        <w:t xml:space="preserve"> слышится грозное предупреждение: </w:t>
      </w:r>
      <w:r w:rsidR="000A2DE9">
        <w:rPr>
          <w:rFonts w:ascii="Times New Roman" w:hAnsi="Times New Roman" w:cs="Times New Roman"/>
          <w:sz w:val="24"/>
          <w:szCs w:val="24"/>
        </w:rPr>
        <w:t>«</w:t>
      </w:r>
      <w:r w:rsidR="00331E8E">
        <w:rPr>
          <w:rFonts w:ascii="Times New Roman" w:hAnsi="Times New Roman" w:cs="Times New Roman"/>
          <w:sz w:val="24"/>
          <w:szCs w:val="24"/>
        </w:rPr>
        <w:t xml:space="preserve">У каждого крестьянина / </w:t>
      </w:r>
      <w:proofErr w:type="gramStart"/>
      <w:r w:rsidR="00331E8E">
        <w:rPr>
          <w:rFonts w:ascii="Times New Roman" w:hAnsi="Times New Roman" w:cs="Times New Roman"/>
          <w:sz w:val="24"/>
          <w:szCs w:val="24"/>
        </w:rPr>
        <w:t>Душа</w:t>
      </w:r>
      <w:proofErr w:type="gramEnd"/>
      <w:r w:rsidR="00331E8E">
        <w:rPr>
          <w:rFonts w:ascii="Times New Roman" w:hAnsi="Times New Roman" w:cs="Times New Roman"/>
          <w:sz w:val="24"/>
          <w:szCs w:val="24"/>
        </w:rPr>
        <w:t xml:space="preserve"> что туча чёрная</w:t>
      </w:r>
      <w:r w:rsidR="000A2DE9">
        <w:rPr>
          <w:rFonts w:ascii="Times New Roman" w:hAnsi="Times New Roman" w:cs="Times New Roman"/>
          <w:sz w:val="24"/>
          <w:szCs w:val="24"/>
        </w:rPr>
        <w:t xml:space="preserve"> - / Гневна, грозна – и надо бы / громам греметь оттудова..».  </w:t>
      </w:r>
      <w:proofErr w:type="spellStart"/>
      <w:r w:rsidR="000A2DE9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="000A2DE9">
        <w:rPr>
          <w:rFonts w:ascii="Times New Roman" w:hAnsi="Times New Roman" w:cs="Times New Roman"/>
          <w:sz w:val="24"/>
          <w:szCs w:val="24"/>
        </w:rPr>
        <w:t xml:space="preserve"> предупреждает, что «придёт беда великая, что парни и молодушки удаль молодецкую про  случай сберегли», народ терпелив, но может и подняться на борьбу против народных угнетателей.</w:t>
      </w:r>
    </w:p>
    <w:p w:rsidR="000A2DE9" w:rsidRDefault="00EE2B8A" w:rsidP="00563F50">
      <w:pPr>
        <w:jc w:val="both"/>
        <w:rPr>
          <w:rFonts w:ascii="Times New Roman" w:hAnsi="Times New Roman" w:cs="Times New Roman"/>
          <w:sz w:val="24"/>
          <w:szCs w:val="24"/>
        </w:rPr>
      </w:pPr>
      <w:r w:rsidRPr="007E599F">
        <w:rPr>
          <w:rFonts w:ascii="Times New Roman" w:hAnsi="Times New Roman" w:cs="Times New Roman"/>
          <w:sz w:val="24"/>
          <w:szCs w:val="24"/>
          <w:u w:val="single"/>
        </w:rPr>
        <w:t>2 учит.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защитник народа, бунтарь. </w:t>
      </w:r>
      <w:r w:rsidR="00D6045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Сообщение о нём.</w:t>
      </w:r>
      <w:r w:rsidR="00D6045F">
        <w:rPr>
          <w:rFonts w:ascii="Times New Roman" w:hAnsi="Times New Roman" w:cs="Times New Roman"/>
          <w:sz w:val="24"/>
          <w:szCs w:val="24"/>
        </w:rPr>
        <w:t>)</w:t>
      </w:r>
    </w:p>
    <w:p w:rsidR="008F4F54" w:rsidRDefault="00EE2B8A" w:rsidP="00563F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99F">
        <w:rPr>
          <w:rFonts w:ascii="Times New Roman" w:hAnsi="Times New Roman" w:cs="Times New Roman"/>
          <w:sz w:val="24"/>
          <w:szCs w:val="24"/>
        </w:rPr>
        <w:t>-</w:t>
      </w:r>
      <w:r w:rsidR="00D60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99F">
        <w:rPr>
          <w:rFonts w:ascii="Times New Roman" w:hAnsi="Times New Roman" w:cs="Times New Roman"/>
          <w:sz w:val="24"/>
          <w:szCs w:val="24"/>
        </w:rPr>
        <w:t>Ермил</w:t>
      </w:r>
      <w:proofErr w:type="spellEnd"/>
      <w:r w:rsidRPr="007E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99F">
        <w:rPr>
          <w:rFonts w:ascii="Times New Roman" w:hAnsi="Times New Roman" w:cs="Times New Roman"/>
          <w:sz w:val="24"/>
          <w:szCs w:val="24"/>
        </w:rPr>
        <w:t>Гирин</w:t>
      </w:r>
      <w:proofErr w:type="spellEnd"/>
      <w:r w:rsidRPr="007E599F">
        <w:rPr>
          <w:rFonts w:ascii="Times New Roman" w:hAnsi="Times New Roman" w:cs="Times New Roman"/>
          <w:sz w:val="24"/>
          <w:szCs w:val="24"/>
        </w:rPr>
        <w:t xml:space="preserve"> – «Не князь, не граф сиятельный, / А просто он – мужик!». Но по своему</w:t>
      </w:r>
      <w:r>
        <w:rPr>
          <w:rFonts w:ascii="Times New Roman" w:hAnsi="Times New Roman" w:cs="Times New Roman"/>
          <w:sz w:val="24"/>
          <w:szCs w:val="24"/>
        </w:rPr>
        <w:t xml:space="preserve"> влиянию на крестьянскую жизнь он посильнее</w:t>
      </w:r>
      <w:r w:rsidR="00EB7B1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EB7B1D">
        <w:rPr>
          <w:rFonts w:ascii="Times New Roman" w:hAnsi="Times New Roman" w:cs="Times New Roman"/>
          <w:sz w:val="24"/>
          <w:szCs w:val="24"/>
        </w:rPr>
        <w:t>поавторитетнее</w:t>
      </w:r>
      <w:proofErr w:type="gramEnd"/>
      <w:r w:rsidR="00EB7B1D">
        <w:rPr>
          <w:rFonts w:ascii="Times New Roman" w:hAnsi="Times New Roman" w:cs="Times New Roman"/>
          <w:sz w:val="24"/>
          <w:szCs w:val="24"/>
        </w:rPr>
        <w:t xml:space="preserve"> любого</w:t>
      </w:r>
      <w:r>
        <w:rPr>
          <w:rFonts w:ascii="Times New Roman" w:hAnsi="Times New Roman" w:cs="Times New Roman"/>
          <w:sz w:val="24"/>
          <w:szCs w:val="24"/>
        </w:rPr>
        <w:t xml:space="preserve">. Сила его заключается в доверии народного мира и в опоре на этот мир.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затеял тяжбу с купцом по поводу мельницы, на которой мололось зерно по дешёвой цене для народа, </w:t>
      </w:r>
      <w:r w:rsidR="00EB7B1D">
        <w:rPr>
          <w:rFonts w:ascii="Times New Roman" w:hAnsi="Times New Roman" w:cs="Times New Roman"/>
          <w:sz w:val="24"/>
          <w:szCs w:val="24"/>
        </w:rPr>
        <w:t xml:space="preserve">понадобились срочно деньги </w:t>
      </w:r>
      <w:proofErr w:type="spellStart"/>
      <w:r w:rsidR="00EB7B1D">
        <w:rPr>
          <w:rFonts w:ascii="Times New Roman" w:hAnsi="Times New Roman" w:cs="Times New Roman"/>
          <w:sz w:val="24"/>
          <w:szCs w:val="24"/>
        </w:rPr>
        <w:t>Гирину</w:t>
      </w:r>
      <w:proofErr w:type="spellEnd"/>
      <w:r w:rsidR="00EB7B1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B7B1D">
        <w:rPr>
          <w:rFonts w:ascii="Times New Roman" w:hAnsi="Times New Roman" w:cs="Times New Roman"/>
          <w:sz w:val="24"/>
          <w:szCs w:val="24"/>
        </w:rPr>
        <w:t>на пощади</w:t>
      </w:r>
      <w:proofErr w:type="gramEnd"/>
      <w:r w:rsidR="00EB7B1D">
        <w:rPr>
          <w:rFonts w:ascii="Times New Roman" w:hAnsi="Times New Roman" w:cs="Times New Roman"/>
          <w:sz w:val="24"/>
          <w:szCs w:val="24"/>
        </w:rPr>
        <w:t xml:space="preserve"> весь народ собрал деньги </w:t>
      </w:r>
      <w:proofErr w:type="spellStart"/>
      <w:r w:rsidR="00EB7B1D">
        <w:rPr>
          <w:rFonts w:ascii="Times New Roman" w:hAnsi="Times New Roman" w:cs="Times New Roman"/>
          <w:sz w:val="24"/>
          <w:szCs w:val="24"/>
        </w:rPr>
        <w:t>Ермилу</w:t>
      </w:r>
      <w:proofErr w:type="spellEnd"/>
      <w:r w:rsidR="00EB7B1D">
        <w:rPr>
          <w:rFonts w:ascii="Times New Roman" w:hAnsi="Times New Roman" w:cs="Times New Roman"/>
          <w:sz w:val="24"/>
          <w:szCs w:val="24"/>
        </w:rPr>
        <w:t xml:space="preserve">. Народный мир одерживает победу над неправдою. Всегда </w:t>
      </w:r>
      <w:proofErr w:type="spellStart"/>
      <w:r w:rsidR="00EB7B1D">
        <w:rPr>
          <w:rFonts w:ascii="Times New Roman" w:hAnsi="Times New Roman" w:cs="Times New Roman"/>
          <w:sz w:val="24"/>
          <w:szCs w:val="24"/>
        </w:rPr>
        <w:t>Ермил</w:t>
      </w:r>
      <w:proofErr w:type="spellEnd"/>
      <w:r w:rsidR="00EB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B1D">
        <w:rPr>
          <w:rFonts w:ascii="Times New Roman" w:hAnsi="Times New Roman" w:cs="Times New Roman"/>
          <w:sz w:val="24"/>
          <w:szCs w:val="24"/>
        </w:rPr>
        <w:t>Гирин</w:t>
      </w:r>
      <w:proofErr w:type="spellEnd"/>
      <w:r w:rsidR="00EB7B1D">
        <w:rPr>
          <w:rFonts w:ascii="Times New Roman" w:hAnsi="Times New Roman" w:cs="Times New Roman"/>
          <w:sz w:val="24"/>
          <w:szCs w:val="24"/>
        </w:rPr>
        <w:t xml:space="preserve"> помогал народу, находясь на любой должности,  за что народ был благодарен ему.</w:t>
      </w:r>
    </w:p>
    <w:p w:rsidR="00EB7B1D" w:rsidRDefault="00EB7B1D" w:rsidP="00563F50">
      <w:pPr>
        <w:jc w:val="both"/>
        <w:rPr>
          <w:rFonts w:ascii="Times New Roman" w:hAnsi="Times New Roman" w:cs="Times New Roman"/>
          <w:sz w:val="24"/>
          <w:szCs w:val="24"/>
        </w:rPr>
      </w:pPr>
      <w:r w:rsidRPr="007E599F">
        <w:rPr>
          <w:rFonts w:ascii="Times New Roman" w:hAnsi="Times New Roman" w:cs="Times New Roman"/>
          <w:b/>
          <w:sz w:val="24"/>
          <w:szCs w:val="24"/>
        </w:rPr>
        <w:t>Скептик.</w:t>
      </w:r>
      <w:r>
        <w:rPr>
          <w:rFonts w:ascii="Times New Roman" w:hAnsi="Times New Roman" w:cs="Times New Roman"/>
          <w:sz w:val="24"/>
          <w:szCs w:val="24"/>
        </w:rPr>
        <w:t xml:space="preserve"> Защитник народа. И это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Гирине</w:t>
      </w:r>
      <w:proofErr w:type="spellEnd"/>
      <w:r>
        <w:rPr>
          <w:rFonts w:ascii="Times New Roman" w:hAnsi="Times New Roman" w:cs="Times New Roman"/>
          <w:sz w:val="24"/>
          <w:szCs w:val="24"/>
        </w:rPr>
        <w:t>? Грош ему цена: или Н.</w:t>
      </w:r>
      <w:r w:rsidR="00D6045F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Некрасов разгнев</w:t>
      </w:r>
      <w:r w:rsidR="00D6045F">
        <w:rPr>
          <w:rFonts w:ascii="Times New Roman" w:hAnsi="Times New Roman" w:cs="Times New Roman"/>
          <w:sz w:val="24"/>
          <w:szCs w:val="24"/>
        </w:rPr>
        <w:t>ался на своего героя, или не совс</w:t>
      </w:r>
      <w:r>
        <w:rPr>
          <w:rFonts w:ascii="Times New Roman" w:hAnsi="Times New Roman" w:cs="Times New Roman"/>
          <w:sz w:val="24"/>
          <w:szCs w:val="24"/>
        </w:rPr>
        <w:t>ем понятна его позиция.</w:t>
      </w:r>
    </w:p>
    <w:p w:rsidR="00EB7B1D" w:rsidRDefault="00EB7B1D" w:rsidP="00563F50">
      <w:pPr>
        <w:jc w:val="both"/>
        <w:rPr>
          <w:rFonts w:ascii="Times New Roman" w:hAnsi="Times New Roman" w:cs="Times New Roman"/>
          <w:sz w:val="24"/>
          <w:szCs w:val="24"/>
        </w:rPr>
      </w:pPr>
      <w:r w:rsidRPr="007E599F">
        <w:rPr>
          <w:rFonts w:ascii="Times New Roman" w:hAnsi="Times New Roman" w:cs="Times New Roman"/>
          <w:b/>
          <w:sz w:val="24"/>
          <w:szCs w:val="24"/>
        </w:rPr>
        <w:t>Оптимист.</w:t>
      </w:r>
      <w:r>
        <w:rPr>
          <w:rFonts w:ascii="Times New Roman" w:hAnsi="Times New Roman" w:cs="Times New Roman"/>
          <w:sz w:val="24"/>
          <w:szCs w:val="24"/>
        </w:rPr>
        <w:t xml:space="preserve"> Меня удивляет позиция Скептика. Всё-то его не устраивает, всё он </w:t>
      </w:r>
      <w:r w:rsidR="000B74D1">
        <w:rPr>
          <w:rFonts w:ascii="Times New Roman" w:hAnsi="Times New Roman" w:cs="Times New Roman"/>
          <w:sz w:val="24"/>
          <w:szCs w:val="24"/>
        </w:rPr>
        <w:t>что-то выискивает, ну нельзя же так!</w:t>
      </w:r>
    </w:p>
    <w:p w:rsidR="000B74D1" w:rsidRDefault="000B74D1" w:rsidP="00563F50">
      <w:pPr>
        <w:jc w:val="both"/>
        <w:rPr>
          <w:rFonts w:ascii="Times New Roman" w:hAnsi="Times New Roman" w:cs="Times New Roman"/>
          <w:sz w:val="24"/>
          <w:szCs w:val="24"/>
        </w:rPr>
      </w:pPr>
      <w:r w:rsidRPr="007E599F">
        <w:rPr>
          <w:rFonts w:ascii="Times New Roman" w:hAnsi="Times New Roman" w:cs="Times New Roman"/>
          <w:b/>
          <w:sz w:val="24"/>
          <w:szCs w:val="24"/>
        </w:rPr>
        <w:t>Скептик.</w:t>
      </w:r>
      <w:r>
        <w:rPr>
          <w:rFonts w:ascii="Times New Roman" w:hAnsi="Times New Roman" w:cs="Times New Roman"/>
          <w:sz w:val="24"/>
          <w:szCs w:val="24"/>
        </w:rPr>
        <w:t xml:space="preserve"> А что </w:t>
      </w:r>
      <w:r w:rsidR="004F41A8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 xml:space="preserve">так боготворите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А как назвать то, что сделал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вместо своего брата сдал в рекруты сына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Ненилы</w:t>
      </w:r>
      <w:proofErr w:type="spellEnd"/>
      <w:r w:rsidR="004F4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1A8">
        <w:rPr>
          <w:rFonts w:ascii="Times New Roman" w:hAnsi="Times New Roman" w:cs="Times New Roman"/>
          <w:sz w:val="24"/>
          <w:szCs w:val="24"/>
        </w:rPr>
        <w:t>Власьевны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 это вам? Защитником народа еще  называется, а вы его оправдываете.</w:t>
      </w:r>
    </w:p>
    <w:p w:rsidR="000B74D1" w:rsidRDefault="000B74D1" w:rsidP="00563F50">
      <w:pPr>
        <w:jc w:val="both"/>
        <w:rPr>
          <w:rFonts w:ascii="Times New Roman" w:hAnsi="Times New Roman" w:cs="Times New Roman"/>
          <w:sz w:val="24"/>
          <w:szCs w:val="24"/>
        </w:rPr>
      </w:pPr>
      <w:r w:rsidRPr="007E599F">
        <w:rPr>
          <w:rFonts w:ascii="Times New Roman" w:hAnsi="Times New Roman" w:cs="Times New Roman"/>
          <w:b/>
          <w:sz w:val="24"/>
          <w:szCs w:val="24"/>
        </w:rPr>
        <w:t>Оптимист.</w:t>
      </w:r>
      <w:r>
        <w:rPr>
          <w:rFonts w:ascii="Times New Roman" w:hAnsi="Times New Roman" w:cs="Times New Roman"/>
          <w:sz w:val="24"/>
          <w:szCs w:val="24"/>
        </w:rPr>
        <w:t xml:space="preserve"> Да, его можно оправдать и понять. Своим проступком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доказал, что человек может оступиться, ошибиться, но он осознал это, долго казнился, а дальше он не только служит народу, но и готов за него жизнь отдать. Где на момент повествования поэмы находится </w:t>
      </w:r>
      <w:proofErr w:type="spellStart"/>
      <w:r w:rsidR="009755B8">
        <w:rPr>
          <w:rFonts w:ascii="Times New Roman" w:hAnsi="Times New Roman" w:cs="Times New Roman"/>
          <w:sz w:val="24"/>
          <w:szCs w:val="24"/>
        </w:rPr>
        <w:t>Ермил</w:t>
      </w:r>
      <w:proofErr w:type="spellEnd"/>
      <w:r w:rsidR="0097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5B8">
        <w:rPr>
          <w:rFonts w:ascii="Times New Roman" w:hAnsi="Times New Roman" w:cs="Times New Roman"/>
          <w:sz w:val="24"/>
          <w:szCs w:val="24"/>
        </w:rPr>
        <w:t>Гирин</w:t>
      </w:r>
      <w:proofErr w:type="spellEnd"/>
      <w:r w:rsidR="009755B8">
        <w:rPr>
          <w:rFonts w:ascii="Times New Roman" w:hAnsi="Times New Roman" w:cs="Times New Roman"/>
          <w:sz w:val="24"/>
          <w:szCs w:val="24"/>
        </w:rPr>
        <w:t>?</w:t>
      </w:r>
    </w:p>
    <w:p w:rsidR="009755B8" w:rsidRDefault="009755B8" w:rsidP="00563F50">
      <w:pPr>
        <w:jc w:val="both"/>
        <w:rPr>
          <w:rFonts w:ascii="Times New Roman" w:hAnsi="Times New Roman" w:cs="Times New Roman"/>
          <w:sz w:val="24"/>
          <w:szCs w:val="24"/>
        </w:rPr>
      </w:pPr>
      <w:r w:rsidRPr="007E599F">
        <w:rPr>
          <w:rFonts w:ascii="Times New Roman" w:hAnsi="Times New Roman" w:cs="Times New Roman"/>
          <w:b/>
          <w:sz w:val="24"/>
          <w:szCs w:val="24"/>
        </w:rPr>
        <w:t>Скептик.</w:t>
      </w:r>
      <w:r>
        <w:rPr>
          <w:rFonts w:ascii="Times New Roman" w:hAnsi="Times New Roman" w:cs="Times New Roman"/>
          <w:sz w:val="24"/>
          <w:szCs w:val="24"/>
        </w:rPr>
        <w:t xml:space="preserve">  В остроге, ну и что?</w:t>
      </w:r>
    </w:p>
    <w:p w:rsidR="008F4F54" w:rsidRDefault="009755B8" w:rsidP="00563F50">
      <w:pPr>
        <w:jc w:val="both"/>
        <w:rPr>
          <w:rFonts w:ascii="Times New Roman" w:hAnsi="Times New Roman" w:cs="Times New Roman"/>
          <w:sz w:val="24"/>
          <w:szCs w:val="24"/>
        </w:rPr>
      </w:pPr>
      <w:r w:rsidRPr="004F41A8">
        <w:rPr>
          <w:rFonts w:ascii="Times New Roman" w:hAnsi="Times New Roman" w:cs="Times New Roman"/>
          <w:b/>
          <w:sz w:val="24"/>
          <w:szCs w:val="24"/>
        </w:rPr>
        <w:t>Оптимист.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попал в острог за то, что возглавил бунт крестьян деревни Глотова помещика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Обрубкова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55B8" w:rsidRDefault="009755B8" w:rsidP="00563F50">
      <w:pPr>
        <w:jc w:val="both"/>
        <w:rPr>
          <w:rFonts w:ascii="Times New Roman" w:hAnsi="Times New Roman" w:cs="Times New Roman"/>
          <w:sz w:val="24"/>
          <w:szCs w:val="24"/>
        </w:rPr>
      </w:pPr>
      <w:r w:rsidRPr="00AF635D">
        <w:rPr>
          <w:rFonts w:ascii="Times New Roman" w:hAnsi="Times New Roman" w:cs="Times New Roman"/>
          <w:sz w:val="24"/>
          <w:szCs w:val="24"/>
          <w:u w:val="single"/>
        </w:rPr>
        <w:t>2 учит.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Всё, прекратите спор! Следующим борцом за свободу народа является </w:t>
      </w:r>
      <w:r w:rsidR="00330169">
        <w:rPr>
          <w:rFonts w:ascii="Times New Roman" w:hAnsi="Times New Roman" w:cs="Times New Roman"/>
          <w:sz w:val="24"/>
          <w:szCs w:val="24"/>
        </w:rPr>
        <w:t xml:space="preserve">Савелий – богатырь святорусский. </w:t>
      </w:r>
      <w:r w:rsidR="00AF635D">
        <w:rPr>
          <w:rFonts w:ascii="Times New Roman" w:hAnsi="Times New Roman" w:cs="Times New Roman"/>
          <w:sz w:val="24"/>
          <w:szCs w:val="24"/>
        </w:rPr>
        <w:t>(</w:t>
      </w:r>
      <w:r w:rsidR="00330169">
        <w:rPr>
          <w:rFonts w:ascii="Times New Roman" w:hAnsi="Times New Roman" w:cs="Times New Roman"/>
          <w:sz w:val="24"/>
          <w:szCs w:val="24"/>
        </w:rPr>
        <w:t>Сообщение о нём</w:t>
      </w:r>
      <w:r w:rsidR="00AF635D">
        <w:rPr>
          <w:rFonts w:ascii="Times New Roman" w:hAnsi="Times New Roman" w:cs="Times New Roman"/>
          <w:sz w:val="24"/>
          <w:szCs w:val="24"/>
        </w:rPr>
        <w:t>.)</w:t>
      </w:r>
    </w:p>
    <w:p w:rsidR="00330169" w:rsidRDefault="00330169" w:rsidP="00563F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F6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Савелий – первый в поэме стихийный народный бунтарь со своей крестьянской философией: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Недотерпеть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пропасть, перетерпеть – пропасть». Он костромской крестьянин, выросший в глухом лесном краю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Корёги</w:t>
      </w:r>
      <w:proofErr w:type="spellEnd"/>
      <w:r>
        <w:rPr>
          <w:rFonts w:ascii="Times New Roman" w:hAnsi="Times New Roman" w:cs="Times New Roman"/>
          <w:sz w:val="24"/>
          <w:szCs w:val="24"/>
        </w:rPr>
        <w:t>-реки, откуда выходили настоящие русские богатыри.</w:t>
      </w:r>
      <w:r w:rsidR="00F1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Этот мужик-богатырь </w:t>
      </w:r>
      <w:r w:rsidR="00F120DA">
        <w:rPr>
          <w:rFonts w:ascii="Times New Roman" w:hAnsi="Times New Roman" w:cs="Times New Roman"/>
          <w:sz w:val="24"/>
          <w:szCs w:val="24"/>
        </w:rPr>
        <w:t xml:space="preserve">произнёс своё бунтарское слово  «Наддай!». Под </w:t>
      </w:r>
      <w:r w:rsidR="00F120DA">
        <w:rPr>
          <w:rFonts w:ascii="Times New Roman" w:hAnsi="Times New Roman" w:cs="Times New Roman"/>
          <w:sz w:val="24"/>
          <w:szCs w:val="24"/>
        </w:rPr>
        <w:lastRenderedPageBreak/>
        <w:t>это слово Савелия крестьяне столкнули ненавистного немца-управителя Фогеля в яму и зако</w:t>
      </w:r>
      <w:r w:rsidR="006F7882">
        <w:rPr>
          <w:rFonts w:ascii="Times New Roman" w:hAnsi="Times New Roman" w:cs="Times New Roman"/>
          <w:sz w:val="24"/>
          <w:szCs w:val="24"/>
        </w:rPr>
        <w:t>пали, за что угодили на каторгу. Савелий побывал и</w:t>
      </w:r>
      <w:r w:rsidR="00F120DA">
        <w:rPr>
          <w:rFonts w:ascii="Times New Roman" w:hAnsi="Times New Roman" w:cs="Times New Roman"/>
          <w:sz w:val="24"/>
          <w:szCs w:val="24"/>
        </w:rPr>
        <w:t xml:space="preserve"> в остроге, но с гордость</w:t>
      </w:r>
      <w:r w:rsidR="006F7882">
        <w:rPr>
          <w:rFonts w:ascii="Times New Roman" w:hAnsi="Times New Roman" w:cs="Times New Roman"/>
          <w:sz w:val="24"/>
          <w:szCs w:val="24"/>
        </w:rPr>
        <w:t>ю</w:t>
      </w:r>
      <w:r w:rsidR="00F120DA">
        <w:rPr>
          <w:rFonts w:ascii="Times New Roman" w:hAnsi="Times New Roman" w:cs="Times New Roman"/>
          <w:sz w:val="24"/>
          <w:szCs w:val="24"/>
        </w:rPr>
        <w:t xml:space="preserve"> всегда говорил: «Клеймённый, да не раб». Сорок лет он был в заточении, но не сломался, не утратил стремления к борьбе с народными угнетателями. Крайне </w:t>
      </w:r>
      <w:proofErr w:type="gramStart"/>
      <w:r w:rsidR="00F120DA">
        <w:rPr>
          <w:rFonts w:ascii="Times New Roman" w:hAnsi="Times New Roman" w:cs="Times New Roman"/>
          <w:sz w:val="24"/>
          <w:szCs w:val="24"/>
        </w:rPr>
        <w:t>возмущён</w:t>
      </w:r>
      <w:proofErr w:type="gramEnd"/>
      <w:r w:rsidR="00F120DA">
        <w:rPr>
          <w:rFonts w:ascii="Times New Roman" w:hAnsi="Times New Roman" w:cs="Times New Roman"/>
          <w:sz w:val="24"/>
          <w:szCs w:val="24"/>
        </w:rPr>
        <w:t xml:space="preserve"> терпением народа. Протест, до которого поднялся Савелий,  выше уже не может быть. Мужество и жизнестойкость Савелия просто поражают. </w:t>
      </w:r>
    </w:p>
    <w:p w:rsidR="006F7882" w:rsidRPr="006765AB" w:rsidRDefault="006F7882" w:rsidP="00563F5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Скептик.</w:t>
      </w:r>
      <w:r w:rsidRPr="0067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Даже я восхищён этим герое</w:t>
      </w:r>
      <w:r w:rsidR="00F01B9B" w:rsidRPr="006765AB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6765AB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похож на героя из русской народной сказки, богатырём, потому что он в своей борьбе дошёл до самых вершин, дальше уже некуда.</w:t>
      </w:r>
    </w:p>
    <w:p w:rsidR="006F7882" w:rsidRPr="006765AB" w:rsidRDefault="006F7882" w:rsidP="00563F5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5A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 учит.</w:t>
      </w:r>
      <w:r w:rsidRPr="0067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Матрёна Тимофеевна – сторонница и продолжательница дела Савелия, дважды угнетённая женщина</w:t>
      </w:r>
      <w:r w:rsidR="006765AB" w:rsidRPr="006765A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7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сумевшая подняться до протеста против угнетателей народа. </w:t>
      </w:r>
      <w:r w:rsidR="00312D4E" w:rsidRPr="006765A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6765AB">
        <w:rPr>
          <w:rFonts w:ascii="Times New Roman" w:hAnsi="Times New Roman" w:cs="Times New Roman"/>
          <w:color w:val="000000" w:themeColor="text1"/>
          <w:sz w:val="24"/>
          <w:szCs w:val="24"/>
        </w:rPr>
        <w:t>Сообщение о Матрёне Тимофеевне</w:t>
      </w:r>
      <w:r w:rsidR="00312D4E" w:rsidRPr="006765AB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</w:p>
    <w:p w:rsidR="00D172AD" w:rsidRPr="00414485" w:rsidRDefault="0023110C" w:rsidP="00563F50">
      <w:pPr>
        <w:pStyle w:val="a3"/>
        <w:spacing w:before="150" w:beforeAutospacing="0" w:after="150" w:afterAutospacing="0"/>
        <w:ind w:firstLine="708"/>
        <w:jc w:val="both"/>
        <w:rPr>
          <w:color w:val="000000" w:themeColor="text1"/>
        </w:rPr>
      </w:pPr>
      <w:proofErr w:type="gramStart"/>
      <w:r w:rsidRPr="006765AB">
        <w:rPr>
          <w:color w:val="000000" w:themeColor="text1"/>
        </w:rPr>
        <w:t>-</w:t>
      </w:r>
      <w:r w:rsidR="006765AB" w:rsidRPr="006765AB">
        <w:rPr>
          <w:color w:val="000000" w:themeColor="text1"/>
        </w:rPr>
        <w:t xml:space="preserve"> </w:t>
      </w:r>
      <w:r w:rsidR="005E21E5" w:rsidRPr="006765AB">
        <w:rPr>
          <w:color w:val="000000" w:themeColor="text1"/>
        </w:rPr>
        <w:t>Матрена Тимофеевна Корчагина – умная, самоотверженная женщина, носительница «гневного» сердца, помнящая о «неоплаченных» обидах.</w:t>
      </w:r>
      <w:proofErr w:type="gramEnd"/>
      <w:r w:rsidR="005E21E5" w:rsidRPr="006765AB">
        <w:rPr>
          <w:color w:val="000000" w:themeColor="text1"/>
        </w:rPr>
        <w:t xml:space="preserve"> Судьба Матрены Тимофеевны типична для русской крестьянки: после замужества он</w:t>
      </w:r>
      <w:r w:rsidR="006765AB" w:rsidRPr="006765AB">
        <w:rPr>
          <w:color w:val="000000" w:themeColor="text1"/>
        </w:rPr>
        <w:t>а попала «с девичьей холи в ад»</w:t>
      </w:r>
      <w:r w:rsidR="005E21E5" w:rsidRPr="006765AB">
        <w:rPr>
          <w:color w:val="000000" w:themeColor="text1"/>
        </w:rPr>
        <w:t xml:space="preserve">, на нее одно за другим обрушились разные горести. В итоге, Матрена вынуждена взять на себя непосильный мужской труд, чтобы прокормить свою многодетную семью. </w:t>
      </w:r>
    </w:p>
    <w:p w:rsidR="0023110C" w:rsidRPr="006765AB" w:rsidRDefault="0023110C" w:rsidP="00563F50">
      <w:pPr>
        <w:pStyle w:val="a3"/>
        <w:spacing w:before="150" w:beforeAutospacing="0" w:after="150" w:afterAutospacing="0"/>
        <w:ind w:firstLine="708"/>
        <w:jc w:val="both"/>
        <w:rPr>
          <w:color w:val="000000" w:themeColor="text1"/>
        </w:rPr>
      </w:pPr>
      <w:r w:rsidRPr="006765AB">
        <w:rPr>
          <w:color w:val="000000" w:themeColor="text1"/>
        </w:rPr>
        <w:t>Но мужественная женщина Матрена Тимофеев</w:t>
      </w:r>
      <w:r w:rsidRPr="006765AB">
        <w:rPr>
          <w:color w:val="000000" w:themeColor="text1"/>
        </w:rPr>
        <w:softHyphen/>
        <w:t>на не ропщет на свою судьбу, достойно отражая все ее удары. Не в стойкости ли характера ее счастье? Ведь слабый человек не может быть счастлив, он всегда не</w:t>
      </w:r>
      <w:r w:rsidRPr="006765AB">
        <w:rPr>
          <w:color w:val="000000" w:themeColor="text1"/>
        </w:rPr>
        <w:softHyphen/>
        <w:t>доволен своей судьбой.</w:t>
      </w:r>
    </w:p>
    <w:p w:rsidR="0023110C" w:rsidRPr="00414485" w:rsidRDefault="0023110C" w:rsidP="00563F50">
      <w:pPr>
        <w:pStyle w:val="a3"/>
        <w:spacing w:before="150" w:beforeAutospacing="0" w:after="150" w:afterAutospacing="0"/>
        <w:ind w:firstLine="708"/>
        <w:jc w:val="both"/>
        <w:rPr>
          <w:color w:val="000000" w:themeColor="text1"/>
        </w:rPr>
      </w:pPr>
      <w:r w:rsidRPr="006765AB">
        <w:rPr>
          <w:color w:val="000000" w:themeColor="text1"/>
        </w:rPr>
        <w:t xml:space="preserve">Некрасов </w:t>
      </w:r>
      <w:r w:rsidR="00354858">
        <w:rPr>
          <w:color w:val="000000" w:themeColor="text1"/>
        </w:rPr>
        <w:t>–</w:t>
      </w:r>
      <w:r w:rsidR="00BA20E0">
        <w:rPr>
          <w:color w:val="000000" w:themeColor="text1"/>
        </w:rPr>
        <w:t xml:space="preserve"> </w:t>
      </w:r>
      <w:r w:rsidRPr="006765AB">
        <w:rPr>
          <w:color w:val="000000" w:themeColor="text1"/>
        </w:rPr>
        <w:t>один</w:t>
      </w:r>
      <w:r w:rsidR="00354858">
        <w:rPr>
          <w:color w:val="000000" w:themeColor="text1"/>
        </w:rPr>
        <w:t xml:space="preserve"> </w:t>
      </w:r>
      <w:r w:rsidRPr="006765AB">
        <w:rPr>
          <w:color w:val="000000" w:themeColor="text1"/>
        </w:rPr>
        <w:t>из немногих писателей восхищает</w:t>
      </w:r>
      <w:r w:rsidRPr="006765AB">
        <w:rPr>
          <w:color w:val="000000" w:themeColor="text1"/>
        </w:rPr>
        <w:softHyphen/>
        <w:t>ся в женщине не ее «милой» слабостью, женственно</w:t>
      </w:r>
      <w:r w:rsidRPr="006765AB">
        <w:rPr>
          <w:color w:val="000000" w:themeColor="text1"/>
        </w:rPr>
        <w:softHyphen/>
        <w:t>стью, а силой характера русской женщины, ее жизне</w:t>
      </w:r>
      <w:r w:rsidRPr="006765AB">
        <w:rPr>
          <w:color w:val="000000" w:themeColor="text1"/>
        </w:rPr>
        <w:softHyphen/>
        <w:t xml:space="preserve">стойкостью, </w:t>
      </w:r>
      <w:r w:rsidRPr="00414485">
        <w:rPr>
          <w:color w:val="000000" w:themeColor="text1"/>
        </w:rPr>
        <w:t>умением отстаивать свою правоту. Образ Матрены Тимофеевны Корчагиной — один из самых ярких и емких образов поэмы, олицетворяющий судь</w:t>
      </w:r>
      <w:r w:rsidRPr="00414485">
        <w:rPr>
          <w:color w:val="000000" w:themeColor="text1"/>
        </w:rPr>
        <w:softHyphen/>
        <w:t>бу самой России.</w:t>
      </w:r>
    </w:p>
    <w:p w:rsidR="00563F50" w:rsidRPr="00414485" w:rsidRDefault="00563F50" w:rsidP="005E21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3110C" w:rsidRPr="00414485" w:rsidRDefault="00563F50" w:rsidP="005E21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144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III</w:t>
      </w:r>
      <w:r w:rsidRPr="004144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3110C" w:rsidRPr="004144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Подведение итогов урока, выставление оценок</w:t>
      </w:r>
    </w:p>
    <w:p w:rsidR="00312D4E" w:rsidRPr="00414485" w:rsidRDefault="005E21E5" w:rsidP="0023110C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44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6F7882" w:rsidRPr="00414485" w:rsidRDefault="0023110C" w:rsidP="005E21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4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Домашнее задание</w:t>
      </w:r>
      <w:r w:rsidRPr="00414485">
        <w:rPr>
          <w:rFonts w:ascii="Times New Roman" w:hAnsi="Times New Roman" w:cs="Times New Roman"/>
          <w:color w:val="000000" w:themeColor="text1"/>
          <w:sz w:val="24"/>
          <w:szCs w:val="24"/>
        </w:rPr>
        <w:t>: стр. 141-147 учебника.</w:t>
      </w:r>
    </w:p>
    <w:p w:rsidR="009755B8" w:rsidRPr="00414485" w:rsidRDefault="009755B8">
      <w:pPr>
        <w:rPr>
          <w:rFonts w:ascii="Times New Roman" w:hAnsi="Times New Roman" w:cs="Times New Roman"/>
          <w:sz w:val="24"/>
          <w:szCs w:val="24"/>
        </w:rPr>
      </w:pPr>
    </w:p>
    <w:p w:rsidR="00414485" w:rsidRPr="00414485" w:rsidRDefault="00414485" w:rsidP="00414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Разработку урока </w:t>
      </w:r>
      <w:r w:rsidRPr="00414485">
        <w:rPr>
          <w:rFonts w:ascii="Times New Roman" w:hAnsi="Times New Roman" w:cs="Times New Roman"/>
          <w:sz w:val="24"/>
          <w:szCs w:val="24"/>
        </w:rPr>
        <w:t xml:space="preserve">выполнила </w:t>
      </w:r>
      <w:proofErr w:type="spellStart"/>
      <w:r w:rsidRPr="00414485">
        <w:rPr>
          <w:rFonts w:ascii="Times New Roman" w:hAnsi="Times New Roman" w:cs="Times New Roman"/>
          <w:sz w:val="24"/>
          <w:szCs w:val="24"/>
        </w:rPr>
        <w:t>Елькина</w:t>
      </w:r>
      <w:proofErr w:type="spellEnd"/>
      <w:r w:rsidRPr="00414485">
        <w:rPr>
          <w:rFonts w:ascii="Times New Roman" w:hAnsi="Times New Roman" w:cs="Times New Roman"/>
          <w:sz w:val="24"/>
          <w:szCs w:val="24"/>
        </w:rPr>
        <w:t xml:space="preserve"> Н.В., учитель </w:t>
      </w:r>
      <w:r w:rsidRPr="0041448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14485">
        <w:rPr>
          <w:rFonts w:ascii="Times New Roman" w:hAnsi="Times New Roman" w:cs="Times New Roman"/>
          <w:sz w:val="24"/>
          <w:szCs w:val="24"/>
        </w:rPr>
        <w:t xml:space="preserve"> квалификационной категории.</w:t>
      </w:r>
    </w:p>
    <w:p w:rsidR="00414485" w:rsidRPr="00414485" w:rsidRDefault="00414485" w:rsidP="00414485">
      <w:pPr>
        <w:rPr>
          <w:rFonts w:ascii="Times New Roman" w:hAnsi="Times New Roman" w:cs="Times New Roman"/>
          <w:sz w:val="24"/>
          <w:szCs w:val="24"/>
        </w:rPr>
      </w:pPr>
      <w:r w:rsidRPr="00414485">
        <w:rPr>
          <w:rFonts w:ascii="Times New Roman" w:hAnsi="Times New Roman" w:cs="Times New Roman"/>
          <w:sz w:val="24"/>
          <w:szCs w:val="24"/>
        </w:rPr>
        <w:t>г. Нижневартовск,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485">
        <w:rPr>
          <w:rFonts w:ascii="Times New Roman" w:hAnsi="Times New Roman" w:cs="Times New Roman"/>
          <w:sz w:val="24"/>
          <w:szCs w:val="24"/>
        </w:rPr>
        <w:t>КОУ «Специальная школа №1»</w:t>
      </w:r>
    </w:p>
    <w:p w:rsidR="005F0729" w:rsidRPr="00414485" w:rsidRDefault="005F07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0729" w:rsidRPr="0041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E1"/>
    <w:rsid w:val="000A2DE9"/>
    <w:rsid w:val="000B74D1"/>
    <w:rsid w:val="00222DB4"/>
    <w:rsid w:val="0023110C"/>
    <w:rsid w:val="00312D4E"/>
    <w:rsid w:val="00330169"/>
    <w:rsid w:val="00331E8E"/>
    <w:rsid w:val="00354858"/>
    <w:rsid w:val="003C0534"/>
    <w:rsid w:val="00414485"/>
    <w:rsid w:val="00464BCF"/>
    <w:rsid w:val="004879EF"/>
    <w:rsid w:val="004F41A8"/>
    <w:rsid w:val="00563F50"/>
    <w:rsid w:val="005E21E5"/>
    <w:rsid w:val="005F0729"/>
    <w:rsid w:val="006158EA"/>
    <w:rsid w:val="006765AB"/>
    <w:rsid w:val="006F7882"/>
    <w:rsid w:val="007E599F"/>
    <w:rsid w:val="00883828"/>
    <w:rsid w:val="008F4F54"/>
    <w:rsid w:val="009755B8"/>
    <w:rsid w:val="00AF635D"/>
    <w:rsid w:val="00BA20E0"/>
    <w:rsid w:val="00CB31E1"/>
    <w:rsid w:val="00D172AD"/>
    <w:rsid w:val="00D6045F"/>
    <w:rsid w:val="00EB033E"/>
    <w:rsid w:val="00EB7B1D"/>
    <w:rsid w:val="00EE2B8A"/>
    <w:rsid w:val="00F01B9B"/>
    <w:rsid w:val="00F120DA"/>
    <w:rsid w:val="00F9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2015-10-07T05:21:00Z</cp:lastPrinted>
  <dcterms:created xsi:type="dcterms:W3CDTF">2015-10-05T14:22:00Z</dcterms:created>
  <dcterms:modified xsi:type="dcterms:W3CDTF">2015-10-07T09:27:00Z</dcterms:modified>
</cp:coreProperties>
</file>