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47»</w:t>
      </w: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P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77F">
        <w:rPr>
          <w:rFonts w:ascii="Times New Roman" w:hAnsi="Times New Roman" w:cs="Times New Roman"/>
          <w:b/>
          <w:bCs/>
          <w:sz w:val="36"/>
          <w:szCs w:val="36"/>
        </w:rPr>
        <w:t>Статья на тему:</w:t>
      </w:r>
    </w:p>
    <w:p w:rsidR="0012477F" w:rsidRP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77F">
        <w:rPr>
          <w:rFonts w:ascii="Times New Roman" w:hAnsi="Times New Roman" w:cs="Times New Roman"/>
          <w:b/>
          <w:bCs/>
          <w:sz w:val="36"/>
          <w:szCs w:val="36"/>
        </w:rPr>
        <w:t xml:space="preserve">«Информационно-коммуникационные технологии </w:t>
      </w:r>
    </w:p>
    <w:p w:rsidR="0012477F" w:rsidRP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77F">
        <w:rPr>
          <w:rFonts w:ascii="Times New Roman" w:hAnsi="Times New Roman" w:cs="Times New Roman"/>
          <w:b/>
          <w:bCs/>
          <w:sz w:val="36"/>
          <w:szCs w:val="36"/>
        </w:rPr>
        <w:t>на уроках иностранного языка»</w:t>
      </w:r>
    </w:p>
    <w:p w:rsidR="0012477F" w:rsidRP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5299" w:firstLine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</w:t>
      </w:r>
    </w:p>
    <w:p w:rsidR="0012477F" w:rsidRDefault="0012477F" w:rsidP="0012477F">
      <w:pPr>
        <w:spacing w:after="0" w:line="240" w:lineRule="auto"/>
        <w:ind w:left="3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учитель иностранного языка</w:t>
      </w: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</w:p>
    <w:p w:rsidR="0012477F" w:rsidRDefault="0012477F" w:rsidP="0012477F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Новокузнецк, 2015</w:t>
      </w:r>
    </w:p>
    <w:p w:rsidR="0012477F" w:rsidRDefault="0012477F" w:rsidP="0012477F">
      <w:pPr>
        <w:spacing w:after="0"/>
        <w:jc w:val="both"/>
        <w:rPr>
          <w:rFonts w:ascii="Calibri" w:hAnsi="Calibri" w:cs="Calibri"/>
        </w:rPr>
      </w:pPr>
    </w:p>
    <w:p w:rsidR="0012477F" w:rsidRDefault="0012477F" w:rsidP="0012477F">
      <w:pPr>
        <w:spacing w:after="0"/>
        <w:jc w:val="both"/>
        <w:rPr>
          <w:rFonts w:ascii="Calibri" w:hAnsi="Calibri" w:cs="Calibri"/>
        </w:rPr>
      </w:pPr>
    </w:p>
    <w:p w:rsidR="0010394A" w:rsidRPr="00176854" w:rsidRDefault="003A56E5" w:rsidP="0012477F">
      <w:pPr>
        <w:spacing w:after="0"/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Введение ФГОС второго поколения предполагает широкое использование информационно-ко</w:t>
      </w:r>
      <w:r w:rsidR="0010394A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ммуникационных технологий в образовательном 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процессе. Процесс организации обучения с использованием ИКТ позволяет сделать этот процесс интересным, с одной стороны, за счёт новизны и необычности такой формы обучающихся, а с другой, сделать его увлекательным и ярким, разнообразным по форме за счёт использования мультимедийных возможностей современных компьютеров.</w:t>
      </w:r>
    </w:p>
    <w:p w:rsidR="00860A5C" w:rsidRPr="00176854" w:rsidRDefault="0010394A" w:rsidP="0017685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Использование ИКТ на уроках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  <w:r w:rsidRPr="0017685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Данная технология </w:t>
      </w:r>
      <w:r w:rsidR="00380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позволяет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информации.</w:t>
      </w:r>
    </w:p>
    <w:p w:rsidR="00860A5C" w:rsidRPr="00176854" w:rsidRDefault="00860A5C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Компьютеризация обучения оказывает значительное влияние на все компоненты современной образовательной системы и, в частности, на предмет "Иностранный язык": его цели, задачи, содержание, методы.</w:t>
      </w:r>
    </w:p>
    <w:p w:rsidR="00860A5C" w:rsidRPr="00176854" w:rsidRDefault="00860A5C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иностранному языку с использованием ИКТ отличается рядом преимуществ: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к компьютеру приводит к высокой мотивации процесса обучения;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охотно ведут диалог с компьютером, у них повышается общая, компьютерная и языковая культура;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обучения;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обеспечения непосредственной обратной связи;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не проявляет отрицательных эмоций при повторении ошибок: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отметки;</w:t>
      </w:r>
    </w:p>
    <w:p w:rsidR="00860A5C" w:rsidRPr="00176854" w:rsidRDefault="00FC22F0" w:rsidP="001768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0A5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эффективное выполнение упражнений и тренировок.</w:t>
      </w:r>
    </w:p>
    <w:p w:rsidR="00663432" w:rsidRPr="00176854" w:rsidRDefault="00663432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предмета ''Иностранный язык" заключается в том, что ведущим компонентом содержания обучения иностранному языку являются не основы наук, а способы деятельности - обучение различным видам речевой деятельности: говорению, </w:t>
      </w:r>
      <w:proofErr w:type="spellStart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чтению, письму. Обучать речевой деятельности можно лишь в живом общении, а для этого нужен партнер. Компьютерная программа, компакт-диск, какими бы интерактивными при этом он</w:t>
      </w:r>
      <w:r w:rsidR="00E52628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были, могут обеспечить общение. </w:t>
      </w:r>
    </w:p>
    <w:p w:rsidR="00E52628" w:rsidRPr="00176854" w:rsidRDefault="00E52628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</w:t>
      </w:r>
      <w:proofErr w:type="spellStart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ученик получает возможность слышать иноязычную речь. При обучении говорению каждый ученик может произносить фразы на английском языке в микрофон. При изучении грамматических явлений каждый ученик может выполнять грамматические упражнения, имеет возможность разгадывать кроссворды, чайнворды, заниматься поиском слов, выполнять игровые упражнения.</w:t>
      </w:r>
    </w:p>
    <w:p w:rsidR="00151086" w:rsidRPr="00176854" w:rsidRDefault="0010394A" w:rsidP="001768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 проведении уроков </w:t>
      </w:r>
      <w:r w:rsidR="00FC22F0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иностранного языка 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мультимедийные презентации, что позвол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яет 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реализовать принципы доступности, наглядности. Именно наглядность служит опорой для развития творческого мышления, действия и речи ребёнка, что является результатом качественного обучения. Испо</w:t>
      </w:r>
      <w:r w:rsidR="00FC22F0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льзование презентаций 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сформировать учебно-познавательную и коммуникативную образовательные компетенции, что соответствует требованиям ФГОС в современной образовательной школе. Мультимедийные презентации применяю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различных этапах урока при изучении и закреплении учебного материала, для систематической проверки правильности выполнения домашнего задания всеми учениками класса, для устных упражнений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Урок-презентация обеспечивает получение большего объёма информации и заданий за короткий период. Всегда можно вернуться к предыдущему слайду. С помощью мультимедийных презентаций легко акцентировать внимание обучающихся </w:t>
      </w:r>
      <w:r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значимых моментах излагаемого материала</w:t>
      </w:r>
      <w:r w:rsidR="003A56E5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50612" w:rsidRPr="0017685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151086" w:rsidRPr="00176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Мультимедийные презентации</w:t>
      </w:r>
      <w:r w:rsidR="00151086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удобный и эффектный способ представления информации с помощью компьютерных программ. Он 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сочетает в себе динамику, текст, </w:t>
      </w:r>
      <w:r w:rsidR="00151086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анимацию, видео и звук. Доказано, что человек запоминает 20 % услышанного и 30 % увиденного, и более 50 % того, что он видит и слышит одновременно. Мультимедийные презентации облегчают процесс восприятия и запоминания информации,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086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позволяет использовать из вне зависимости от учебного предмета на любом этапе урока.</w:t>
      </w:r>
      <w:r w:rsidR="00850612"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Подробнее можно представить </w:t>
      </w:r>
      <w:r w:rsidRPr="00176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возможности</w:t>
      </w:r>
      <w:r w:rsidR="00151086" w:rsidRPr="001768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151086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использования мультимедийных презентаций на 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уроках: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50612" w:rsidRPr="00176854" w:rsidTr="00151086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Возможные этапы урока, формы работ, в которых используются мультимедийные презентации.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Возможности мультимедийной презентации</w:t>
            </w:r>
          </w:p>
        </w:tc>
      </w:tr>
      <w:tr w:rsidR="00850612" w:rsidRPr="00176854" w:rsidTr="0015108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Организационный момент, целеполагание.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Позволяет учащимся самостоятельно формулировать цели предстоящей работы, повышает интерес к теме, предмету, мотивирует на результат.</w:t>
            </w:r>
          </w:p>
        </w:tc>
      </w:tr>
      <w:tr w:rsidR="00850612" w:rsidRPr="00176854" w:rsidTr="00850612">
        <w:trPr>
          <w:trHeight w:val="1471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Актуализация знаний.</w:t>
            </w:r>
          </w:p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устных упражнений.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основе знаково-символических средств дает возможность оперативно предъявлять задания и корректировать результаты их выполнения, позволяют увеличить объём предлагаемого для ознакомления материала</w:t>
            </w:r>
            <w:r w:rsid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850612" w:rsidRPr="00176854" w:rsidTr="0015108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проверке фронтальных самостоятельных работ.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Обеспечивает наряду с устным опросом визуальный контроль результатов.</w:t>
            </w:r>
          </w:p>
        </w:tc>
      </w:tr>
      <w:tr w:rsidR="00850612" w:rsidRPr="00176854" w:rsidTr="0015108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проверке домашних работ.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51086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Обеспечивает наряду с устным опросом визуальны</w:t>
            </w:r>
            <w:r w:rsidR="0010394A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 контроль результатов. Развивает ИКТ-компетенции</w:t>
            </w: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учащихся.</w:t>
            </w:r>
          </w:p>
        </w:tc>
      </w:tr>
      <w:tr w:rsidR="00850612" w:rsidRPr="00176854" w:rsidTr="0015108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850612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выпол</w:t>
            </w:r>
            <w:r w:rsidR="00151086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ении заданий</w:t>
            </w:r>
            <w:r w:rsidR="00151086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обучающего характера.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086" w:rsidRPr="00380390" w:rsidRDefault="0010394A" w:rsidP="00176854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Помогает составля</w:t>
            </w:r>
            <w:r w:rsidR="00850612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ть план выполнения заданий</w:t>
            </w:r>
            <w:r w:rsidR="00151086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контролирова</w:t>
            </w: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ть промежуточные и окончательные</w:t>
            </w:r>
            <w:r w:rsidR="00151086"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результаты самостоятельн</w:t>
            </w:r>
            <w:r w:rsidRPr="003803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ой работы.</w:t>
            </w:r>
          </w:p>
        </w:tc>
      </w:tr>
    </w:tbl>
    <w:p w:rsidR="0010394A" w:rsidRPr="00176854" w:rsidRDefault="0010394A" w:rsidP="0017685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612" w:rsidRPr="00176854" w:rsidRDefault="00151086" w:rsidP="0017685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создаёт благоприятные условия для формирования у обучающихся познавательных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регуля</w:t>
      </w:r>
      <w:r w:rsidR="0010394A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УУД.</w:t>
      </w:r>
    </w:p>
    <w:p w:rsidR="005479F4" w:rsidRPr="00176854" w:rsidRDefault="005479F4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353D34"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информационном обществе главными стали не </w:t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</w:t>
      </w:r>
      <w:r w:rsidR="00353D34"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знания, а умения ими пользоваться.</w:t>
      </w:r>
      <w:r w:rsidR="00380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D34"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ИКТ - компетентность – это способность учащихся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</w:t>
      </w:r>
      <w:r w:rsidR="00380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овиях информационного общества.</w:t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Формирование и развитие ИКТ - компетентности обучающихся включает в себя становление и развитие учебной (общей и предметной) и </w:t>
      </w:r>
      <w:proofErr w:type="spellStart"/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общепользовательской</w:t>
      </w:r>
      <w:proofErr w:type="spellEnd"/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ИКТ-компетентности,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</w:p>
    <w:p w:rsidR="00151086" w:rsidRPr="00176854" w:rsidRDefault="005479F4" w:rsidP="0017685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53D34" w:rsidRPr="00176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основных положений нового Федерального образовательного стандарта является формирование универсальных учебных действий (УУД), как важнейший результат реализации стандарта. Это положение в свою очередь также обусловлено потребностями современной цивилизации. В то же время, использование ИКТ принципиальным образом увеличивает возможности для такого формирования. Можно сказать, что без применения ИКТ формирование УУД в объемах и измерениях, очерченных стандартом, невозможно. Тем самым ИКТ-компетентность становится фундаментом для формирования УУД в современной школе.</w:t>
      </w:r>
    </w:p>
    <w:p w:rsidR="006A6FEC" w:rsidRPr="00176854" w:rsidRDefault="00380390" w:rsidP="0038039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A6FEC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УУД</w:t>
      </w:r>
      <w:r w:rsidR="006A6FEC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применением ИКТ может происходить в следующих формах: </w:t>
      </w:r>
    </w:p>
    <w:p w:rsidR="00FC22F0" w:rsidRPr="00176854" w:rsidRDefault="006A6FEC" w:rsidP="0017685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использование готовых электронных продуктов (развитие познавательных 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УУД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A6FEC" w:rsidRPr="00176854" w:rsidRDefault="008B01FD" w:rsidP="0017685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6FEC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использование мультимедийных презентаций (позволяет представить учебный материал как систему ярких опорных образов) (развитие личностных, поз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навательных, коммуникативных УУД</w:t>
      </w:r>
      <w:r w:rsidR="006A6FEC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 </w:t>
      </w:r>
    </w:p>
    <w:p w:rsidR="008B01FD" w:rsidRPr="00176854" w:rsidRDefault="006A6FEC" w:rsidP="0017685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использование ресурсов сети Интернет (развитие коммуникативных 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УУД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  <w:r w:rsidR="00FC22F0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может стать </w:t>
      </w:r>
      <w:r w:rsidR="008B01FD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помощником и при обучении школьников письму. Идеально подойдет для этой цели общение по переписке с носителем языка. Более того, можно улучшить навыки произношения, разговаривая с иностранным другом при помощи программы </w:t>
      </w:r>
      <w:proofErr w:type="spellStart"/>
      <w:r w:rsidR="008B01FD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="008B01FD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Общаясь в виртуальной реальности, ребенок использует свои навыки владения иностранным языком, устанавливает дружеские контакты и изучает, таким образом культуру другой страны</w:t>
      </w:r>
    </w:p>
    <w:p w:rsidR="005479F4" w:rsidRPr="00176854" w:rsidRDefault="006A6FEC" w:rsidP="001768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 </w:t>
      </w:r>
      <w:r w:rsidR="0038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 являю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эффективным с</w:t>
      </w:r>
      <w:r w:rsidR="005479F4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редством развития универсальных 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 действий</w:t>
      </w:r>
      <w:r w:rsidR="00380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(УУД)</w:t>
      </w:r>
      <w:r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и делает занятия более интересными, развивает познавательную активность учеников, предоставляет больше возможностей для участия в коллективной работе.</w:t>
      </w:r>
      <w:r w:rsidR="00850612" w:rsidRPr="0017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>Если использовать в образовательном процессе новейшие достижения в области информационных технологий, это поможет ученику в развитии умений мотивировать действия, самостоятельно ориентироваться в получаемой информации, сформирует основы</w:t>
      </w:r>
      <w:r w:rsidR="005479F4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творческого не шаблонного </w:t>
      </w:r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мышления, послужит развитию детей за счет максимального раскрытия их природных способностей.</w:t>
      </w:r>
      <w:r w:rsidR="00850612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0D8D" w:rsidRPr="00176854" w:rsidRDefault="005479F4" w:rsidP="00176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C22F0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ИКТ</w:t>
      </w:r>
      <w:r w:rsidR="00AA770C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</w:t>
      </w:r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использовать следующие моменты для </w:t>
      </w:r>
      <w:proofErr w:type="spellStart"/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850D8D"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380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0D8D" w:rsidRPr="00176854" w:rsidRDefault="00FC22F0" w:rsidP="00176854">
      <w:pPr>
        <w:pStyle w:val="western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176854">
        <w:rPr>
          <w:color w:val="000000" w:themeColor="text1"/>
          <w:sz w:val="28"/>
          <w:szCs w:val="28"/>
        </w:rPr>
        <w:t>-з</w:t>
      </w:r>
      <w:r w:rsidR="00850D8D" w:rsidRPr="00176854">
        <w:rPr>
          <w:color w:val="000000" w:themeColor="text1"/>
          <w:sz w:val="28"/>
          <w:szCs w:val="28"/>
        </w:rPr>
        <w:t>амена фронтального устного опроса на опрос в режиме</w:t>
      </w:r>
      <w:r w:rsidR="005479F4" w:rsidRPr="00176854">
        <w:rPr>
          <w:color w:val="000000" w:themeColor="text1"/>
          <w:sz w:val="28"/>
          <w:szCs w:val="28"/>
        </w:rPr>
        <w:t xml:space="preserve"> </w:t>
      </w:r>
      <w:r w:rsidR="00850D8D" w:rsidRPr="00176854">
        <w:rPr>
          <w:color w:val="000000" w:themeColor="text1"/>
          <w:sz w:val="28"/>
          <w:szCs w:val="28"/>
          <w:lang w:val="en-US"/>
        </w:rPr>
        <w:t>on</w:t>
      </w:r>
      <w:r w:rsidR="00850D8D" w:rsidRPr="00176854">
        <w:rPr>
          <w:color w:val="000000" w:themeColor="text1"/>
          <w:sz w:val="28"/>
          <w:szCs w:val="28"/>
        </w:rPr>
        <w:t>-</w:t>
      </w:r>
      <w:r w:rsidR="00850D8D" w:rsidRPr="00176854">
        <w:rPr>
          <w:color w:val="000000" w:themeColor="text1"/>
          <w:sz w:val="28"/>
          <w:szCs w:val="28"/>
          <w:lang w:val="en-US"/>
        </w:rPr>
        <w:t>line</w:t>
      </w:r>
      <w:r w:rsidR="00850D8D" w:rsidRPr="00176854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="00850D8D" w:rsidRPr="00176854">
        <w:rPr>
          <w:color w:val="000000" w:themeColor="text1"/>
          <w:sz w:val="28"/>
          <w:szCs w:val="28"/>
        </w:rPr>
        <w:t>или</w:t>
      </w:r>
      <w:r w:rsidR="00850D8D" w:rsidRPr="00176854">
        <w:rPr>
          <w:rStyle w:val="apple-converted-space"/>
          <w:color w:val="000000" w:themeColor="text1"/>
          <w:sz w:val="28"/>
          <w:szCs w:val="28"/>
        </w:rPr>
        <w:t> </w:t>
      </w:r>
      <w:r w:rsidR="00850D8D" w:rsidRPr="00176854">
        <w:rPr>
          <w:color w:val="000000" w:themeColor="text1"/>
          <w:sz w:val="28"/>
          <w:szCs w:val="28"/>
        </w:rPr>
        <w:t xml:space="preserve">использование системы контроля и мониторинга знаний позволяют значительно сократить время данной формы контроля знаний и получить более объективные результаты, так как каждый ученик получает возможность ответить на все вопросы, а учитель проследить </w:t>
      </w:r>
      <w:r w:rsidR="00AA770C" w:rsidRPr="00176854">
        <w:rPr>
          <w:color w:val="000000" w:themeColor="text1"/>
          <w:sz w:val="28"/>
          <w:szCs w:val="28"/>
        </w:rPr>
        <w:t>за ответами каждого из учеников;</w:t>
      </w:r>
    </w:p>
    <w:p w:rsidR="00850D8D" w:rsidRPr="00176854" w:rsidRDefault="00850D8D" w:rsidP="00176854">
      <w:pPr>
        <w:pStyle w:val="western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176854">
        <w:rPr>
          <w:color w:val="000000" w:themeColor="text1"/>
          <w:sz w:val="28"/>
          <w:szCs w:val="28"/>
        </w:rPr>
        <w:t>-</w:t>
      </w:r>
      <w:r w:rsidRPr="00176854">
        <w:rPr>
          <w:rStyle w:val="apple-converted-space"/>
          <w:color w:val="000000" w:themeColor="text1"/>
          <w:sz w:val="28"/>
          <w:szCs w:val="28"/>
        </w:rPr>
        <w:t> </w:t>
      </w:r>
      <w:r w:rsidR="00FC22F0" w:rsidRPr="00176854">
        <w:rPr>
          <w:color w:val="000000" w:themeColor="text1"/>
          <w:sz w:val="28"/>
          <w:szCs w:val="28"/>
        </w:rPr>
        <w:t>и</w:t>
      </w:r>
      <w:r w:rsidRPr="00176854">
        <w:rPr>
          <w:color w:val="000000" w:themeColor="text1"/>
          <w:sz w:val="28"/>
          <w:szCs w:val="28"/>
        </w:rPr>
        <w:t>спользование интерактивных презентаций максимально активизирует деятельность учащихся.</w:t>
      </w:r>
      <w:r w:rsidRPr="00176854">
        <w:rPr>
          <w:rStyle w:val="apple-converted-space"/>
          <w:color w:val="000000" w:themeColor="text1"/>
          <w:sz w:val="28"/>
          <w:szCs w:val="28"/>
        </w:rPr>
        <w:t> </w:t>
      </w:r>
      <w:r w:rsidRPr="00176854">
        <w:rPr>
          <w:color w:val="000000" w:themeColor="text1"/>
          <w:sz w:val="28"/>
          <w:szCs w:val="28"/>
        </w:rPr>
        <w:t>Работа с интерактивными досками предусматривает творческое использование материалов. Подготовле</w:t>
      </w:r>
      <w:r w:rsidR="00FC22F0" w:rsidRPr="00176854">
        <w:rPr>
          <w:color w:val="000000" w:themeColor="text1"/>
          <w:sz w:val="28"/>
          <w:szCs w:val="28"/>
        </w:rPr>
        <w:t>нные тексты, таблицы,</w:t>
      </w:r>
      <w:r w:rsidRPr="00176854">
        <w:rPr>
          <w:color w:val="000000" w:themeColor="text1"/>
          <w:sz w:val="28"/>
          <w:szCs w:val="28"/>
        </w:rPr>
        <w:t xml:space="preserve"> карти</w:t>
      </w:r>
      <w:r w:rsidR="00AA770C" w:rsidRPr="00176854">
        <w:rPr>
          <w:color w:val="000000" w:themeColor="text1"/>
          <w:sz w:val="28"/>
          <w:szCs w:val="28"/>
        </w:rPr>
        <w:t>нки,</w:t>
      </w:r>
      <w:r w:rsidR="00FC22F0" w:rsidRPr="00176854">
        <w:rPr>
          <w:color w:val="000000" w:themeColor="text1"/>
          <w:sz w:val="28"/>
          <w:szCs w:val="28"/>
        </w:rPr>
        <w:t xml:space="preserve"> схем</w:t>
      </w:r>
      <w:r w:rsidRPr="00176854">
        <w:rPr>
          <w:color w:val="000000" w:themeColor="text1"/>
          <w:sz w:val="28"/>
          <w:szCs w:val="28"/>
        </w:rPr>
        <w:t>ы, а также добавление гиперссылок к мультимедийным файлам и Интернет-ресурсам сэкономят время на написа</w:t>
      </w:r>
      <w:r w:rsidR="00FC22F0" w:rsidRPr="00176854">
        <w:rPr>
          <w:color w:val="000000" w:themeColor="text1"/>
          <w:sz w:val="28"/>
          <w:szCs w:val="28"/>
        </w:rPr>
        <w:t xml:space="preserve">ние текста на обычной доске. </w:t>
      </w:r>
      <w:r w:rsidRPr="00176854">
        <w:rPr>
          <w:color w:val="000000" w:themeColor="text1"/>
          <w:sz w:val="28"/>
          <w:szCs w:val="28"/>
        </w:rPr>
        <w:t>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</w:t>
      </w:r>
      <w:r w:rsidRPr="00176854">
        <w:rPr>
          <w:rStyle w:val="apple-converted-space"/>
          <w:color w:val="000000" w:themeColor="text1"/>
          <w:sz w:val="28"/>
          <w:szCs w:val="28"/>
        </w:rPr>
        <w:t> </w:t>
      </w:r>
      <w:r w:rsidRPr="00176854">
        <w:rPr>
          <w:color w:val="000000" w:themeColor="text1"/>
          <w:sz w:val="28"/>
          <w:szCs w:val="28"/>
        </w:rPr>
        <w:t xml:space="preserve"> Особенно это важно дл</w:t>
      </w:r>
      <w:r w:rsidR="005479F4" w:rsidRPr="00176854">
        <w:rPr>
          <w:color w:val="000000" w:themeColor="text1"/>
          <w:sz w:val="28"/>
          <w:szCs w:val="28"/>
        </w:rPr>
        <w:t>я учащихся 5, 6 классов</w:t>
      </w:r>
      <w:r w:rsidR="00AA770C" w:rsidRPr="00176854">
        <w:rPr>
          <w:color w:val="000000" w:themeColor="text1"/>
          <w:sz w:val="28"/>
          <w:szCs w:val="28"/>
        </w:rPr>
        <w:t>;</w:t>
      </w:r>
    </w:p>
    <w:p w:rsidR="001E78D4" w:rsidRPr="00176854" w:rsidRDefault="00FC22F0" w:rsidP="00176854">
      <w:pPr>
        <w:pStyle w:val="western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176854">
        <w:rPr>
          <w:color w:val="000000" w:themeColor="text1"/>
          <w:sz w:val="28"/>
          <w:szCs w:val="28"/>
        </w:rPr>
        <w:t>-д</w:t>
      </w:r>
      <w:r w:rsidR="00850D8D" w:rsidRPr="00176854">
        <w:rPr>
          <w:color w:val="000000" w:themeColor="text1"/>
          <w:sz w:val="28"/>
          <w:szCs w:val="28"/>
        </w:rPr>
        <w:t>ля старших школьников использование на уроках ИКТ является стимулом к получению бол</w:t>
      </w:r>
      <w:r w:rsidRPr="00176854">
        <w:rPr>
          <w:color w:val="000000" w:themeColor="text1"/>
          <w:sz w:val="28"/>
          <w:szCs w:val="28"/>
        </w:rPr>
        <w:t>ее глубоких знаний</w:t>
      </w:r>
      <w:r w:rsidR="00AA770C" w:rsidRPr="00176854">
        <w:rPr>
          <w:color w:val="000000" w:themeColor="text1"/>
          <w:sz w:val="28"/>
          <w:szCs w:val="28"/>
        </w:rPr>
        <w:t>;</w:t>
      </w:r>
      <w:r w:rsidR="00850D8D" w:rsidRPr="00176854">
        <w:rPr>
          <w:color w:val="000000" w:themeColor="text1"/>
          <w:sz w:val="28"/>
          <w:szCs w:val="28"/>
        </w:rPr>
        <w:t xml:space="preserve"> </w:t>
      </w:r>
    </w:p>
    <w:p w:rsidR="001E78D4" w:rsidRPr="00176854" w:rsidRDefault="00AA770C" w:rsidP="00176854">
      <w:pPr>
        <w:pStyle w:val="western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176854">
        <w:rPr>
          <w:color w:val="000000" w:themeColor="text1"/>
          <w:sz w:val="28"/>
          <w:szCs w:val="28"/>
        </w:rPr>
        <w:t xml:space="preserve"> </w:t>
      </w:r>
      <w:r w:rsidR="00850D8D" w:rsidRPr="00176854">
        <w:rPr>
          <w:color w:val="000000" w:themeColor="text1"/>
          <w:sz w:val="28"/>
          <w:szCs w:val="28"/>
        </w:rPr>
        <w:t>-</w:t>
      </w:r>
      <w:r w:rsidR="00850D8D" w:rsidRPr="00176854">
        <w:rPr>
          <w:rStyle w:val="apple-converted-space"/>
          <w:color w:val="000000" w:themeColor="text1"/>
          <w:sz w:val="28"/>
          <w:szCs w:val="28"/>
        </w:rPr>
        <w:t> </w:t>
      </w:r>
      <w:r w:rsidR="00FC22F0" w:rsidRPr="00176854">
        <w:rPr>
          <w:color w:val="000000" w:themeColor="text1"/>
          <w:sz w:val="28"/>
          <w:szCs w:val="28"/>
        </w:rPr>
        <w:t>и</w:t>
      </w:r>
      <w:r w:rsidR="00850D8D" w:rsidRPr="00176854">
        <w:rPr>
          <w:color w:val="000000" w:themeColor="text1"/>
          <w:sz w:val="28"/>
          <w:szCs w:val="28"/>
        </w:rPr>
        <w:t>нформационно-коммуникационные технологии расширяют возможности образовательной среды как разнообразными программными средствами, так и методами развития креативности обучаемых, позволяют по-новому реализовывать методы, активизирующие творческую активность. Обучаемые могут включиться в дискуссии, которые проводятся не только в аудитории или классе, но и виртуально, например</w:t>
      </w:r>
      <w:r w:rsidR="00FC22F0" w:rsidRPr="00176854">
        <w:rPr>
          <w:color w:val="000000" w:themeColor="text1"/>
          <w:sz w:val="28"/>
          <w:szCs w:val="28"/>
        </w:rPr>
        <w:t>,</w:t>
      </w:r>
      <w:r w:rsidR="00850D8D" w:rsidRPr="00176854">
        <w:rPr>
          <w:color w:val="000000" w:themeColor="text1"/>
          <w:sz w:val="28"/>
          <w:szCs w:val="28"/>
        </w:rPr>
        <w:t xml:space="preserve"> на сайтах, в тематических блогах, при совместной работе, по средствам сервисов Интернет-браузеров. В выполнении совместных творческих проектов могут участвовать учащиеся различных школ.</w:t>
      </w:r>
      <w:r w:rsidR="005479F4" w:rsidRPr="00176854">
        <w:rPr>
          <w:color w:val="000000" w:themeColor="text1"/>
          <w:sz w:val="28"/>
          <w:szCs w:val="28"/>
        </w:rPr>
        <w:t xml:space="preserve"> </w:t>
      </w:r>
      <w:r w:rsidR="00850D8D" w:rsidRPr="00176854">
        <w:rPr>
          <w:color w:val="000000" w:themeColor="text1"/>
          <w:sz w:val="28"/>
          <w:szCs w:val="28"/>
        </w:rPr>
        <w:t xml:space="preserve">Создаваемые на сайтах персональные </w:t>
      </w:r>
      <w:proofErr w:type="spellStart"/>
      <w:r w:rsidR="00850D8D" w:rsidRPr="00176854">
        <w:rPr>
          <w:color w:val="000000" w:themeColor="text1"/>
          <w:sz w:val="28"/>
          <w:szCs w:val="28"/>
        </w:rPr>
        <w:t>web</w:t>
      </w:r>
      <w:proofErr w:type="spellEnd"/>
      <w:r w:rsidR="00850D8D" w:rsidRPr="00176854">
        <w:rPr>
          <w:color w:val="000000" w:themeColor="text1"/>
          <w:sz w:val="28"/>
          <w:szCs w:val="28"/>
        </w:rPr>
        <w:t>-страницы педагогов предоставляют дополнительные возможности и для того, чтобы открыть обучаемым "дверь" в свою творческую мастерскую. На таких страницах можно показать не только учебные материалы, но и свои научные публикац</w:t>
      </w:r>
      <w:r w:rsidR="005479F4" w:rsidRPr="00176854">
        <w:rPr>
          <w:color w:val="000000" w:themeColor="text1"/>
          <w:sz w:val="28"/>
          <w:szCs w:val="28"/>
        </w:rPr>
        <w:t xml:space="preserve">ии, </w:t>
      </w:r>
      <w:r w:rsidR="00850D8D" w:rsidRPr="00176854">
        <w:rPr>
          <w:color w:val="000000" w:themeColor="text1"/>
          <w:sz w:val="28"/>
          <w:szCs w:val="28"/>
        </w:rPr>
        <w:t>результаты конкурсов творческих проектов и дистанционных олимпи</w:t>
      </w:r>
      <w:r w:rsidR="005479F4" w:rsidRPr="00176854">
        <w:rPr>
          <w:color w:val="000000" w:themeColor="text1"/>
          <w:sz w:val="28"/>
          <w:szCs w:val="28"/>
        </w:rPr>
        <w:t xml:space="preserve">ад. Также можно </w:t>
      </w:r>
      <w:r w:rsidR="00850D8D" w:rsidRPr="00176854">
        <w:rPr>
          <w:color w:val="000000" w:themeColor="text1"/>
          <w:sz w:val="28"/>
          <w:szCs w:val="28"/>
        </w:rPr>
        <w:t>прово</w:t>
      </w:r>
      <w:r w:rsidR="005479F4" w:rsidRPr="00176854">
        <w:rPr>
          <w:color w:val="000000" w:themeColor="text1"/>
          <w:sz w:val="28"/>
          <w:szCs w:val="28"/>
        </w:rPr>
        <w:t>дить</w:t>
      </w:r>
      <w:r w:rsidR="00850D8D" w:rsidRPr="00176854">
        <w:rPr>
          <w:color w:val="000000" w:themeColor="text1"/>
          <w:sz w:val="28"/>
          <w:szCs w:val="28"/>
        </w:rPr>
        <w:t xml:space="preserve"> тренировочные тестирования при подготовке к ЕГЭ и ОГЭ. Интернет-тесты дают хорошую возможность для самопроверки</w:t>
      </w:r>
      <w:r w:rsidR="00380390">
        <w:rPr>
          <w:color w:val="000000" w:themeColor="text1"/>
          <w:sz w:val="28"/>
          <w:szCs w:val="28"/>
        </w:rPr>
        <w:t>.</w:t>
      </w:r>
      <w:r w:rsidR="00850D8D" w:rsidRPr="00176854">
        <w:rPr>
          <w:color w:val="000000" w:themeColor="text1"/>
          <w:sz w:val="28"/>
          <w:szCs w:val="28"/>
        </w:rPr>
        <w:t xml:space="preserve"> </w:t>
      </w:r>
      <w:r w:rsidR="00380390">
        <w:rPr>
          <w:color w:val="000000" w:themeColor="text1"/>
          <w:sz w:val="28"/>
          <w:szCs w:val="28"/>
        </w:rPr>
        <w:t>Р</w:t>
      </w:r>
      <w:r w:rsidR="00850D8D" w:rsidRPr="00176854">
        <w:rPr>
          <w:color w:val="000000" w:themeColor="text1"/>
          <w:sz w:val="28"/>
          <w:szCs w:val="28"/>
        </w:rPr>
        <w:t>ешая их в классе</w:t>
      </w:r>
      <w:r w:rsidR="00380390">
        <w:rPr>
          <w:color w:val="000000" w:themeColor="text1"/>
          <w:sz w:val="28"/>
          <w:szCs w:val="28"/>
        </w:rPr>
        <w:t>,</w:t>
      </w:r>
      <w:r w:rsidR="00850D8D" w:rsidRPr="00176854">
        <w:rPr>
          <w:color w:val="000000" w:themeColor="text1"/>
          <w:sz w:val="28"/>
          <w:szCs w:val="28"/>
        </w:rPr>
        <w:t xml:space="preserve"> ученики получают помощь и консультацию учителя.</w:t>
      </w:r>
      <w:r w:rsidR="00850D8D" w:rsidRPr="00176854">
        <w:rPr>
          <w:rStyle w:val="apple-converted-space"/>
          <w:color w:val="000000" w:themeColor="text1"/>
          <w:sz w:val="28"/>
          <w:szCs w:val="28"/>
        </w:rPr>
        <w:t> </w:t>
      </w:r>
      <w:r w:rsidR="001E78D4" w:rsidRPr="00176854">
        <w:rPr>
          <w:color w:val="000000"/>
          <w:sz w:val="28"/>
          <w:szCs w:val="28"/>
        </w:rPr>
        <w:t>Используя информационные ресурсы сети Интернет, можно, интегрируя их в учебный процесс более эффективно решать целый ряд дидактических задач на уроке:</w:t>
      </w:r>
    </w:p>
    <w:p w:rsidR="001E78D4" w:rsidRPr="00176854" w:rsidRDefault="001E78D4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навыки и умения чтения, непосредственно используя материалы сети разной степени сложности,</w:t>
      </w:r>
    </w:p>
    <w:p w:rsidR="001E78D4" w:rsidRPr="00176854" w:rsidRDefault="001E78D4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умения монологического и диалогического высказывания на основе проблемного обсуждения представленных учителем или кем-то из учащихся материалов сети,</w:t>
      </w:r>
    </w:p>
    <w:p w:rsidR="001E78D4" w:rsidRPr="00176854" w:rsidRDefault="001E78D4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-пополнять свой словарный запас, как активный, так и пассивный, лексикой современного иностранного языка, отражающего определенный этап развития культуры народа, социального и политического устройства общества,</w:t>
      </w:r>
    </w:p>
    <w:p w:rsidR="001E78D4" w:rsidRPr="00176854" w:rsidRDefault="001E78D4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-знакомиться с </w:t>
      </w:r>
      <w:proofErr w:type="spellStart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культуроведческими</w:t>
      </w:r>
      <w:proofErr w:type="spellEnd"/>
      <w:r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знаниями, включающими в себя речевой этикет, особенно речевого поведения различных народов в условиях общения, особенности культуры, традиций страны изучаемого языка.</w:t>
      </w:r>
    </w:p>
    <w:p w:rsidR="00AA770C" w:rsidRPr="00176854" w:rsidRDefault="00AA770C" w:rsidP="001768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70C" w:rsidRPr="00176854" w:rsidRDefault="00850D8D" w:rsidP="0017685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</w:t>
      </w:r>
      <w:r w:rsidR="00380390">
        <w:rPr>
          <w:rFonts w:ascii="Times New Roman" w:hAnsi="Times New Roman" w:cs="Times New Roman"/>
          <w:color w:val="000000" w:themeColor="text1"/>
          <w:sz w:val="28"/>
          <w:szCs w:val="28"/>
        </w:rPr>
        <w:t>зом, использование ИКТ</w:t>
      </w:r>
      <w:r w:rsidRPr="0017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изменить учебный процесс в лучшую, более комфортную сторону, охватывая все этапы учебной деятельности.</w:t>
      </w:r>
      <w:r w:rsidR="00AA770C" w:rsidRPr="00176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A770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есомненным преимуществом использования компьютерных технологий является переход на методы поисковой и творческой деятельности учителя и учащихся. Это помогает воздействовать на формирование и развитие языковой компетенции учащихся, навыков </w:t>
      </w:r>
      <w:proofErr w:type="spellStart"/>
      <w:r w:rsidR="00AA770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="00AA770C" w:rsidRP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говорения, чтения, совершенствование письменной речи; воспитание творческой и социально-активной личности.</w:t>
      </w:r>
    </w:p>
    <w:p w:rsidR="00AA770C" w:rsidRPr="00176854" w:rsidRDefault="00AA770C" w:rsidP="00176854">
      <w:pPr>
        <w:jc w:val="both"/>
        <w:rPr>
          <w:sz w:val="28"/>
          <w:szCs w:val="28"/>
        </w:rPr>
      </w:pPr>
    </w:p>
    <w:p w:rsidR="00850D8D" w:rsidRPr="00176854" w:rsidRDefault="00850D8D" w:rsidP="00176854">
      <w:pPr>
        <w:pStyle w:val="western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8"/>
          <w:szCs w:val="28"/>
        </w:rPr>
      </w:pPr>
    </w:p>
    <w:p w:rsidR="005479F4" w:rsidRPr="00176854" w:rsidRDefault="005479F4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176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Pr="00176854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A5DF5" w:rsidRDefault="008A5DF5" w:rsidP="00D24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8A5DF5" w:rsidSect="001768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76E52"/>
    <w:multiLevelType w:val="multilevel"/>
    <w:tmpl w:val="817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F2"/>
    <w:rsid w:val="0000763E"/>
    <w:rsid w:val="000955F2"/>
    <w:rsid w:val="000D6E9D"/>
    <w:rsid w:val="0010394A"/>
    <w:rsid w:val="0012477F"/>
    <w:rsid w:val="00151086"/>
    <w:rsid w:val="00176854"/>
    <w:rsid w:val="001E78D4"/>
    <w:rsid w:val="00353D34"/>
    <w:rsid w:val="00380390"/>
    <w:rsid w:val="003A56E5"/>
    <w:rsid w:val="005479F4"/>
    <w:rsid w:val="00663432"/>
    <w:rsid w:val="006A6FEC"/>
    <w:rsid w:val="00850612"/>
    <w:rsid w:val="00850D8D"/>
    <w:rsid w:val="00860A5C"/>
    <w:rsid w:val="008A5DF5"/>
    <w:rsid w:val="008B01FD"/>
    <w:rsid w:val="00AA770C"/>
    <w:rsid w:val="00AB2045"/>
    <w:rsid w:val="00D248B8"/>
    <w:rsid w:val="00DC07D4"/>
    <w:rsid w:val="00E52628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8684-9CC4-4F30-9249-3ECEEE83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A56E5"/>
  </w:style>
  <w:style w:type="character" w:customStyle="1" w:styleId="apple-converted-space">
    <w:name w:val="apple-converted-space"/>
    <w:basedOn w:val="a0"/>
    <w:rsid w:val="00353D34"/>
  </w:style>
  <w:style w:type="paragraph" w:customStyle="1" w:styleId="western">
    <w:name w:val="western"/>
    <w:basedOn w:val="a"/>
    <w:rsid w:val="008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cp:lastPrinted>2015-11-08T10:25:00Z</cp:lastPrinted>
  <dcterms:created xsi:type="dcterms:W3CDTF">2015-11-07T12:52:00Z</dcterms:created>
  <dcterms:modified xsi:type="dcterms:W3CDTF">2015-11-11T10:39:00Z</dcterms:modified>
</cp:coreProperties>
</file>