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6A" w:rsidRDefault="00D9316A" w:rsidP="00D93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Рабочая программа по курсу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» 6 класс</w:t>
      </w:r>
    </w:p>
    <w:p w:rsidR="00D9316A" w:rsidRDefault="00D9316A" w:rsidP="00D9316A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D9316A" w:rsidRDefault="00D9316A" w:rsidP="00D9316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по истории составлена в соответствии с положениями Федерального  государственного стандарта  основного общего образования, на основе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примерной программы основного общего образования по истории, примерного базисного учебного плана, федерального перечня учебников, рекомендованных или допущенных к использованию в образовательном  процессе в общеобразовательных учреждениях.</w:t>
      </w:r>
    </w:p>
    <w:p w:rsidR="00D9316A" w:rsidRDefault="00D9316A" w:rsidP="00D9316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«История» в 6 классе дает учащимся широкие возможности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идентификации в культурной среде, соотнесения себя как личности с социальным опытом человечества в 6 классе закрепляются и усиливаются элементы сложности и самостоятельности в работе учащихся: развитие мышления, формирование умений и навыков самостоятельной работы, начатой в 5 классе. Продолжается развитие умения локализовать события в пространстве и времени: работа с картой, планом. Усложняется дальнейшее развитие умения совершать логические операции: анализ, сравнение, обобщение. Закрепляются и развеваются общие практические умения.</w:t>
      </w:r>
    </w:p>
    <w:p w:rsidR="00D9316A" w:rsidRDefault="00D9316A" w:rsidP="00D9316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ориентирована на использование учебников:  А.А.Данилова, Л.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Косулиной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 История России с древнейших времен до конца 16в.» (М., «Просвещение» 2014г.),</w:t>
      </w:r>
      <w:r>
        <w:rPr>
          <w:rFonts w:ascii="Times New Roman" w:hAnsi="Times New Roman" w:cs="Times New Roman"/>
          <w:sz w:val="24"/>
          <w:szCs w:val="24"/>
        </w:rPr>
        <w:t xml:space="preserve"> Е.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Г.М.Донской « Всеобщая история. История средних веков»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М., </w:t>
      </w:r>
      <w:r>
        <w:rPr>
          <w:rFonts w:ascii="Times New Roman" w:hAnsi="Times New Roman" w:cs="Times New Roman"/>
          <w:color w:val="000000"/>
          <w:sz w:val="24"/>
          <w:szCs w:val="24"/>
        </w:rPr>
        <w:t>«Просвещение» 2012 г.)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Ф.Ш.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Хузина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В.И. Пискарева «История Татарстана с древнейших времен до середины 16 века»  Казань,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9316A" w:rsidRDefault="00D9316A" w:rsidP="00D93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изучения курса «История средних веков» – это формирование общей картины исторического развития человечества, получение учениками представлений об общих, ведущих процессах, явлениях и понятиях в период с конца V по XV вв., от падения Западной Римской империи до начала эпохи Великих географических открытий. При этом, учитывая небольшой объем времени, выделяемый на всеобщую историю, делается акцент на определяющих явлениях, помогающих, в первую очередь понять и объяснять современный мир.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или иначе вошли в современную цивилизацию.</w:t>
      </w:r>
    </w:p>
    <w:p w:rsidR="00D9316A" w:rsidRDefault="00D9316A" w:rsidP="00D93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ступени основного общего образования 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базируется, прежде всего, на интегративном взаимодействии  курсов  «Истории России с древнейших времен до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века» и </w:t>
      </w:r>
      <w:r>
        <w:rPr>
          <w:rFonts w:ascii="Times New Roman" w:hAnsi="Times New Roman" w:cs="Times New Roman"/>
          <w:color w:val="000000"/>
          <w:sz w:val="24"/>
          <w:szCs w:val="24"/>
        </w:rPr>
        <w:t>«История Татарстана с древнейших времен до середины 16 века»  -</w:t>
      </w:r>
      <w:r>
        <w:rPr>
          <w:rFonts w:ascii="Times New Roman" w:hAnsi="Times New Roman" w:cs="Times New Roman"/>
          <w:sz w:val="24"/>
          <w:szCs w:val="24"/>
        </w:rPr>
        <w:t xml:space="preserve"> детальное  и подробное  изучение истории родной страны, глубокое </w:t>
      </w:r>
      <w:r>
        <w:rPr>
          <w:rFonts w:ascii="Times New Roman" w:hAnsi="Times New Roman" w:cs="Times New Roman"/>
          <w:sz w:val="24"/>
          <w:szCs w:val="24"/>
        </w:rPr>
        <w:lastRenderedPageBreak/>
        <w:t>понимание ее противоречивых процессов, различных точек зрения и трактовок.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Соответственно изучение зарубежной истории, помогает нам понять место России и Татарстана в общем потоке истории человечества, увидеть наши особенности и то, что нас сближает с другими.  </w:t>
      </w:r>
    </w:p>
    <w:p w:rsidR="00D9316A" w:rsidRDefault="00D9316A" w:rsidP="00D93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316A" w:rsidRDefault="00D9316A" w:rsidP="00D931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изучения истории – образование, развитие,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 активно и  творчески  применяющего  исторические  знания в учебной и социальной деятельности. </w:t>
      </w:r>
    </w:p>
    <w:p w:rsidR="00D9316A" w:rsidRDefault="00D9316A" w:rsidP="00D931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происходит через реализацию следующих задач:</w:t>
      </w:r>
    </w:p>
    <w:p w:rsidR="00D9316A" w:rsidRDefault="00D9316A" w:rsidP="00D931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D9316A" w:rsidRDefault="00D9316A" w:rsidP="00D9316A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D9316A" w:rsidRDefault="00D9316A" w:rsidP="00D9316A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 их динамике, взаимосвязи;</w:t>
      </w:r>
    </w:p>
    <w:p w:rsidR="00D9316A" w:rsidRDefault="00D9316A" w:rsidP="00D9316A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воспринимать событие, явление в пространстве и во времени, в историческом движении, вычленять периоды и этапы исторического процесса;</w:t>
      </w:r>
    </w:p>
    <w:p w:rsidR="00D9316A" w:rsidRDefault="00D9316A" w:rsidP="00D9316A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учащихся ориентиров для гражданской,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культурной, социальной, самоидентификации в окружающем мире; </w:t>
      </w:r>
    </w:p>
    <w:p w:rsidR="00D9316A" w:rsidRDefault="00D9316A" w:rsidP="00D9316A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учащихся в духе патриотизма, уважения к своему отечеству = многонациональному Российскому государству, в 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D9316A" w:rsidRDefault="00D9316A" w:rsidP="00D9316A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раскрытие на конкретном материале положения о том. Что каждый из народов древности оставил позитивный след в истории человечества.  </w:t>
      </w:r>
    </w:p>
    <w:p w:rsidR="00D9316A" w:rsidRDefault="00D9316A" w:rsidP="00D9316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 подготовки  учащихся.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результате освоения курса истории 6 класса учащиеся должны овладеть  следующими знаниями, умениями, навыками. 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Личностным результатом изучения предмета является формирование следующих умений и качеств: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-осознание своей идентичности как гражданина страны, этнической и религиозной группы, локальной и региональной общности;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гуманистических традиций и ценностей современного общества, уважение прав и свобод человека;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-понимание культурного многообразия своей страны и мира, уважение к культуре своего и других народов, толерантность.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результатом обучения является формирование универсальных учебных действий.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-самостоятельно обнаруживать и формировать учебную проблему, определять цель УД;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-выдвигать версии решения проблемы, осознавать конечный результат, выбирать средства достижения цели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искать самостоятельно.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-проводить, наблюдать;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-анализировать, сравнивать, классифицировать, обобщать факты и явления;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-давать определенные определения.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Коммукативные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-самостоятельно учебное взаимодействие в группе;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дискуссии  уметь выдвигать аргументы и контр аргументы;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-оценивать свои учебные достижения, поведение, черты своей личности с учетом мнения других людей.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Предметным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D9316A" w:rsidRDefault="00D9316A" w:rsidP="00D93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должны знать: </w:t>
      </w:r>
      <w:r>
        <w:rPr>
          <w:rFonts w:ascii="Times New Roman" w:hAnsi="Times New Roman" w:cs="Times New Roman"/>
          <w:sz w:val="24"/>
          <w:szCs w:val="24"/>
        </w:rPr>
        <w:t xml:space="preserve"> даты основных событий, термины и понятия значительных процессов и основных событий, их участников, результаты и итоги событий с древнейших времен до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в.; важнейшие достижения культуры и системы ценностей, сформировавшиеся к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в.; изученные виды исторических источников;</w:t>
      </w:r>
    </w:p>
    <w:p w:rsidR="00D9316A" w:rsidRDefault="00D9316A" w:rsidP="00D93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должны уметь:</w:t>
      </w:r>
      <w:r>
        <w:rPr>
          <w:rFonts w:ascii="Times New Roman" w:hAnsi="Times New Roman" w:cs="Times New Roman"/>
          <w:sz w:val="24"/>
          <w:szCs w:val="24"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D9316A" w:rsidRDefault="00D9316A" w:rsidP="00D93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Учащиеся должны быть способны решать следующие жизненно практические задачи:</w:t>
      </w:r>
      <w:r>
        <w:rPr>
          <w:rFonts w:ascii="Times New Roman" w:hAnsi="Times New Roman" w:cs="Times New Roman"/>
          <w:sz w:val="24"/>
          <w:szCs w:val="24"/>
        </w:rPr>
        <w:t xml:space="preserve"> высказывание собственных суждений об историческом наследии народов России;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знаний об 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D9316A" w:rsidRDefault="00D9316A" w:rsidP="00D93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преподавании истории предполагается реализовать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ориентированный  подходы.</w:t>
      </w:r>
    </w:p>
    <w:p w:rsidR="00D9316A" w:rsidRDefault="00D9316A" w:rsidP="00D93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формами организации учебной работы является урок, практикумы с проведением исследовательской работы, проектной деятельности. В ходе образовательного процесса широко используются ИКТ, групповая и индивидуальная работа.</w:t>
      </w:r>
    </w:p>
    <w:p w:rsidR="00D9316A" w:rsidRDefault="00D9316A" w:rsidP="00D93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Формами текущего и итогового контроля являются контрольные срезы, тестирование, выполнение практических работ, работы по источникам.</w:t>
      </w:r>
    </w:p>
    <w:p w:rsidR="00D9316A" w:rsidRDefault="00D9316A" w:rsidP="00D93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Календарно-тематический план предусматривает 70 часов (два часа в неделю), включая часы на промежуточный и итоговый контроль. На изучение истории России  40 учебных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из них 10 часов на региональный компонент); на изучение Всеобщей истории – 30 учебных часов. В рабочей программе предусмотрена интеграция и уплотнение материала.</w:t>
      </w:r>
    </w:p>
    <w:p w:rsidR="00D9316A" w:rsidRDefault="00D9316A" w:rsidP="00D93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16A" w:rsidRDefault="00D9316A" w:rsidP="00D93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16A" w:rsidRDefault="00D9316A" w:rsidP="00D9316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16A" w:rsidRDefault="00D9316A" w:rsidP="00D9316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16A" w:rsidRDefault="00D9316A" w:rsidP="00D9316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16A" w:rsidRDefault="00D9316A" w:rsidP="00D9316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16A" w:rsidRDefault="00D9316A" w:rsidP="00D9316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FAA" w:rsidRDefault="00CF5FAA"/>
    <w:sectPr w:rsidR="00CF5FAA" w:rsidSect="00CF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16A"/>
    <w:rsid w:val="00CF5FAA"/>
    <w:rsid w:val="00D9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6422</Characters>
  <Application>Microsoft Office Word</Application>
  <DocSecurity>0</DocSecurity>
  <Lines>53</Lines>
  <Paragraphs>15</Paragraphs>
  <ScaleCrop>false</ScaleCrop>
  <Company>Kraftway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</dc:creator>
  <cp:lastModifiedBy>АБАК</cp:lastModifiedBy>
  <cp:revision>1</cp:revision>
  <dcterms:created xsi:type="dcterms:W3CDTF">2015-11-18T11:54:00Z</dcterms:created>
  <dcterms:modified xsi:type="dcterms:W3CDTF">2015-11-18T11:55:00Z</dcterms:modified>
</cp:coreProperties>
</file>