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52" w:rsidRPr="0090441E" w:rsidRDefault="00706952" w:rsidP="00706952">
      <w:pPr>
        <w:rPr>
          <w:b/>
          <w:i/>
        </w:rPr>
      </w:pPr>
      <w:r w:rsidRPr="0090441E">
        <w:rPr>
          <w:b/>
          <w:i/>
        </w:rPr>
        <w:t>Слайд № 1</w:t>
      </w:r>
    </w:p>
    <w:p w:rsidR="00706952" w:rsidRDefault="00706952" w:rsidP="00706952">
      <w:r w:rsidRPr="0031517C">
        <w:t xml:space="preserve">На слайде №1 перечислены темы  уроков по теме «Повторение». На любой слайд можно перейти,  нажав на номер слайда. В верхнем левом  углу каждого слайда </w:t>
      </w:r>
      <w:proofErr w:type="gramStart"/>
      <w:r w:rsidRPr="0031517C">
        <w:t>указан</w:t>
      </w:r>
      <w:proofErr w:type="gramEnd"/>
      <w:r w:rsidRPr="0031517C">
        <w:t xml:space="preserve"> № урока по этой теме. В нижнем правом углу каждого слайда - переход на след</w:t>
      </w:r>
      <w:proofErr w:type="gramStart"/>
      <w:r w:rsidRPr="0031517C">
        <w:t>.</w:t>
      </w:r>
      <w:proofErr w:type="gramEnd"/>
      <w:r w:rsidRPr="0031517C">
        <w:t xml:space="preserve"> </w:t>
      </w:r>
      <w:proofErr w:type="gramStart"/>
      <w:r w:rsidRPr="0031517C">
        <w:t>с</w:t>
      </w:r>
      <w:proofErr w:type="gramEnd"/>
      <w:r w:rsidRPr="0031517C">
        <w:t>траницу ( стопка книг).</w:t>
      </w:r>
    </w:p>
    <w:p w:rsidR="00706952" w:rsidRPr="00D8587F" w:rsidRDefault="00706952" w:rsidP="00706952">
      <w:pPr>
        <w:rPr>
          <w:i/>
        </w:rPr>
      </w:pPr>
      <w:r w:rsidRPr="0031517C">
        <w:t xml:space="preserve"> </w:t>
      </w:r>
      <w:r w:rsidRPr="00D8587F">
        <w:rPr>
          <w:i/>
        </w:rPr>
        <w:t>Слайд № 2</w:t>
      </w:r>
    </w:p>
    <w:p w:rsidR="00706952" w:rsidRDefault="00706952" w:rsidP="00706952">
      <w:r>
        <w:rPr>
          <w:noProof/>
          <w:lang w:eastAsia="ru-RU"/>
        </w:rPr>
        <w:drawing>
          <wp:inline distT="0" distB="0" distL="0" distR="0" wp14:anchorId="30A41242" wp14:editId="215D2B58">
            <wp:extent cx="1470515" cy="1098282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33" cy="1101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952" w:rsidRDefault="00706952" w:rsidP="00706952">
      <w:r w:rsidRPr="0031517C">
        <w:t xml:space="preserve"> На слайде № 2 рамки сдвигаются, открывая ответы на вопрос.</w:t>
      </w:r>
    </w:p>
    <w:p w:rsidR="00706952" w:rsidRPr="00D8587F" w:rsidRDefault="00706952" w:rsidP="00706952">
      <w:pPr>
        <w:rPr>
          <w:b/>
          <w:i/>
        </w:rPr>
      </w:pPr>
      <w:r w:rsidRPr="00D8587F">
        <w:rPr>
          <w:b/>
          <w:i/>
        </w:rPr>
        <w:t>Слайд № 3 к уроку № 3</w:t>
      </w:r>
    </w:p>
    <w:p w:rsidR="00706952" w:rsidRDefault="00706952" w:rsidP="00706952">
      <w:bookmarkStart w:id="0" w:name="_GoBack"/>
      <w:r>
        <w:rPr>
          <w:noProof/>
          <w:lang w:eastAsia="ru-RU"/>
        </w:rPr>
        <w:drawing>
          <wp:inline distT="0" distB="0" distL="0" distR="0" wp14:anchorId="0E549FBF" wp14:editId="5F810E85">
            <wp:extent cx="1316434" cy="10137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740" cy="1015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7516DDA1" wp14:editId="0941571D">
            <wp:extent cx="1289050" cy="982317"/>
            <wp:effectExtent l="0" t="0" r="635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381" cy="98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952" w:rsidRDefault="00706952" w:rsidP="00706952">
      <w:r w:rsidRPr="0031517C">
        <w:t>На слайде слова с названиями предметов находятся за к</w:t>
      </w:r>
      <w:r>
        <w:t>артинками, выдвигаются стилусом</w:t>
      </w:r>
      <w:r w:rsidRPr="0031517C">
        <w:t xml:space="preserve"> (работаем над обозначением предметов и </w:t>
      </w:r>
      <w:r>
        <w:t>над лексическим значением слова)</w:t>
      </w:r>
      <w:r w:rsidRPr="0031517C">
        <w:t xml:space="preserve"> Наблю</w:t>
      </w:r>
      <w:r>
        <w:t>даем за словообразованием слов.</w:t>
      </w:r>
    </w:p>
    <w:p w:rsidR="00706952" w:rsidRPr="00D8587F" w:rsidRDefault="00706952" w:rsidP="00706952">
      <w:pPr>
        <w:rPr>
          <w:b/>
          <w:i/>
        </w:rPr>
      </w:pPr>
      <w:r w:rsidRPr="00422097">
        <w:rPr>
          <w:b/>
        </w:rPr>
        <w:t xml:space="preserve"> </w:t>
      </w:r>
      <w:r w:rsidRPr="00D8587F">
        <w:rPr>
          <w:b/>
          <w:i/>
        </w:rPr>
        <w:t>Слайд №4</w:t>
      </w:r>
    </w:p>
    <w:p w:rsidR="00706952" w:rsidRDefault="00706952" w:rsidP="00706952">
      <w:r>
        <w:rPr>
          <w:noProof/>
          <w:lang w:eastAsia="ru-RU"/>
        </w:rPr>
        <w:drawing>
          <wp:inline distT="0" distB="0" distL="0" distR="0" wp14:anchorId="2AB79D1F" wp14:editId="611380D5">
            <wp:extent cx="1314450" cy="98270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46" cy="985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Рамочки отодвигаются стилусом вправо.</w:t>
      </w:r>
    </w:p>
    <w:p w:rsidR="00706952" w:rsidRPr="00D8587F" w:rsidRDefault="00706952" w:rsidP="00706952">
      <w:pPr>
        <w:rPr>
          <w:b/>
          <w:i/>
        </w:rPr>
      </w:pPr>
      <w:r w:rsidRPr="00D8587F">
        <w:rPr>
          <w:b/>
          <w:i/>
        </w:rPr>
        <w:t>Слайд № 5</w:t>
      </w:r>
    </w:p>
    <w:p w:rsidR="00706952" w:rsidRDefault="00706952" w:rsidP="00706952">
      <w:r>
        <w:rPr>
          <w:noProof/>
          <w:lang w:eastAsia="ru-RU"/>
        </w:rPr>
        <w:drawing>
          <wp:inline distT="0" distB="0" distL="0" distR="0" wp14:anchorId="44424BA9" wp14:editId="3E5D7BE5">
            <wp:extent cx="1359260" cy="1028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403" cy="1028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Работаем «карандашом» (на панели)</w:t>
      </w:r>
    </w:p>
    <w:p w:rsidR="00706952" w:rsidRDefault="00706952" w:rsidP="00706952">
      <w:r>
        <w:t xml:space="preserve">   </w:t>
      </w:r>
    </w:p>
    <w:p w:rsidR="00706952" w:rsidRDefault="00706952" w:rsidP="00706952"/>
    <w:p w:rsidR="00706952" w:rsidRDefault="00706952" w:rsidP="00706952"/>
    <w:sectPr w:rsidR="0070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52"/>
    <w:rsid w:val="004C5B67"/>
    <w:rsid w:val="00661076"/>
    <w:rsid w:val="00706952"/>
    <w:rsid w:val="00851557"/>
    <w:rsid w:val="00DC2469"/>
    <w:rsid w:val="00E4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C259-4172-4FCA-8372-2301755D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2013-06-19T13:46:00Z</dcterms:created>
  <dcterms:modified xsi:type="dcterms:W3CDTF">2013-06-19T15:08:00Z</dcterms:modified>
</cp:coreProperties>
</file>