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23" w:rsidRPr="00F46923" w:rsidRDefault="00F46923" w:rsidP="00F4692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46923" w:rsidRPr="00F46923" w:rsidRDefault="00F46923" w:rsidP="00F4692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46923" w:rsidRPr="00F46923" w:rsidRDefault="00F46923" w:rsidP="00F4692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46923" w:rsidRDefault="00F46923" w:rsidP="00AD5FEC">
      <w:pPr>
        <w:spacing w:after="0" w:line="240" w:lineRule="auto"/>
        <w:rPr>
          <w:rFonts w:ascii="Royal Times New Roman" w:hAnsi="Royal Times New Roman" w:cs="Calibri"/>
          <w:b/>
          <w:sz w:val="28"/>
          <w:szCs w:val="28"/>
          <w:lang w:eastAsia="en-US" w:bidi="en-US"/>
        </w:rPr>
      </w:pPr>
    </w:p>
    <w:p w:rsidR="00F46923" w:rsidRDefault="00F46923" w:rsidP="00590E67">
      <w:pPr>
        <w:spacing w:after="0" w:line="240" w:lineRule="auto"/>
        <w:ind w:firstLine="709"/>
        <w:jc w:val="center"/>
        <w:rPr>
          <w:rFonts w:ascii="Royal Times New Roman" w:hAnsi="Royal Times New Roman" w:cs="Calibri"/>
          <w:b/>
          <w:sz w:val="28"/>
          <w:szCs w:val="28"/>
          <w:lang w:eastAsia="en-US" w:bidi="en-US"/>
        </w:rPr>
      </w:pPr>
    </w:p>
    <w:p w:rsidR="00590E67" w:rsidRDefault="00590E67" w:rsidP="00590E67">
      <w:pPr>
        <w:spacing w:after="0" w:line="240" w:lineRule="auto"/>
        <w:ind w:firstLine="709"/>
        <w:jc w:val="center"/>
        <w:rPr>
          <w:rFonts w:ascii="Royal Times New Roman" w:hAnsi="Royal Times New Roman" w:cs="Calibri"/>
          <w:b/>
          <w:sz w:val="28"/>
          <w:szCs w:val="28"/>
          <w:lang w:eastAsia="en-US" w:bidi="en-US"/>
        </w:rPr>
      </w:pPr>
      <w:r w:rsidRPr="00CD38DB">
        <w:rPr>
          <w:rFonts w:ascii="Royal Times New Roman" w:hAnsi="Royal Times New Roman" w:cs="Calibri"/>
          <w:b/>
          <w:sz w:val="28"/>
          <w:szCs w:val="28"/>
          <w:lang w:eastAsia="en-US" w:bidi="en-US"/>
        </w:rPr>
        <w:t>ПОЯСНИТЕЛЬНАЯ ЗАПИСКА</w:t>
      </w:r>
    </w:p>
    <w:p w:rsidR="000D0D72" w:rsidRDefault="000D0D72" w:rsidP="00590E67">
      <w:pPr>
        <w:spacing w:after="0" w:line="240" w:lineRule="auto"/>
        <w:ind w:firstLine="709"/>
        <w:jc w:val="center"/>
        <w:rPr>
          <w:rFonts w:ascii="Royal Times New Roman" w:hAnsi="Royal Times New Roman" w:cs="Calibri"/>
          <w:b/>
          <w:sz w:val="28"/>
          <w:szCs w:val="28"/>
          <w:lang w:eastAsia="en-US" w:bidi="en-US"/>
        </w:rPr>
      </w:pPr>
    </w:p>
    <w:p w:rsidR="007F12C4" w:rsidRPr="007F12C4" w:rsidRDefault="007F12C4" w:rsidP="007F12C4">
      <w:pPr>
        <w:pStyle w:val="a4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7F12C4">
        <w:rPr>
          <w:rFonts w:ascii="Times New Roman" w:hAnsi="Times New Roman"/>
          <w:sz w:val="28"/>
          <w:szCs w:val="28"/>
        </w:rPr>
        <w:t xml:space="preserve">    Программа курса </w:t>
      </w:r>
      <w:r>
        <w:rPr>
          <w:rFonts w:ascii="Times New Roman" w:hAnsi="Times New Roman"/>
          <w:sz w:val="28"/>
          <w:szCs w:val="28"/>
        </w:rPr>
        <w:t>Мировой художественной культуры в 10</w:t>
      </w:r>
      <w:r w:rsidRPr="007F12C4">
        <w:rPr>
          <w:rFonts w:ascii="Times New Roman" w:hAnsi="Times New Roman"/>
          <w:sz w:val="28"/>
          <w:szCs w:val="28"/>
        </w:rPr>
        <w:t xml:space="preserve"> классе построена в соответствии с учебным планом М</w:t>
      </w:r>
      <w:r w:rsidR="006136EC">
        <w:rPr>
          <w:rFonts w:ascii="Times New Roman" w:hAnsi="Times New Roman"/>
          <w:sz w:val="28"/>
          <w:szCs w:val="28"/>
        </w:rPr>
        <w:t xml:space="preserve">ОБУ СОШ </w:t>
      </w:r>
      <w:proofErr w:type="spellStart"/>
      <w:r w:rsidR="006136EC">
        <w:rPr>
          <w:rFonts w:ascii="Times New Roman" w:hAnsi="Times New Roman"/>
          <w:sz w:val="28"/>
          <w:szCs w:val="28"/>
        </w:rPr>
        <w:t>с</w:t>
      </w:r>
      <w:proofErr w:type="gramStart"/>
      <w:r w:rsidR="006136EC">
        <w:rPr>
          <w:rFonts w:ascii="Times New Roman" w:hAnsi="Times New Roman"/>
          <w:sz w:val="28"/>
          <w:szCs w:val="28"/>
        </w:rPr>
        <w:t>.Т</w:t>
      </w:r>
      <w:proofErr w:type="gramEnd"/>
      <w:r w:rsidR="006136EC">
        <w:rPr>
          <w:rFonts w:ascii="Times New Roman" w:hAnsi="Times New Roman"/>
          <w:sz w:val="28"/>
          <w:szCs w:val="28"/>
        </w:rPr>
        <w:t>азларово</w:t>
      </w:r>
      <w:proofErr w:type="spellEnd"/>
      <w:r w:rsidR="006136EC">
        <w:rPr>
          <w:rFonts w:ascii="Times New Roman" w:hAnsi="Times New Roman"/>
          <w:sz w:val="28"/>
          <w:szCs w:val="28"/>
        </w:rPr>
        <w:t xml:space="preserve"> (приказ №109 от 30</w:t>
      </w:r>
      <w:r>
        <w:rPr>
          <w:rFonts w:ascii="Times New Roman" w:hAnsi="Times New Roman"/>
          <w:sz w:val="28"/>
          <w:szCs w:val="28"/>
        </w:rPr>
        <w:t>.08.14</w:t>
      </w:r>
      <w:r w:rsidR="000D0D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F12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изучение </w:t>
      </w:r>
      <w:r w:rsidR="00536C94">
        <w:rPr>
          <w:rFonts w:ascii="Times New Roman" w:hAnsi="Times New Roman"/>
          <w:sz w:val="28"/>
          <w:szCs w:val="28"/>
        </w:rPr>
        <w:t>Мировой художественной культуры в 10 классе по учебному плану отведен 1 час в неделю, или 35 часов в год.</w:t>
      </w:r>
    </w:p>
    <w:p w:rsidR="000D0D72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0D72">
        <w:rPr>
          <w:rFonts w:ascii="Times New Roman" w:hAnsi="Times New Roman"/>
          <w:color w:val="000000"/>
          <w:sz w:val="28"/>
          <w:szCs w:val="28"/>
        </w:rPr>
        <w:t>Программа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0D0D72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D0D72">
        <w:rPr>
          <w:rFonts w:ascii="Times New Roman" w:hAnsi="Times New Roman"/>
          <w:color w:val="000000"/>
          <w:sz w:val="28"/>
          <w:szCs w:val="28"/>
        </w:rPr>
        <w:t xml:space="preserve">Курс мировой художественной культуры (МХК) систематизирует знания о культуре и искусстве, полученные в </w:t>
      </w:r>
      <w:r>
        <w:rPr>
          <w:rFonts w:ascii="Times New Roman" w:hAnsi="Times New Roman"/>
          <w:color w:val="000000"/>
          <w:sz w:val="28"/>
          <w:szCs w:val="28"/>
        </w:rPr>
        <w:t>1-9 классах</w:t>
      </w:r>
      <w:r w:rsidRPr="000D0D7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после изучения</w:t>
      </w:r>
      <w:r w:rsidRPr="000D0D72">
        <w:rPr>
          <w:rFonts w:ascii="Times New Roman" w:hAnsi="Times New Roman"/>
          <w:color w:val="000000"/>
          <w:sz w:val="28"/>
          <w:szCs w:val="28"/>
        </w:rPr>
        <w:t xml:space="preserve"> программы 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ее развития в исторической перспективе, ее месте в жизни общества и каждого человека.</w:t>
      </w:r>
      <w:proofErr w:type="gramEnd"/>
    </w:p>
    <w:p w:rsidR="000D0D72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0D72">
        <w:rPr>
          <w:rFonts w:ascii="Times New Roman" w:hAnsi="Times New Roman"/>
          <w:color w:val="000000"/>
          <w:sz w:val="28"/>
          <w:szCs w:val="28"/>
        </w:rPr>
        <w:t>Изучение МХК направлено на достижение  следующих целей и задач:</w:t>
      </w:r>
    </w:p>
    <w:p w:rsidR="000D0D72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0D72">
        <w:rPr>
          <w:rFonts w:ascii="Times New Roman" w:hAnsi="Times New Roman"/>
          <w:color w:val="000000"/>
          <w:sz w:val="28"/>
          <w:szCs w:val="28"/>
        </w:rPr>
        <w:t>- формирование у учащихся целостных представлений об исторических традициях и ценностях художественной культуры народов мира.</w:t>
      </w:r>
    </w:p>
    <w:p w:rsidR="000D0D72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0D72">
        <w:rPr>
          <w:rFonts w:ascii="Times New Roman" w:hAnsi="Times New Roman"/>
          <w:color w:val="000000"/>
          <w:sz w:val="28"/>
          <w:szCs w:val="28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0D0D72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0D72">
        <w:rPr>
          <w:rFonts w:ascii="Times New Roman" w:hAnsi="Times New Roman"/>
          <w:color w:val="000000"/>
          <w:sz w:val="28"/>
          <w:szCs w:val="28"/>
        </w:rPr>
        <w:t>- 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исторической цивилизации;</w:t>
      </w:r>
    </w:p>
    <w:p w:rsidR="000D0D72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0D72">
        <w:rPr>
          <w:rFonts w:ascii="Times New Roman" w:hAnsi="Times New Roman"/>
          <w:color w:val="000000"/>
          <w:sz w:val="28"/>
          <w:szCs w:val="28"/>
        </w:rPr>
        <w:t>-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0D0D72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0D72">
        <w:rPr>
          <w:rFonts w:ascii="Times New Roman" w:hAnsi="Times New Roman"/>
          <w:color w:val="000000"/>
          <w:sz w:val="28"/>
          <w:szCs w:val="28"/>
        </w:rPr>
        <w:t>- воспитание художественного вкуса;</w:t>
      </w:r>
    </w:p>
    <w:p w:rsidR="00590E67" w:rsidRPr="000D0D72" w:rsidRDefault="000D0D72" w:rsidP="000D0D7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0D0D72">
        <w:rPr>
          <w:rFonts w:ascii="Times New Roman" w:hAnsi="Times New Roman"/>
          <w:color w:val="000000"/>
          <w:sz w:val="28"/>
          <w:szCs w:val="28"/>
        </w:rPr>
        <w:t>- развитие чувств, эмоций, образно-ассоциативного мышления и художественно-творческих способностей.</w:t>
      </w:r>
    </w:p>
    <w:p w:rsidR="00590E67" w:rsidRPr="00CD38DB" w:rsidRDefault="00590E67" w:rsidP="00590E6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CD38DB">
        <w:rPr>
          <w:rFonts w:ascii="Times New Roman" w:hAnsi="Times New Roman"/>
          <w:sz w:val="28"/>
          <w:szCs w:val="28"/>
        </w:rPr>
        <w:t>Данная рабочая программа</w:t>
      </w:r>
      <w:r w:rsidRPr="00CD38DB">
        <w:rPr>
          <w:rFonts w:ascii="Times New Roman" w:hAnsi="Times New Roman"/>
          <w:bCs/>
          <w:color w:val="000000"/>
          <w:sz w:val="28"/>
          <w:szCs w:val="28"/>
        </w:rPr>
        <w:t xml:space="preserve"> изучения</w:t>
      </w:r>
      <w:r w:rsidRPr="00CD38DB">
        <w:rPr>
          <w:rFonts w:ascii="Times New Roman" w:hAnsi="Times New Roman"/>
          <w:sz w:val="28"/>
          <w:szCs w:val="28"/>
        </w:rPr>
        <w:t xml:space="preserve"> курса «Художественная культура мира 19-20вв.; Взгляд из России» </w:t>
      </w:r>
      <w:r w:rsidRPr="00CD38DB">
        <w:rPr>
          <w:rFonts w:ascii="Times New Roman" w:eastAsia="Calibri" w:hAnsi="Times New Roman"/>
          <w:sz w:val="28"/>
          <w:szCs w:val="28"/>
          <w:lang w:eastAsia="en-US" w:bidi="en-US"/>
        </w:rPr>
        <w:t>для 10 класса</w:t>
      </w:r>
      <w:r w:rsidRPr="00CD38DB">
        <w:rPr>
          <w:rFonts w:ascii="Times New Roman" w:hAnsi="Times New Roman"/>
          <w:sz w:val="28"/>
          <w:szCs w:val="28"/>
        </w:rPr>
        <w:t xml:space="preserve">  разработана на основе</w:t>
      </w:r>
      <w:r w:rsidRPr="00CD38DB">
        <w:rPr>
          <w:rFonts w:ascii="Times New Roman" w:hAnsi="Times New Roman"/>
          <w:sz w:val="28"/>
          <w:szCs w:val="24"/>
        </w:rPr>
        <w:t xml:space="preserve"> Программы курса «Мировая художественная культура». 10-11 классы / Л.А. </w:t>
      </w:r>
      <w:proofErr w:type="spellStart"/>
      <w:r w:rsidRPr="00CD38DB">
        <w:rPr>
          <w:rFonts w:ascii="Times New Roman" w:hAnsi="Times New Roman"/>
          <w:sz w:val="28"/>
          <w:szCs w:val="24"/>
        </w:rPr>
        <w:t>Рапацкая</w:t>
      </w:r>
      <w:proofErr w:type="spellEnd"/>
      <w:r w:rsidRPr="00CD38DB">
        <w:rPr>
          <w:rFonts w:ascii="Times New Roman" w:hAnsi="Times New Roman"/>
          <w:sz w:val="28"/>
          <w:szCs w:val="24"/>
        </w:rPr>
        <w:t>. – Москва, Гуманитарный издательский центр</w:t>
      </w:r>
      <w:r w:rsidRPr="00CD38D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38DB">
        <w:rPr>
          <w:rFonts w:ascii="Times New Roman" w:hAnsi="Times New Roman"/>
          <w:sz w:val="28"/>
          <w:szCs w:val="28"/>
        </w:rPr>
        <w:t>Владос</w:t>
      </w:r>
      <w:proofErr w:type="spellEnd"/>
      <w:r w:rsidRPr="00CD38DB">
        <w:rPr>
          <w:rFonts w:ascii="Times New Roman" w:hAnsi="Times New Roman"/>
          <w:sz w:val="28"/>
          <w:szCs w:val="28"/>
        </w:rPr>
        <w:t>», 201</w:t>
      </w:r>
      <w:r w:rsidR="00536C94">
        <w:rPr>
          <w:rFonts w:ascii="Times New Roman" w:hAnsi="Times New Roman"/>
          <w:sz w:val="28"/>
          <w:szCs w:val="28"/>
        </w:rPr>
        <w:t>1</w:t>
      </w:r>
      <w:r w:rsidRPr="00CD38DB">
        <w:rPr>
          <w:rFonts w:ascii="Times New Roman" w:hAnsi="Times New Roman"/>
          <w:sz w:val="24"/>
          <w:szCs w:val="24"/>
        </w:rPr>
        <w:t xml:space="preserve"> </w:t>
      </w:r>
      <w:r w:rsidRPr="00CD38DB">
        <w:rPr>
          <w:rFonts w:ascii="Times New Roman" w:hAnsi="Times New Roman"/>
          <w:sz w:val="28"/>
          <w:szCs w:val="28"/>
        </w:rPr>
        <w:t>»</w:t>
      </w:r>
      <w:r w:rsidRPr="00CD38DB">
        <w:rPr>
          <w:rFonts w:ascii="Times New Roman" w:hAnsi="Times New Roman"/>
          <w:bCs/>
          <w:sz w:val="28"/>
          <w:szCs w:val="24"/>
        </w:rPr>
        <w:t>.</w:t>
      </w:r>
    </w:p>
    <w:p w:rsidR="00590E67" w:rsidRPr="00453F40" w:rsidRDefault="00590E67" w:rsidP="00590E6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53F40">
        <w:rPr>
          <w:rFonts w:ascii="Times New Roman" w:hAnsi="Times New Roman"/>
          <w:b/>
          <w:bCs/>
          <w:sz w:val="28"/>
          <w:szCs w:val="24"/>
        </w:rPr>
        <w:lastRenderedPageBreak/>
        <w:t>Цель курса</w:t>
      </w:r>
      <w:r w:rsidRPr="00453F40">
        <w:rPr>
          <w:rFonts w:ascii="Times New Roman" w:hAnsi="Times New Roman"/>
          <w:bCs/>
          <w:sz w:val="28"/>
          <w:szCs w:val="24"/>
        </w:rPr>
        <w:t xml:space="preserve"> — на основе соотнесения ценностей зарубежного и русского художественного творчества сформировать у учащих</w:t>
      </w:r>
      <w:r w:rsidRPr="00453F40">
        <w:rPr>
          <w:rFonts w:ascii="Times New Roman" w:hAnsi="Times New Roman"/>
          <w:bCs/>
          <w:sz w:val="28"/>
          <w:szCs w:val="24"/>
        </w:rPr>
        <w:softHyphen/>
        <w:t>ся целостное представление о роли, месте, значении русской художественном культуры в контексте мирового культурного процесса.</w:t>
      </w:r>
    </w:p>
    <w:p w:rsidR="00590E67" w:rsidRPr="00453F40" w:rsidRDefault="00590E67" w:rsidP="00590E6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453F40">
        <w:rPr>
          <w:rFonts w:ascii="Times New Roman" w:hAnsi="Times New Roman"/>
          <w:b/>
          <w:bCs/>
          <w:sz w:val="28"/>
          <w:szCs w:val="24"/>
        </w:rPr>
        <w:t>Задачи курса:</w:t>
      </w:r>
    </w:p>
    <w:p w:rsidR="00590E67" w:rsidRPr="00453F40" w:rsidRDefault="00590E67" w:rsidP="00590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53F40">
        <w:rPr>
          <w:rFonts w:ascii="Times New Roman" w:hAnsi="Times New Roman"/>
          <w:b/>
          <w:bCs/>
          <w:sz w:val="28"/>
          <w:szCs w:val="24"/>
        </w:rPr>
        <w:t xml:space="preserve">развивать </w:t>
      </w:r>
      <w:r w:rsidRPr="00453F40">
        <w:rPr>
          <w:rFonts w:ascii="Times New Roman" w:hAnsi="Times New Roman"/>
          <w:bCs/>
          <w:sz w:val="28"/>
          <w:szCs w:val="24"/>
        </w:rPr>
        <w:t>умение раскрыть мировую художественную культуру как феномен человеческой деятельности; анализировать произведения искусства, оценивать их художественные особенности, высказывать о них собственное суждение;</w:t>
      </w:r>
    </w:p>
    <w:p w:rsidR="00590E67" w:rsidRPr="00453F40" w:rsidRDefault="00590E67" w:rsidP="00590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453F40">
        <w:rPr>
          <w:rFonts w:ascii="Times New Roman" w:hAnsi="Times New Roman"/>
          <w:b/>
          <w:bCs/>
          <w:sz w:val="28"/>
          <w:szCs w:val="24"/>
        </w:rPr>
        <w:t>формировать</w:t>
      </w:r>
      <w:r w:rsidRPr="00453F40">
        <w:rPr>
          <w:rFonts w:ascii="Times New Roman" w:hAnsi="Times New Roman"/>
          <w:bCs/>
          <w:sz w:val="28"/>
          <w:szCs w:val="24"/>
        </w:rPr>
        <w:t xml:space="preserve"> у учащихся представление и знания об истоках и основных этапах разви</w:t>
      </w:r>
      <w:r w:rsidRPr="00453F40">
        <w:rPr>
          <w:rFonts w:ascii="Times New Roman" w:hAnsi="Times New Roman"/>
          <w:bCs/>
          <w:sz w:val="28"/>
          <w:szCs w:val="24"/>
        </w:rPr>
        <w:softHyphen/>
        <w:t>тия русской художественной культуры, выявить закономерно</w:t>
      </w:r>
      <w:r w:rsidRPr="00453F40">
        <w:rPr>
          <w:rFonts w:ascii="Times New Roman" w:hAnsi="Times New Roman"/>
          <w:bCs/>
          <w:sz w:val="28"/>
          <w:szCs w:val="24"/>
        </w:rPr>
        <w:softHyphen/>
        <w:t>сти ее эволюции в соотнесенности с традициями зарубежной художественной культуры Востока и Запада; роли и месте русской национальной культуры современности.</w:t>
      </w:r>
      <w:r w:rsidRPr="00453F40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590E67" w:rsidRPr="00453F40" w:rsidRDefault="00590E67" w:rsidP="00590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53F40">
        <w:rPr>
          <w:rFonts w:ascii="Times New Roman" w:hAnsi="Times New Roman"/>
          <w:b/>
          <w:bCs/>
          <w:sz w:val="28"/>
          <w:szCs w:val="24"/>
        </w:rPr>
        <w:t>воспитывать</w:t>
      </w:r>
      <w:r w:rsidRPr="00453F40">
        <w:rPr>
          <w:rFonts w:ascii="Times New Roman" w:hAnsi="Times New Roman"/>
          <w:bCs/>
          <w:sz w:val="28"/>
          <w:szCs w:val="24"/>
        </w:rPr>
        <w:t xml:space="preserve"> художественно-эстетический вкус; потребность в освоении духовно-нравственный ценностей мировой культуры и осознанному формированию собственной культурной среды. </w:t>
      </w:r>
    </w:p>
    <w:p w:rsidR="000D0D72" w:rsidRDefault="000D0D72" w:rsidP="00590E67">
      <w:pPr>
        <w:spacing w:after="0" w:line="240" w:lineRule="auto"/>
        <w:jc w:val="both"/>
        <w:rPr>
          <w:rFonts w:ascii="Royal Times New Roman" w:hAnsi="Royal Times New Roman" w:cs="Calibri"/>
          <w:b/>
          <w:color w:val="000000"/>
          <w:sz w:val="28"/>
          <w:szCs w:val="28"/>
        </w:rPr>
      </w:pPr>
    </w:p>
    <w:p w:rsidR="000D0D72" w:rsidRDefault="000D0D72" w:rsidP="00590E67">
      <w:pPr>
        <w:spacing w:after="0" w:line="240" w:lineRule="auto"/>
        <w:jc w:val="both"/>
        <w:rPr>
          <w:rFonts w:ascii="Royal Times New Roman" w:hAnsi="Royal Times New Roman" w:cs="Calibri"/>
          <w:b/>
          <w:color w:val="000000"/>
          <w:sz w:val="28"/>
          <w:szCs w:val="28"/>
        </w:rPr>
      </w:pPr>
    </w:p>
    <w:p w:rsidR="00590E67" w:rsidRPr="00CD38DB" w:rsidRDefault="00590E67" w:rsidP="00590E67">
      <w:pPr>
        <w:spacing w:after="0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D38DB">
        <w:rPr>
          <w:rFonts w:ascii="Royal Times New Roman" w:hAnsi="Royal Times New Roman" w:cs="Calibri"/>
          <w:b/>
          <w:color w:val="000000"/>
          <w:sz w:val="28"/>
          <w:szCs w:val="28"/>
        </w:rPr>
        <w:t>Изменения, внесенные в рабочую программу.</w:t>
      </w:r>
      <w:r w:rsidRPr="00CD38DB">
        <w:rPr>
          <w:rFonts w:ascii="Royal Times New Roman" w:hAnsi="Royal Times New Roman" w:cs="Calibri"/>
          <w:color w:val="000000"/>
          <w:sz w:val="28"/>
          <w:szCs w:val="28"/>
        </w:rPr>
        <w:t xml:space="preserve"> Содержание полностью соответствует программе </w:t>
      </w:r>
      <w:r w:rsidRPr="00CD38DB">
        <w:rPr>
          <w:rFonts w:ascii="Times New Roman" w:hAnsi="Times New Roman"/>
          <w:sz w:val="28"/>
          <w:szCs w:val="24"/>
        </w:rPr>
        <w:t xml:space="preserve">курса «Мировая художественная культура». 10-11 классы / Л.А. </w:t>
      </w:r>
      <w:proofErr w:type="spellStart"/>
      <w:r w:rsidRPr="00CD38DB">
        <w:rPr>
          <w:rFonts w:ascii="Times New Roman" w:hAnsi="Times New Roman"/>
          <w:sz w:val="28"/>
          <w:szCs w:val="24"/>
        </w:rPr>
        <w:t>Рапацкая</w:t>
      </w:r>
      <w:proofErr w:type="spellEnd"/>
      <w:r w:rsidRPr="00CD38DB">
        <w:rPr>
          <w:rFonts w:ascii="Times New Roman" w:hAnsi="Times New Roman"/>
          <w:sz w:val="28"/>
          <w:szCs w:val="24"/>
        </w:rPr>
        <w:t>. – Москва, Гуманитарный издательский центр</w:t>
      </w:r>
      <w:r w:rsidRPr="00CD38D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38DB">
        <w:rPr>
          <w:rFonts w:ascii="Times New Roman" w:hAnsi="Times New Roman"/>
          <w:sz w:val="28"/>
          <w:szCs w:val="28"/>
        </w:rPr>
        <w:t>Владос</w:t>
      </w:r>
      <w:proofErr w:type="spellEnd"/>
      <w:r w:rsidRPr="00CD38DB">
        <w:rPr>
          <w:rFonts w:ascii="Times New Roman" w:hAnsi="Times New Roman"/>
          <w:sz w:val="28"/>
          <w:szCs w:val="28"/>
        </w:rPr>
        <w:t>», 201</w:t>
      </w:r>
      <w:r w:rsidR="00536C94">
        <w:rPr>
          <w:rFonts w:ascii="Times New Roman" w:hAnsi="Times New Roman"/>
          <w:sz w:val="28"/>
          <w:szCs w:val="28"/>
        </w:rPr>
        <w:t>1</w:t>
      </w:r>
      <w:r w:rsidRPr="00CD38DB">
        <w:rPr>
          <w:rFonts w:ascii="Times New Roman" w:hAnsi="Times New Roman"/>
          <w:sz w:val="24"/>
          <w:szCs w:val="24"/>
        </w:rPr>
        <w:t xml:space="preserve"> </w:t>
      </w:r>
      <w:r w:rsidRPr="00CD38DB">
        <w:rPr>
          <w:rFonts w:ascii="Royal Times New Roman" w:hAnsi="Royal Times New Roman" w:cs="Calibri"/>
          <w:color w:val="000000"/>
          <w:sz w:val="28"/>
          <w:szCs w:val="28"/>
        </w:rPr>
        <w:t xml:space="preserve"> Изменения не внесены.</w:t>
      </w:r>
    </w:p>
    <w:p w:rsidR="000D0D72" w:rsidRDefault="000D0D72" w:rsidP="00590E67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b/>
          <w:color w:val="000000"/>
          <w:sz w:val="28"/>
          <w:szCs w:val="28"/>
        </w:rPr>
      </w:pPr>
    </w:p>
    <w:p w:rsidR="00590E67" w:rsidRPr="00CD38DB" w:rsidRDefault="00590E67" w:rsidP="00590E67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D38DB">
        <w:rPr>
          <w:rFonts w:ascii="Royal Times New Roman" w:hAnsi="Royal Times New Roman" w:cs="Calibri"/>
          <w:b/>
          <w:color w:val="000000"/>
          <w:sz w:val="28"/>
          <w:szCs w:val="28"/>
        </w:rPr>
        <w:t>Учебно-методический комплект</w:t>
      </w:r>
      <w:r w:rsidRPr="00CD38DB">
        <w:rPr>
          <w:rFonts w:ascii="Royal Times New Roman" w:hAnsi="Royal Times New Roman" w:cs="Calibri"/>
          <w:color w:val="000000"/>
          <w:sz w:val="28"/>
          <w:szCs w:val="28"/>
        </w:rPr>
        <w:t xml:space="preserve"> Учебники для общеобразовательных  учреждений: Мировая художественна</w:t>
      </w:r>
      <w:r w:rsidR="00536C94">
        <w:rPr>
          <w:rFonts w:ascii="Royal Times New Roman" w:hAnsi="Royal Times New Roman" w:cs="Calibri"/>
          <w:color w:val="000000"/>
          <w:sz w:val="28"/>
          <w:szCs w:val="28"/>
        </w:rPr>
        <w:t xml:space="preserve">я культура. Для 10 классов. </w:t>
      </w:r>
      <w:r w:rsidRPr="00CD38DB">
        <w:rPr>
          <w:rFonts w:ascii="Royal Times New Roman" w:hAnsi="Royal Times New Roman" w:cs="Calibri"/>
          <w:color w:val="000000"/>
          <w:sz w:val="28"/>
          <w:szCs w:val="28"/>
        </w:rPr>
        <w:t xml:space="preserve">/ </w:t>
      </w:r>
      <w:proofErr w:type="spellStart"/>
      <w:r w:rsidRPr="00CD38DB">
        <w:rPr>
          <w:rFonts w:ascii="Royal Times New Roman" w:hAnsi="Royal Times New Roman" w:cs="Calibri"/>
          <w:color w:val="000000"/>
          <w:sz w:val="28"/>
          <w:szCs w:val="28"/>
        </w:rPr>
        <w:t>Л.А.Рапацкая</w:t>
      </w:r>
      <w:proofErr w:type="spellEnd"/>
      <w:r w:rsidRPr="00CD38DB">
        <w:rPr>
          <w:rFonts w:ascii="Royal Times New Roman" w:hAnsi="Royal Times New Roman" w:cs="Calibri"/>
          <w:color w:val="000000"/>
          <w:sz w:val="28"/>
          <w:szCs w:val="28"/>
        </w:rPr>
        <w:t xml:space="preserve">  – М.: Гума</w:t>
      </w:r>
      <w:r w:rsidR="00536C94">
        <w:rPr>
          <w:rFonts w:ascii="Royal Times New Roman" w:hAnsi="Royal Times New Roman" w:cs="Calibri"/>
          <w:color w:val="000000"/>
          <w:sz w:val="28"/>
          <w:szCs w:val="28"/>
        </w:rPr>
        <w:t>нитарный изд. центр ВЛАДОС, 2012</w:t>
      </w:r>
      <w:r w:rsidRPr="00CD38DB">
        <w:rPr>
          <w:rFonts w:ascii="Royal Times New Roman" w:hAnsi="Royal Times New Roman" w:cs="Calibri"/>
          <w:color w:val="000000"/>
          <w:sz w:val="28"/>
          <w:szCs w:val="28"/>
        </w:rPr>
        <w:t xml:space="preserve">. Допущено Министерством образования и науки РФ. </w:t>
      </w:r>
    </w:p>
    <w:p w:rsidR="000D0D72" w:rsidRDefault="000D0D72" w:rsidP="00590E67">
      <w:pPr>
        <w:autoSpaceDE w:val="0"/>
        <w:autoSpaceDN w:val="0"/>
        <w:adjustRightInd w:val="0"/>
        <w:spacing w:after="0" w:line="240" w:lineRule="auto"/>
        <w:jc w:val="both"/>
        <w:rPr>
          <w:rFonts w:ascii="Royal Times New Roman" w:hAnsi="Royal Times New Roman" w:cs="Calibri"/>
          <w:b/>
          <w:color w:val="000000"/>
          <w:sz w:val="28"/>
          <w:szCs w:val="28"/>
        </w:rPr>
      </w:pPr>
    </w:p>
    <w:p w:rsidR="00590E67" w:rsidRDefault="00590E67" w:rsidP="0059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8DB">
        <w:rPr>
          <w:rFonts w:ascii="Royal Times New Roman" w:hAnsi="Royal Times New Roman" w:cs="Calibri"/>
          <w:b/>
          <w:color w:val="000000"/>
          <w:sz w:val="28"/>
          <w:szCs w:val="28"/>
        </w:rPr>
        <w:t xml:space="preserve">Формы организации учебного процесса: </w:t>
      </w:r>
      <w:r w:rsidRPr="00CD38DB">
        <w:rPr>
          <w:rFonts w:ascii="Royal Times New Roman" w:hAnsi="Royal Times New Roman" w:cs="Calibri"/>
          <w:color w:val="000000"/>
          <w:sz w:val="28"/>
          <w:szCs w:val="28"/>
        </w:rPr>
        <w:t>комбинированный урок, урок-лекция</w:t>
      </w:r>
      <w:r w:rsidRPr="00CD38D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D38DB">
        <w:rPr>
          <w:rFonts w:ascii="Times New Roman" w:hAnsi="Times New Roman"/>
          <w:sz w:val="28"/>
          <w:szCs w:val="28"/>
        </w:rPr>
        <w:t>урок-беседа</w:t>
      </w:r>
      <w:r w:rsidRPr="00CD38DB">
        <w:rPr>
          <w:rFonts w:ascii="Royal Times New Roman" w:hAnsi="Royal Times New Roman" w:cs="Calibri"/>
          <w:sz w:val="28"/>
          <w:szCs w:val="28"/>
        </w:rPr>
        <w:t xml:space="preserve">, урок-экскурсия, </w:t>
      </w:r>
      <w:r w:rsidRPr="00CD38DB">
        <w:rPr>
          <w:rFonts w:ascii="Times New Roman" w:hAnsi="Times New Roman"/>
          <w:sz w:val="28"/>
          <w:szCs w:val="28"/>
        </w:rPr>
        <w:t>урок-путешествие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F3B">
        <w:rPr>
          <w:rFonts w:ascii="Times New Roman" w:hAnsi="Times New Roman"/>
          <w:sz w:val="28"/>
          <w:szCs w:val="28"/>
        </w:rPr>
        <w:t xml:space="preserve">Преобладающие формы текущего и промежуточного контроля знаний, умений и  навыков: </w:t>
      </w:r>
      <w:r w:rsidRPr="00144F3B">
        <w:rPr>
          <w:rFonts w:ascii="Times New Roman" w:hAnsi="Times New Roman"/>
          <w:iCs/>
          <w:sz w:val="28"/>
          <w:szCs w:val="28"/>
        </w:rPr>
        <w:t>устная</w:t>
      </w:r>
      <w:r>
        <w:rPr>
          <w:rFonts w:ascii="Times New Roman" w:hAnsi="Times New Roman"/>
          <w:sz w:val="28"/>
          <w:szCs w:val="28"/>
        </w:rPr>
        <w:t xml:space="preserve"> и тестовая</w:t>
      </w:r>
      <w:r w:rsidRPr="005439D0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выполнения </w:t>
      </w:r>
      <w:r w:rsidRPr="005439D0">
        <w:rPr>
          <w:rFonts w:ascii="Times New Roman" w:hAnsi="Times New Roman"/>
          <w:sz w:val="28"/>
          <w:szCs w:val="28"/>
        </w:rPr>
        <w:t>художественно-практических заданий</w:t>
      </w:r>
      <w:r w:rsidRPr="00144F3B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 написания сочинений</w:t>
      </w:r>
      <w:r w:rsidRPr="00144F3B">
        <w:rPr>
          <w:rFonts w:ascii="Times New Roman" w:hAnsi="Times New Roman"/>
          <w:sz w:val="28"/>
          <w:szCs w:val="28"/>
        </w:rPr>
        <w:t xml:space="preserve"> (эссе).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E67" w:rsidRDefault="00590E67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D72" w:rsidRDefault="000D0D72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D72" w:rsidRDefault="000D0D72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9A3" w:rsidRDefault="006039A3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9A3" w:rsidRDefault="006039A3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9A3" w:rsidRDefault="006039A3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9A3" w:rsidRDefault="006039A3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E67" w:rsidRDefault="00590E67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005" w:rsidRDefault="00511005" w:rsidP="00511005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  <w:r w:rsidRPr="00C0365C">
        <w:rPr>
          <w:rFonts w:ascii="Royal Times New Roman" w:hAnsi="Royal Times New Roman" w:cs="Calibri"/>
          <w:b/>
          <w:bCs/>
          <w:iCs/>
          <w:caps/>
          <w:sz w:val="28"/>
          <w:szCs w:val="28"/>
        </w:rPr>
        <w:t>содержание программы учебного предмета</w:t>
      </w:r>
    </w:p>
    <w:p w:rsidR="00511005" w:rsidRDefault="00511005" w:rsidP="00511005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  <w:r w:rsidRPr="006D143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«МИРОВАЯ </w:t>
      </w:r>
      <w:r w:rsidRPr="00F02E89">
        <w:rPr>
          <w:rFonts w:ascii="Times New Roman" w:hAnsi="Times New Roman"/>
          <w:b/>
          <w:bCs/>
          <w:sz w:val="28"/>
          <w:szCs w:val="28"/>
        </w:rPr>
        <w:t>ХУДОЖЕСТВЕНН</w:t>
      </w:r>
      <w:r>
        <w:rPr>
          <w:rFonts w:ascii="Times New Roman" w:hAnsi="Times New Roman"/>
          <w:b/>
          <w:bCs/>
          <w:sz w:val="28"/>
          <w:szCs w:val="28"/>
        </w:rPr>
        <w:t xml:space="preserve">АЯ </w:t>
      </w:r>
      <w:r w:rsidRPr="00F02E89">
        <w:rPr>
          <w:rFonts w:ascii="Times New Roman" w:hAnsi="Times New Roman"/>
          <w:b/>
          <w:bCs/>
          <w:sz w:val="28"/>
          <w:szCs w:val="28"/>
        </w:rPr>
        <w:t xml:space="preserve"> КУЛЬТУР</w:t>
      </w:r>
      <w:r>
        <w:rPr>
          <w:rFonts w:ascii="Times New Roman" w:hAnsi="Times New Roman"/>
          <w:b/>
          <w:bCs/>
          <w:sz w:val="28"/>
          <w:szCs w:val="28"/>
        </w:rPr>
        <w:t>А»</w:t>
      </w:r>
      <w:r w:rsidR="006039A3">
        <w:rPr>
          <w:rFonts w:ascii="Times New Roman" w:hAnsi="Times New Roman"/>
          <w:b/>
          <w:bCs/>
          <w:sz w:val="28"/>
          <w:szCs w:val="28"/>
        </w:rPr>
        <w:t xml:space="preserve"> В 10 КЛАССЕ </w:t>
      </w:r>
    </w:p>
    <w:p w:rsidR="00511005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t>Древний Египет: художественная культура, олицетворяющая вечность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6136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Художественная картина мира, воссоздан</w:t>
      </w:r>
      <w:r w:rsidRPr="00F02E89">
        <w:rPr>
          <w:rFonts w:ascii="Times New Roman" w:hAnsi="Times New Roman"/>
          <w:sz w:val="28"/>
          <w:szCs w:val="28"/>
        </w:rPr>
        <w:softHyphen/>
        <w:t>ная египетским искусством, отражающая представления о жиз</w:t>
      </w:r>
      <w:r w:rsidRPr="00F02E89">
        <w:rPr>
          <w:rFonts w:ascii="Times New Roman" w:hAnsi="Times New Roman"/>
          <w:sz w:val="28"/>
          <w:szCs w:val="28"/>
        </w:rPr>
        <w:softHyphen/>
        <w:t>ни, смерти, бессмертии. «Книга мертвых». Культ загробного мира, его воплощение в канонических традициях архитекту</w:t>
      </w:r>
      <w:r w:rsidRPr="00F02E89">
        <w:rPr>
          <w:rFonts w:ascii="Times New Roman" w:hAnsi="Times New Roman"/>
          <w:sz w:val="28"/>
          <w:szCs w:val="28"/>
        </w:rPr>
        <w:softHyphen/>
        <w:t xml:space="preserve">ры. Статичность и символичность изобразительного искусства. </w:t>
      </w:r>
    </w:p>
    <w:p w:rsidR="00511005" w:rsidRPr="00F02E89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t xml:space="preserve"> Художественная культура Древней и средневековой Индии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F72D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 xml:space="preserve">Художественная культура Древней Индии, ее ритуальный характер. Будда </w:t>
      </w:r>
      <w:proofErr w:type="spellStart"/>
      <w:r w:rsidRPr="00F02E89">
        <w:rPr>
          <w:rFonts w:ascii="Times New Roman" w:hAnsi="Times New Roman"/>
          <w:sz w:val="28"/>
          <w:szCs w:val="28"/>
        </w:rPr>
        <w:t>Гаутама</w:t>
      </w:r>
      <w:proofErr w:type="spellEnd"/>
      <w:r w:rsidRPr="00F02E89">
        <w:rPr>
          <w:rFonts w:ascii="Times New Roman" w:hAnsi="Times New Roman"/>
          <w:sz w:val="28"/>
          <w:szCs w:val="28"/>
        </w:rPr>
        <w:t xml:space="preserve"> и зарождение буддизма. Буддистский храм. Сохранение художественных традиций древности в эпоху сред</w:t>
      </w:r>
      <w:r w:rsidRPr="00F02E89">
        <w:rPr>
          <w:rFonts w:ascii="Times New Roman" w:hAnsi="Times New Roman"/>
          <w:sz w:val="28"/>
          <w:szCs w:val="28"/>
        </w:rPr>
        <w:softHyphen/>
        <w:t>невековья. Храмовое зодчество. Самобытный мир народного танца. Песенное богатство.</w:t>
      </w:r>
    </w:p>
    <w:p w:rsidR="00511005" w:rsidRPr="00F02E89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t xml:space="preserve"> Художественная культура Древнего и средневекового Китая</w:t>
      </w:r>
      <w:r w:rsidR="006039A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Своеобразие художественных традиций китайского народа. Великая китайская стена как с</w:t>
      </w:r>
      <w:r>
        <w:rPr>
          <w:rFonts w:ascii="Times New Roman" w:hAnsi="Times New Roman"/>
          <w:sz w:val="28"/>
          <w:szCs w:val="28"/>
        </w:rPr>
        <w:t>имвол национальной самобытности</w:t>
      </w:r>
      <w:r w:rsidRPr="00F02E89">
        <w:rPr>
          <w:rFonts w:ascii="Times New Roman" w:hAnsi="Times New Roman"/>
          <w:sz w:val="28"/>
          <w:szCs w:val="28"/>
        </w:rPr>
        <w:t xml:space="preserve">. Древние китайские поэзия </w:t>
      </w:r>
      <w:r w:rsidRPr="00F02E89">
        <w:rPr>
          <w:rFonts w:ascii="Times New Roman" w:hAnsi="Times New Roman"/>
          <w:b/>
          <w:bCs/>
          <w:sz w:val="28"/>
          <w:szCs w:val="28"/>
        </w:rPr>
        <w:t>и</w:t>
      </w:r>
      <w:r w:rsidRPr="00F02E89">
        <w:rPr>
          <w:rFonts w:ascii="Times New Roman" w:hAnsi="Times New Roman"/>
          <w:sz w:val="28"/>
          <w:szCs w:val="28"/>
        </w:rPr>
        <w:t xml:space="preserve"> музыка.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Устойчивость древних традиций в художественной культу</w:t>
      </w:r>
      <w:r w:rsidRPr="00F02E89">
        <w:rPr>
          <w:rFonts w:ascii="Times New Roman" w:hAnsi="Times New Roman"/>
          <w:sz w:val="28"/>
          <w:szCs w:val="28"/>
        </w:rPr>
        <w:softHyphen/>
        <w:t xml:space="preserve">ре средневекового Китая. Императорские дворцы. Искусство садов и водоемов. Живопись, </w:t>
      </w:r>
      <w:proofErr w:type="spellStart"/>
      <w:r w:rsidRPr="00F02E89">
        <w:rPr>
          <w:rFonts w:ascii="Times New Roman" w:hAnsi="Times New Roman"/>
          <w:sz w:val="28"/>
          <w:szCs w:val="28"/>
        </w:rPr>
        <w:t>шелкография</w:t>
      </w:r>
      <w:proofErr w:type="spellEnd"/>
      <w:r w:rsidRPr="00F02E89">
        <w:rPr>
          <w:rFonts w:ascii="Times New Roman" w:hAnsi="Times New Roman"/>
          <w:sz w:val="28"/>
          <w:szCs w:val="28"/>
        </w:rPr>
        <w:t>. Китайский театр. Китайские народные музы</w:t>
      </w:r>
      <w:r w:rsidRPr="00F02E89">
        <w:rPr>
          <w:rFonts w:ascii="Times New Roman" w:hAnsi="Times New Roman"/>
          <w:sz w:val="28"/>
          <w:szCs w:val="28"/>
        </w:rPr>
        <w:softHyphen/>
        <w:t>кальные инструменты.</w:t>
      </w:r>
    </w:p>
    <w:p w:rsidR="00511005" w:rsidRPr="00F02E89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t xml:space="preserve"> Японская художественная культура: долгий путь средневековья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F72D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Художественные традиции Японии. Храмы Древней Японии. Нетрадиционные виды искусства (единоборства, чайная церемония, икебана). Японский на</w:t>
      </w:r>
      <w:r w:rsidRPr="00F02E89">
        <w:rPr>
          <w:rFonts w:ascii="Times New Roman" w:hAnsi="Times New Roman"/>
          <w:sz w:val="28"/>
          <w:szCs w:val="28"/>
        </w:rPr>
        <w:softHyphen/>
        <w:t>родный и профессиональный театр. Отражение в музыке, живописи, архитектуре Японии древних самобытных верова</w:t>
      </w:r>
      <w:r w:rsidRPr="00F02E89">
        <w:rPr>
          <w:rFonts w:ascii="Times New Roman" w:hAnsi="Times New Roman"/>
          <w:sz w:val="28"/>
          <w:szCs w:val="28"/>
        </w:rPr>
        <w:softHyphen/>
        <w:t xml:space="preserve">ний. </w:t>
      </w:r>
      <w:r>
        <w:rPr>
          <w:rFonts w:ascii="Times New Roman" w:hAnsi="Times New Roman"/>
          <w:sz w:val="28"/>
          <w:szCs w:val="28"/>
        </w:rPr>
        <w:t>В</w:t>
      </w:r>
      <w:r w:rsidRPr="00F02E89">
        <w:rPr>
          <w:rFonts w:ascii="Times New Roman" w:hAnsi="Times New Roman"/>
          <w:sz w:val="28"/>
          <w:szCs w:val="28"/>
        </w:rPr>
        <w:t>лияние европейского и русского ис</w:t>
      </w:r>
      <w:r w:rsidRPr="00F02E89">
        <w:rPr>
          <w:rFonts w:ascii="Times New Roman" w:hAnsi="Times New Roman"/>
          <w:sz w:val="28"/>
          <w:szCs w:val="28"/>
        </w:rPr>
        <w:softHyphen/>
        <w:t xml:space="preserve">кусства на развитие новых культурных идеалов во второй половине XX </w:t>
      </w:r>
      <w:proofErr w:type="gramStart"/>
      <w:r w:rsidRPr="00F02E89">
        <w:rPr>
          <w:rFonts w:ascii="Times New Roman" w:hAnsi="Times New Roman"/>
          <w:sz w:val="28"/>
          <w:szCs w:val="28"/>
        </w:rPr>
        <w:t>в</w:t>
      </w:r>
      <w:proofErr w:type="gramEnd"/>
      <w:r w:rsidRPr="00F02E89">
        <w:rPr>
          <w:rFonts w:ascii="Times New Roman" w:hAnsi="Times New Roman"/>
          <w:sz w:val="28"/>
          <w:szCs w:val="28"/>
        </w:rPr>
        <w:t>.</w:t>
      </w:r>
    </w:p>
    <w:p w:rsidR="00511005" w:rsidRPr="00F02E89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t xml:space="preserve"> Художественные традиции мусульманского Востока: логика абстрактной красоты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F02E89">
        <w:rPr>
          <w:rFonts w:ascii="Times New Roman" w:hAnsi="Times New Roman"/>
          <w:sz w:val="28"/>
          <w:szCs w:val="28"/>
        </w:rPr>
        <w:t xml:space="preserve"> Нравственные зако</w:t>
      </w:r>
      <w:r w:rsidRPr="00F02E89">
        <w:rPr>
          <w:rFonts w:ascii="Times New Roman" w:hAnsi="Times New Roman"/>
          <w:sz w:val="28"/>
          <w:szCs w:val="28"/>
        </w:rPr>
        <w:softHyphen/>
        <w:t>ны ислама. Коран — основная книга мусульман. Пророк Мухам</w:t>
      </w:r>
      <w:r w:rsidRPr="00F02E89">
        <w:rPr>
          <w:rFonts w:ascii="Times New Roman" w:hAnsi="Times New Roman"/>
          <w:sz w:val="28"/>
          <w:szCs w:val="28"/>
        </w:rPr>
        <w:softHyphen/>
        <w:t>мед. Архитектурные особенности ме</w:t>
      </w:r>
      <w:r>
        <w:rPr>
          <w:rFonts w:ascii="Times New Roman" w:hAnsi="Times New Roman"/>
          <w:sz w:val="28"/>
          <w:szCs w:val="28"/>
        </w:rPr>
        <w:t>чети и м</w:t>
      </w:r>
      <w:r w:rsidRPr="00F02E89">
        <w:rPr>
          <w:rFonts w:ascii="Times New Roman" w:hAnsi="Times New Roman"/>
          <w:sz w:val="28"/>
          <w:szCs w:val="28"/>
        </w:rPr>
        <w:t>инарет</w:t>
      </w:r>
      <w:r>
        <w:rPr>
          <w:rFonts w:ascii="Times New Roman" w:hAnsi="Times New Roman"/>
          <w:sz w:val="28"/>
          <w:szCs w:val="28"/>
        </w:rPr>
        <w:t>а.</w:t>
      </w:r>
      <w:r w:rsidRPr="00F02E89">
        <w:rPr>
          <w:rFonts w:ascii="Times New Roman" w:hAnsi="Times New Roman"/>
          <w:sz w:val="28"/>
          <w:szCs w:val="28"/>
        </w:rPr>
        <w:t xml:space="preserve"> «Книга песен». Высокая поэзия средневековья (Фирдоуси, Низами, Саади). Омар Хайям. Обра</w:t>
      </w:r>
      <w:r w:rsidRPr="00F02E89">
        <w:rPr>
          <w:rFonts w:ascii="Times New Roman" w:hAnsi="Times New Roman"/>
          <w:sz w:val="28"/>
          <w:szCs w:val="28"/>
        </w:rPr>
        <w:softHyphen/>
        <w:t xml:space="preserve">зы арабских, персидских, иранских сказок </w:t>
      </w:r>
      <w:proofErr w:type="gramStart"/>
      <w:r w:rsidRPr="00F02E89">
        <w:rPr>
          <w:rFonts w:ascii="Times New Roman" w:hAnsi="Times New Roman"/>
          <w:sz w:val="28"/>
          <w:szCs w:val="28"/>
        </w:rPr>
        <w:t>в</w:t>
      </w:r>
      <w:proofErr w:type="gramEnd"/>
      <w:r w:rsidRPr="00F02E8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02E89">
        <w:rPr>
          <w:rFonts w:ascii="Times New Roman" w:hAnsi="Times New Roman"/>
          <w:sz w:val="28"/>
          <w:szCs w:val="28"/>
        </w:rPr>
        <w:t>Тысяча</w:t>
      </w:r>
      <w:proofErr w:type="gramEnd"/>
      <w:r w:rsidRPr="00F02E89">
        <w:rPr>
          <w:rFonts w:ascii="Times New Roman" w:hAnsi="Times New Roman"/>
          <w:sz w:val="28"/>
          <w:szCs w:val="28"/>
        </w:rPr>
        <w:t xml:space="preserve"> и одной ночи», «мудрость Востока» в сказках </w:t>
      </w:r>
      <w:proofErr w:type="spellStart"/>
      <w:r w:rsidRPr="00F02E89">
        <w:rPr>
          <w:rFonts w:ascii="Times New Roman" w:hAnsi="Times New Roman"/>
          <w:sz w:val="28"/>
          <w:szCs w:val="28"/>
        </w:rPr>
        <w:t>Шехеразады</w:t>
      </w:r>
      <w:proofErr w:type="spellEnd"/>
      <w:r w:rsidRPr="00F02E89">
        <w:rPr>
          <w:rFonts w:ascii="Times New Roman" w:hAnsi="Times New Roman"/>
          <w:sz w:val="28"/>
          <w:szCs w:val="28"/>
        </w:rPr>
        <w:t>.</w:t>
      </w:r>
    </w:p>
    <w:p w:rsidR="00511005" w:rsidRPr="00F02E89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lastRenderedPageBreak/>
        <w:t xml:space="preserve"> Античность — колыбель европейской художественной культуры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F02E89">
        <w:rPr>
          <w:rFonts w:ascii="Times New Roman" w:hAnsi="Times New Roman"/>
          <w:sz w:val="28"/>
          <w:szCs w:val="28"/>
        </w:rPr>
        <w:t xml:space="preserve"> Мифологическая картина мира и древнегреческое язычество как основа развития античной художественной культуры. Сократ — «христианин до Христа». Утверждение идеи двух миров в фило</w:t>
      </w:r>
      <w:r w:rsidRPr="00F02E89">
        <w:rPr>
          <w:rFonts w:ascii="Times New Roman" w:hAnsi="Times New Roman"/>
          <w:sz w:val="28"/>
          <w:szCs w:val="28"/>
        </w:rPr>
        <w:softHyphen/>
        <w:t>софии Платона. Учение о гармонии сфер Пифагора.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Основные этапы развития античной художественной куль</w:t>
      </w:r>
      <w:r w:rsidRPr="00F02E89">
        <w:rPr>
          <w:rFonts w:ascii="Times New Roman" w:hAnsi="Times New Roman"/>
          <w:sz w:val="28"/>
          <w:szCs w:val="28"/>
        </w:rPr>
        <w:softHyphen/>
        <w:t>туры. Древнегреческая архитектура. Памят</w:t>
      </w:r>
      <w:r w:rsidRPr="00F02E89">
        <w:rPr>
          <w:rFonts w:ascii="Times New Roman" w:hAnsi="Times New Roman"/>
          <w:sz w:val="28"/>
          <w:szCs w:val="28"/>
        </w:rPr>
        <w:softHyphen/>
        <w:t>ники древнегреческого зодчества. Изобразительное искусство. Вазопись.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Искусство т</w:t>
      </w:r>
      <w:r>
        <w:rPr>
          <w:rFonts w:ascii="Times New Roman" w:hAnsi="Times New Roman"/>
          <w:sz w:val="28"/>
          <w:szCs w:val="28"/>
        </w:rPr>
        <w:t xml:space="preserve">еатра. Древнегреческая трагедия. Культура </w:t>
      </w:r>
      <w:r w:rsidRPr="00F02E89">
        <w:rPr>
          <w:rFonts w:ascii="Times New Roman" w:hAnsi="Times New Roman"/>
          <w:sz w:val="28"/>
          <w:szCs w:val="28"/>
        </w:rPr>
        <w:t xml:space="preserve"> Древнего Рима. Архитектурные памятни</w:t>
      </w:r>
      <w:r w:rsidRPr="00F02E89">
        <w:rPr>
          <w:rFonts w:ascii="Times New Roman" w:hAnsi="Times New Roman"/>
          <w:sz w:val="28"/>
          <w:szCs w:val="28"/>
        </w:rPr>
        <w:softHyphen/>
        <w:t xml:space="preserve">ки «вечного города». </w:t>
      </w:r>
      <w:r>
        <w:rPr>
          <w:rFonts w:ascii="Times New Roman" w:hAnsi="Times New Roman"/>
          <w:sz w:val="28"/>
          <w:szCs w:val="28"/>
        </w:rPr>
        <w:t>Расцвет скульптурного портрета.</w:t>
      </w:r>
    </w:p>
    <w:p w:rsidR="00511005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t>От мудрости Востока</w:t>
      </w:r>
      <w:r w:rsidRPr="00F02E89">
        <w:rPr>
          <w:rFonts w:ascii="Times New Roman" w:hAnsi="Times New Roman"/>
          <w:sz w:val="28"/>
          <w:szCs w:val="28"/>
        </w:rPr>
        <w:t xml:space="preserve"> </w:t>
      </w:r>
      <w:r w:rsidRPr="00212CDB">
        <w:rPr>
          <w:rFonts w:ascii="Times New Roman" w:hAnsi="Times New Roman"/>
          <w:b/>
          <w:sz w:val="28"/>
          <w:szCs w:val="28"/>
        </w:rPr>
        <w:t>к</w:t>
      </w:r>
      <w:r w:rsidRPr="00F02E89">
        <w:rPr>
          <w:rFonts w:ascii="Times New Roman" w:hAnsi="Times New Roman"/>
          <w:sz w:val="28"/>
          <w:szCs w:val="28"/>
        </w:rPr>
        <w:t xml:space="preserve"> </w:t>
      </w:r>
      <w:r w:rsidRPr="00212CDB">
        <w:rPr>
          <w:rFonts w:ascii="Times New Roman" w:hAnsi="Times New Roman"/>
          <w:b/>
          <w:sz w:val="28"/>
          <w:szCs w:val="28"/>
        </w:rPr>
        <w:t>европейской</w:t>
      </w:r>
      <w:r w:rsidRPr="00212CDB"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художественной культуре:   </w:t>
      </w:r>
      <w:r w:rsidRPr="00212CDB">
        <w:rPr>
          <w:rFonts w:ascii="Times New Roman" w:hAnsi="Times New Roman"/>
          <w:b/>
          <w:bCs/>
          <w:sz w:val="28"/>
          <w:szCs w:val="28"/>
        </w:rPr>
        <w:t>Библия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F72D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Христианская художественная культура, ее истоки. Библия как священная религиозная книга, памятник культуры. Вет</w:t>
      </w:r>
      <w:r w:rsidRPr="00F02E89">
        <w:rPr>
          <w:rFonts w:ascii="Times New Roman" w:hAnsi="Times New Roman"/>
          <w:sz w:val="28"/>
          <w:szCs w:val="28"/>
        </w:rPr>
        <w:softHyphen/>
        <w:t>хий Завет</w:t>
      </w:r>
      <w:r>
        <w:rPr>
          <w:rFonts w:ascii="Times New Roman" w:hAnsi="Times New Roman"/>
          <w:sz w:val="28"/>
          <w:szCs w:val="28"/>
        </w:rPr>
        <w:t>.</w:t>
      </w:r>
      <w:r w:rsidRPr="00F02E89">
        <w:rPr>
          <w:rFonts w:ascii="Times New Roman" w:hAnsi="Times New Roman"/>
          <w:sz w:val="28"/>
          <w:szCs w:val="28"/>
        </w:rPr>
        <w:t xml:space="preserve"> Псалтирь.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 xml:space="preserve">Новый Завет, Евангелия. Различие ветхозаветных и новозаветных нравственных требований к человеку. Учение о Царстве Небесном и спасении бессмертной души. Страсти Господни. </w:t>
      </w:r>
      <w:r>
        <w:rPr>
          <w:rFonts w:ascii="Times New Roman" w:hAnsi="Times New Roman"/>
          <w:sz w:val="28"/>
          <w:szCs w:val="28"/>
        </w:rPr>
        <w:t>В</w:t>
      </w:r>
      <w:r w:rsidRPr="00F02E89">
        <w:rPr>
          <w:rFonts w:ascii="Times New Roman" w:hAnsi="Times New Roman"/>
          <w:sz w:val="28"/>
          <w:szCs w:val="28"/>
        </w:rPr>
        <w:t>оскрешение Христа.</w:t>
      </w:r>
    </w:p>
    <w:p w:rsidR="00511005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sz w:val="28"/>
          <w:szCs w:val="28"/>
        </w:rPr>
        <w:t xml:space="preserve"> </w:t>
      </w:r>
      <w:r w:rsidRPr="00F02E89">
        <w:rPr>
          <w:rFonts w:ascii="Times New Roman" w:hAnsi="Times New Roman"/>
          <w:b/>
          <w:bCs/>
          <w:sz w:val="28"/>
          <w:szCs w:val="28"/>
        </w:rPr>
        <w:t>Художественная культура</w:t>
      </w:r>
      <w:r w:rsidRPr="00212CDB">
        <w:t xml:space="preserve"> </w:t>
      </w:r>
      <w:r w:rsidRPr="00212CDB">
        <w:rPr>
          <w:rFonts w:ascii="Times New Roman" w:hAnsi="Times New Roman"/>
          <w:b/>
          <w:bCs/>
          <w:sz w:val="28"/>
          <w:szCs w:val="28"/>
        </w:rPr>
        <w:t>европейского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E89">
        <w:rPr>
          <w:rFonts w:ascii="Times New Roman" w:hAnsi="Times New Roman"/>
          <w:b/>
          <w:bCs/>
          <w:sz w:val="28"/>
          <w:szCs w:val="28"/>
        </w:rPr>
        <w:t xml:space="preserve"> Средневековье и </w:t>
      </w:r>
      <w:proofErr w:type="spellStart"/>
      <w:r w:rsidRPr="00F02E89">
        <w:rPr>
          <w:rFonts w:ascii="Times New Roman" w:hAnsi="Times New Roman"/>
          <w:b/>
          <w:bCs/>
          <w:sz w:val="28"/>
          <w:szCs w:val="28"/>
        </w:rPr>
        <w:t>Возрождение</w:t>
      </w:r>
      <w:proofErr w:type="gramStart"/>
      <w:r w:rsidRPr="00F02E89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своение</w:t>
      </w:r>
      <w:proofErr w:type="spellEnd"/>
      <w:r w:rsidRPr="00F02E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2CDB">
        <w:rPr>
          <w:rFonts w:ascii="Times New Roman" w:hAnsi="Times New Roman"/>
          <w:b/>
          <w:bCs/>
          <w:sz w:val="28"/>
          <w:szCs w:val="28"/>
        </w:rPr>
        <w:t>христианск</w:t>
      </w:r>
      <w:r w:rsidR="00F72D33">
        <w:rPr>
          <w:rFonts w:ascii="Times New Roman" w:hAnsi="Times New Roman"/>
          <w:b/>
          <w:bCs/>
          <w:sz w:val="28"/>
          <w:szCs w:val="28"/>
        </w:rPr>
        <w:t xml:space="preserve">ой образности.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F02E89">
        <w:rPr>
          <w:rFonts w:ascii="Times New Roman" w:hAnsi="Times New Roman"/>
          <w:sz w:val="28"/>
          <w:szCs w:val="28"/>
        </w:rPr>
        <w:t>Христианские основы средневекового европейского искусст</w:t>
      </w:r>
      <w:r w:rsidRPr="00F02E89">
        <w:rPr>
          <w:rFonts w:ascii="Times New Roman" w:hAnsi="Times New Roman"/>
          <w:sz w:val="28"/>
          <w:szCs w:val="28"/>
        </w:rPr>
        <w:softHyphen/>
        <w:t>ва. Рождение новой художественной картины мира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02E89">
        <w:rPr>
          <w:rFonts w:ascii="Times New Roman" w:hAnsi="Times New Roman"/>
          <w:sz w:val="28"/>
          <w:szCs w:val="28"/>
        </w:rPr>
        <w:t xml:space="preserve"> средств художественной выразительнос</w:t>
      </w:r>
      <w:r w:rsidRPr="00F02E89">
        <w:rPr>
          <w:rFonts w:ascii="Times New Roman" w:hAnsi="Times New Roman"/>
          <w:sz w:val="28"/>
          <w:szCs w:val="28"/>
        </w:rPr>
        <w:softHyphen/>
        <w:t>ти, жанров и форм искусства.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 xml:space="preserve">Разделение церкви, два типа христианской культуры. Романский стиль в искусстве. Храмовое зодчество. «Пламенеющая готика» европейских соборов. </w:t>
      </w:r>
    </w:p>
    <w:p w:rsidR="00511005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908BC">
        <w:rPr>
          <w:rFonts w:ascii="Times New Roman" w:hAnsi="Times New Roman"/>
          <w:b/>
          <w:sz w:val="28"/>
          <w:szCs w:val="28"/>
        </w:rPr>
        <w:t>Художественная культура итальянского Возрождения: трудный путь гуманизма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02E89">
        <w:rPr>
          <w:rFonts w:ascii="Times New Roman" w:hAnsi="Times New Roman"/>
          <w:sz w:val="28"/>
          <w:szCs w:val="28"/>
        </w:rPr>
        <w:t>Эпоха Возрождения как новый этап в развитии европейской художественной культуры. Гуманизм и идеалы Возрождения. Развитие светского искусства. Расцвет жи</w:t>
      </w:r>
      <w:r>
        <w:rPr>
          <w:rFonts w:ascii="Times New Roman" w:hAnsi="Times New Roman"/>
          <w:sz w:val="28"/>
          <w:szCs w:val="28"/>
        </w:rPr>
        <w:t xml:space="preserve">вописи во второй половине XV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F02E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02E89">
        <w:rPr>
          <w:rFonts w:ascii="Times New Roman" w:hAnsi="Times New Roman"/>
          <w:sz w:val="28"/>
          <w:szCs w:val="28"/>
        </w:rPr>
        <w:t>Венецианская</w:t>
      </w:r>
      <w:proofErr w:type="gramEnd"/>
      <w:r w:rsidRPr="00F02E89">
        <w:rPr>
          <w:rFonts w:ascii="Times New Roman" w:hAnsi="Times New Roman"/>
          <w:sz w:val="28"/>
          <w:szCs w:val="28"/>
        </w:rPr>
        <w:t xml:space="preserve"> школа живописи и архи</w:t>
      </w:r>
      <w:r w:rsidRPr="00F02E89">
        <w:rPr>
          <w:rFonts w:ascii="Times New Roman" w:hAnsi="Times New Roman"/>
          <w:sz w:val="28"/>
          <w:szCs w:val="28"/>
        </w:rPr>
        <w:softHyphen/>
        <w:t>тектуры</w:t>
      </w:r>
      <w:r>
        <w:rPr>
          <w:rFonts w:ascii="Times New Roman" w:hAnsi="Times New Roman"/>
          <w:sz w:val="28"/>
          <w:szCs w:val="28"/>
        </w:rPr>
        <w:t>.</w:t>
      </w:r>
      <w:r w:rsidRPr="00F02E89">
        <w:rPr>
          <w:rFonts w:ascii="Times New Roman" w:hAnsi="Times New Roman"/>
          <w:sz w:val="28"/>
          <w:szCs w:val="28"/>
        </w:rPr>
        <w:t xml:space="preserve"> Собо</w:t>
      </w:r>
      <w:r>
        <w:rPr>
          <w:rFonts w:ascii="Times New Roman" w:hAnsi="Times New Roman"/>
          <w:sz w:val="28"/>
          <w:szCs w:val="28"/>
        </w:rPr>
        <w:t xml:space="preserve">р св. Петра в Риме. </w:t>
      </w:r>
      <w:r w:rsidRPr="00F02E89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итие музыки в эпоху Возрождения.</w:t>
      </w:r>
      <w:r w:rsidRPr="00F02E89">
        <w:rPr>
          <w:rFonts w:ascii="Times New Roman" w:hAnsi="Times New Roman"/>
          <w:sz w:val="28"/>
          <w:szCs w:val="28"/>
        </w:rPr>
        <w:t xml:space="preserve"> </w:t>
      </w:r>
    </w:p>
    <w:p w:rsidR="00511005" w:rsidRPr="00F02E89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0365C">
        <w:rPr>
          <w:rFonts w:ascii="Times New Roman" w:hAnsi="Times New Roman"/>
          <w:b/>
          <w:sz w:val="28"/>
          <w:szCs w:val="28"/>
          <w:lang w:eastAsia="en-US" w:bidi="en-US"/>
        </w:rPr>
        <w:t>Северное Возрождение: в поисках правды о человеке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.</w:t>
      </w:r>
      <w:r w:rsidR="00F72D33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Северное Возрождение, поиски правды о человеке. Мастера искусств Германии и Нидерландов. Возрождение во Франции и Испании.</w:t>
      </w:r>
    </w:p>
    <w:p w:rsidR="00511005" w:rsidRPr="00F02E89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t>Художественная культура Европы XVII в.: многоголосие школ и стилей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F02E8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02E89">
        <w:rPr>
          <w:rFonts w:ascii="Times New Roman" w:hAnsi="Times New Roman"/>
          <w:sz w:val="28"/>
          <w:szCs w:val="28"/>
        </w:rPr>
        <w:t>п</w:t>
      </w:r>
      <w:proofErr w:type="gramEnd"/>
      <w:r w:rsidRPr="00F02E89">
        <w:rPr>
          <w:rFonts w:ascii="Times New Roman" w:hAnsi="Times New Roman"/>
          <w:sz w:val="28"/>
          <w:szCs w:val="28"/>
        </w:rPr>
        <w:t>ереходная эпоха» в художественной культу</w:t>
      </w:r>
      <w:r w:rsidRPr="00F02E89">
        <w:rPr>
          <w:rFonts w:ascii="Times New Roman" w:hAnsi="Times New Roman"/>
          <w:sz w:val="28"/>
          <w:szCs w:val="28"/>
        </w:rPr>
        <w:softHyphen/>
        <w:t>ре европейской традиции. Стиль барокко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2E89">
        <w:rPr>
          <w:rFonts w:ascii="Times New Roman" w:hAnsi="Times New Roman"/>
          <w:sz w:val="28"/>
          <w:szCs w:val="28"/>
        </w:rPr>
        <w:t>Расцвет светского музыкального искусства. Классицизм как общеевропейский стиль. Франция — родина классицизма. Расцвет коме</w:t>
      </w:r>
      <w:r>
        <w:rPr>
          <w:rFonts w:ascii="Times New Roman" w:hAnsi="Times New Roman"/>
          <w:sz w:val="28"/>
          <w:szCs w:val="28"/>
        </w:rPr>
        <w:t>дийного жанра</w:t>
      </w:r>
      <w:r w:rsidRPr="00F02E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образительное искусство </w:t>
      </w:r>
      <w:r w:rsidRPr="00F02E89">
        <w:rPr>
          <w:rFonts w:ascii="Times New Roman" w:hAnsi="Times New Roman"/>
          <w:sz w:val="28"/>
          <w:szCs w:val="28"/>
        </w:rPr>
        <w:t>и выдающиеся мастера.</w:t>
      </w:r>
    </w:p>
    <w:p w:rsidR="00511005" w:rsidRPr="00F72D33" w:rsidRDefault="00511005" w:rsidP="005110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02E89">
        <w:rPr>
          <w:rFonts w:ascii="Times New Roman" w:hAnsi="Times New Roman"/>
          <w:b/>
          <w:bCs/>
          <w:sz w:val="28"/>
          <w:szCs w:val="28"/>
        </w:rPr>
        <w:lastRenderedPageBreak/>
        <w:t xml:space="preserve">Художественная культура европейского Просвещения: утверждение культа </w:t>
      </w:r>
      <w:proofErr w:type="spellStart"/>
      <w:r w:rsidRPr="00F02E89">
        <w:rPr>
          <w:rFonts w:ascii="Times New Roman" w:hAnsi="Times New Roman"/>
          <w:b/>
          <w:bCs/>
          <w:sz w:val="28"/>
          <w:szCs w:val="28"/>
        </w:rPr>
        <w:t>разума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 w:rsidRPr="00F02E89">
        <w:rPr>
          <w:rFonts w:ascii="Times New Roman" w:hAnsi="Times New Roman"/>
          <w:sz w:val="28"/>
          <w:szCs w:val="28"/>
        </w:rPr>
        <w:t>Г</w:t>
      </w:r>
      <w:proofErr w:type="gramEnd"/>
      <w:r w:rsidRPr="00F02E89">
        <w:rPr>
          <w:rFonts w:ascii="Times New Roman" w:hAnsi="Times New Roman"/>
          <w:sz w:val="28"/>
          <w:szCs w:val="28"/>
        </w:rPr>
        <w:t>уманистические</w:t>
      </w:r>
      <w:proofErr w:type="spellEnd"/>
      <w:r w:rsidRPr="00F02E89">
        <w:rPr>
          <w:rFonts w:ascii="Times New Roman" w:hAnsi="Times New Roman"/>
          <w:sz w:val="28"/>
          <w:szCs w:val="28"/>
        </w:rPr>
        <w:t xml:space="preserve"> идеалы просветителей. Наследие энциклопедистов. Распространение классицизма в художественных культурах европейских ст</w:t>
      </w:r>
      <w:r>
        <w:rPr>
          <w:rFonts w:ascii="Times New Roman" w:hAnsi="Times New Roman"/>
          <w:sz w:val="28"/>
          <w:szCs w:val="28"/>
        </w:rPr>
        <w:t>ран. Изобразительное искусство и а</w:t>
      </w:r>
      <w:r w:rsidRPr="00F02E89">
        <w:rPr>
          <w:rFonts w:ascii="Times New Roman" w:hAnsi="Times New Roman"/>
          <w:sz w:val="28"/>
          <w:szCs w:val="28"/>
        </w:rPr>
        <w:t>рхитектура эпохи классицизма, роль античного ордера.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89">
        <w:rPr>
          <w:rFonts w:ascii="Times New Roman" w:hAnsi="Times New Roman"/>
          <w:sz w:val="28"/>
          <w:szCs w:val="28"/>
        </w:rPr>
        <w:t>Расцвет литературы. Венский музыкальный классицизм. Симфонизм, его философско-эстетический смысл.</w:t>
      </w:r>
    </w:p>
    <w:p w:rsidR="00511005" w:rsidRPr="00F02E89" w:rsidRDefault="00511005" w:rsidP="00511005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bCs/>
          <w:iCs/>
          <w:caps/>
          <w:sz w:val="28"/>
          <w:szCs w:val="28"/>
        </w:rPr>
      </w:pPr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 Художественная Культура Киевской Руси: опыт, озаренный духовным светом христианства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. 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 xml:space="preserve">Древнейшие памятники художественной культуры языческой Руси. </w:t>
      </w:r>
      <w:r>
        <w:rPr>
          <w:rFonts w:ascii="Royal Times New Roman" w:hAnsi="Royal Times New Roman" w:cs="Calibri"/>
          <w:bCs/>
          <w:iCs/>
          <w:sz w:val="28"/>
          <w:szCs w:val="28"/>
        </w:rPr>
        <w:t>Обрядовый фольк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 xml:space="preserve">лор, </w:t>
      </w:r>
      <w:r>
        <w:rPr>
          <w:rFonts w:ascii="Royal Times New Roman" w:hAnsi="Royal Times New Roman" w:cs="Calibri"/>
          <w:bCs/>
          <w:iCs/>
          <w:sz w:val="28"/>
          <w:szCs w:val="28"/>
        </w:rPr>
        <w:t>народные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 xml:space="preserve"> песн</w:t>
      </w:r>
      <w:r>
        <w:rPr>
          <w:rFonts w:ascii="Royal Times New Roman" w:hAnsi="Royal Times New Roman" w:cs="Calibri"/>
          <w:bCs/>
          <w:iCs/>
          <w:sz w:val="28"/>
          <w:szCs w:val="28"/>
        </w:rPr>
        <w:t>и,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 xml:space="preserve"> </w:t>
      </w:r>
      <w:r>
        <w:rPr>
          <w:rFonts w:ascii="Royal Times New Roman" w:hAnsi="Royal Times New Roman" w:cs="Calibri"/>
          <w:bCs/>
          <w:iCs/>
          <w:sz w:val="28"/>
          <w:szCs w:val="28"/>
        </w:rPr>
        <w:t>г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>ероический эпос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и былины. Д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>охристианс</w:t>
      </w:r>
      <w:r>
        <w:rPr>
          <w:rFonts w:ascii="Royal Times New Roman" w:hAnsi="Royal Times New Roman" w:cs="Calibri"/>
          <w:bCs/>
          <w:iCs/>
          <w:sz w:val="28"/>
          <w:szCs w:val="28"/>
        </w:rPr>
        <w:t>кие нравственные установки и эс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>тетически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е  представления. 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>Восхождение русской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художественной культуры от язы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>ческой образности к христианской картине мироздания. Православный храм и синтез храмовых искусств.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>«Мистический реализм»</w:t>
      </w:r>
      <w:r>
        <w:rPr>
          <w:rFonts w:ascii="Royal Times New Roman" w:hAnsi="Royal Times New Roman" w:cs="Calibri"/>
          <w:bCs/>
          <w:iCs/>
          <w:sz w:val="28"/>
          <w:szCs w:val="28"/>
        </w:rPr>
        <w:t>.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 xml:space="preserve"> Основные этапы развития художественной культуры Древней Руси. «Памятники киевской литературы. Летописание. Пам</w:t>
      </w:r>
      <w:r>
        <w:rPr>
          <w:rFonts w:ascii="Royal Times New Roman" w:hAnsi="Royal Times New Roman" w:cs="Calibri"/>
          <w:bCs/>
          <w:iCs/>
          <w:sz w:val="28"/>
          <w:szCs w:val="28"/>
        </w:rPr>
        <w:t>ятники архитектуры. Знаменное пение.</w:t>
      </w:r>
      <w:r w:rsidRPr="001261CC">
        <w:rPr>
          <w:rFonts w:ascii="Royal Times New Roman" w:hAnsi="Royal Times New Roman" w:cs="Calibri"/>
          <w:bCs/>
          <w:iCs/>
          <w:sz w:val="28"/>
          <w:szCs w:val="28"/>
        </w:rPr>
        <w:t xml:space="preserve"> </w:t>
      </w:r>
    </w:p>
    <w:p w:rsidR="00511005" w:rsidRDefault="00511005" w:rsidP="00511005">
      <w:pPr>
        <w:pStyle w:val="a3"/>
        <w:jc w:val="both"/>
        <w:rPr>
          <w:rFonts w:ascii="Royal Times New Roman" w:hAnsi="Royal Times New Roman" w:cs="Calibri"/>
          <w:b/>
          <w:bCs/>
          <w:iCs/>
          <w:sz w:val="28"/>
          <w:szCs w:val="28"/>
        </w:rPr>
      </w:pPr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>Новгородская Русь: ут</w:t>
      </w:r>
      <w:r w:rsidR="00F72D33">
        <w:rPr>
          <w:rFonts w:ascii="Royal Times New Roman" w:hAnsi="Royal Times New Roman" w:cs="Calibri"/>
          <w:b/>
          <w:bCs/>
          <w:iCs/>
          <w:sz w:val="28"/>
          <w:szCs w:val="28"/>
        </w:rPr>
        <w:t>верждение самобытной красоты</w:t>
      </w:r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. </w:t>
      </w:r>
      <w:r w:rsidRPr="00A71365">
        <w:rPr>
          <w:rFonts w:ascii="Times New Roman" w:hAnsi="Times New Roman"/>
          <w:sz w:val="28"/>
          <w:szCs w:val="28"/>
        </w:rPr>
        <w:t xml:space="preserve">Художественный облик древнего Новгорода. Памятники архитектуры. Новгородская София, </w:t>
      </w:r>
      <w:r>
        <w:rPr>
          <w:rFonts w:ascii="Times New Roman" w:hAnsi="Times New Roman"/>
          <w:sz w:val="28"/>
          <w:szCs w:val="28"/>
        </w:rPr>
        <w:t>Народное музыкальное творчество и храмовое пение.</w:t>
      </w:r>
      <w:r w:rsidRPr="00A71365">
        <w:rPr>
          <w:rFonts w:ascii="Times New Roman" w:hAnsi="Times New Roman"/>
          <w:sz w:val="28"/>
          <w:szCs w:val="28"/>
        </w:rPr>
        <w:t xml:space="preserve"> Искусство колокольного звона.</w:t>
      </w:r>
      <w:r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 </w:t>
      </w:r>
      <w:r>
        <w:rPr>
          <w:rFonts w:ascii="Royal Times New Roman" w:hAnsi="Royal Times New Roman" w:cs="Calibri"/>
          <w:bCs/>
          <w:iCs/>
          <w:sz w:val="28"/>
          <w:szCs w:val="28"/>
        </w:rPr>
        <w:t>Творчество Феофана Грека.</w:t>
      </w:r>
      <w:r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 </w:t>
      </w:r>
    </w:p>
    <w:p w:rsidR="00511005" w:rsidRPr="00F02E89" w:rsidRDefault="00511005" w:rsidP="00511005">
      <w:pPr>
        <w:spacing w:line="240" w:lineRule="auto"/>
        <w:jc w:val="both"/>
        <w:rPr>
          <w:rFonts w:ascii="Royal Times New Roman" w:hAnsi="Royal Times New Roman" w:cs="Calibri"/>
          <w:bCs/>
          <w:iCs/>
          <w:caps/>
          <w:sz w:val="28"/>
          <w:szCs w:val="28"/>
        </w:rPr>
      </w:pPr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 От раздробленных княжеств к Московской Руси: утверждение общеру</w:t>
      </w:r>
      <w:r w:rsidR="00F72D33">
        <w:rPr>
          <w:rFonts w:ascii="Royal Times New Roman" w:hAnsi="Royal Times New Roman" w:cs="Calibri"/>
          <w:b/>
          <w:bCs/>
          <w:iCs/>
          <w:sz w:val="28"/>
          <w:szCs w:val="28"/>
        </w:rPr>
        <w:t>сского художественного стиля</w:t>
      </w:r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>.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Возрожде</w:t>
      </w:r>
      <w:r w:rsidRPr="00A71365">
        <w:rPr>
          <w:rFonts w:ascii="Royal Times New Roman" w:hAnsi="Royal Times New Roman" w:cs="Calibri"/>
          <w:bCs/>
          <w:iCs/>
          <w:sz w:val="28"/>
          <w:szCs w:val="28"/>
        </w:rPr>
        <w:t xml:space="preserve">ние Москвы. </w:t>
      </w:r>
      <w:r>
        <w:rPr>
          <w:rFonts w:ascii="Royal Times New Roman" w:hAnsi="Royal Times New Roman" w:cs="Calibri"/>
          <w:bCs/>
          <w:iCs/>
          <w:sz w:val="28"/>
          <w:szCs w:val="28"/>
        </w:rPr>
        <w:t>Древнерусская литература. Т</w:t>
      </w:r>
      <w:r w:rsidRPr="00A71365">
        <w:rPr>
          <w:rFonts w:ascii="Royal Times New Roman" w:hAnsi="Royal Times New Roman" w:cs="Calibri"/>
          <w:bCs/>
          <w:iCs/>
          <w:sz w:val="28"/>
          <w:szCs w:val="28"/>
        </w:rPr>
        <w:t>ворчество Андрея Рублева и Дионисия.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</w:t>
      </w:r>
      <w:r w:rsidRPr="00A71365">
        <w:rPr>
          <w:rFonts w:ascii="Royal Times New Roman" w:hAnsi="Royal Times New Roman" w:cs="Calibri"/>
          <w:bCs/>
          <w:iCs/>
          <w:sz w:val="28"/>
          <w:szCs w:val="28"/>
        </w:rPr>
        <w:t>Музыка 15-16века.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 </w:t>
      </w:r>
      <w:proofErr w:type="gramStart"/>
      <w:r w:rsidRPr="00F02E89">
        <w:rPr>
          <w:rFonts w:ascii="Royal Times New Roman" w:hAnsi="Royal Times New Roman" w:cs="Calibri"/>
          <w:bCs/>
          <w:iCs/>
          <w:sz w:val="28"/>
          <w:szCs w:val="28"/>
        </w:rPr>
        <w:t>Храмовое искусство Московской Руси в  XVI в.:</w:t>
      </w:r>
      <w:r w:rsidRPr="00A71365">
        <w:rPr>
          <w:rFonts w:ascii="Times New Roman" w:hAnsi="Times New Roman"/>
          <w:sz w:val="28"/>
          <w:szCs w:val="28"/>
        </w:rPr>
        <w:t xml:space="preserve"> Художественная культура Владимиро-Суздальского княже</w:t>
      </w:r>
      <w:r w:rsidRPr="00A71365">
        <w:rPr>
          <w:rFonts w:ascii="Times New Roman" w:hAnsi="Times New Roman"/>
          <w:sz w:val="28"/>
          <w:szCs w:val="28"/>
        </w:rPr>
        <w:softHyphen/>
        <w:t>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71365">
        <w:rPr>
          <w:rFonts w:ascii="Times New Roman" w:hAnsi="Times New Roman"/>
          <w:sz w:val="28"/>
          <w:szCs w:val="28"/>
        </w:rPr>
        <w:t>Хра</w:t>
      </w:r>
      <w:r w:rsidRPr="00A71365">
        <w:rPr>
          <w:rFonts w:ascii="Times New Roman" w:hAnsi="Times New Roman"/>
          <w:sz w:val="28"/>
          <w:szCs w:val="28"/>
        </w:rPr>
        <w:softHyphen/>
        <w:t>мы древнего Владимира. Памятники зодчества и иконописи Пскова</w:t>
      </w:r>
    </w:p>
    <w:p w:rsidR="00511005" w:rsidRPr="0021035B" w:rsidRDefault="00511005" w:rsidP="00511005">
      <w:pPr>
        <w:spacing w:line="240" w:lineRule="auto"/>
        <w:jc w:val="both"/>
        <w:rPr>
          <w:rFonts w:ascii="Royal Times New Roman" w:hAnsi="Royal Times New Roman"/>
          <w:sz w:val="28"/>
          <w:szCs w:val="28"/>
        </w:rPr>
      </w:pPr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 Художественная Культура XVII </w:t>
      </w:r>
      <w:proofErr w:type="gramStart"/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>в</w:t>
      </w:r>
      <w:proofErr w:type="gramEnd"/>
      <w:r w:rsidR="00F72D33"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.: </w:t>
      </w:r>
      <w:proofErr w:type="gramStart"/>
      <w:r w:rsidR="00F72D33">
        <w:rPr>
          <w:rFonts w:ascii="Royal Times New Roman" w:hAnsi="Royal Times New Roman" w:cs="Calibri"/>
          <w:b/>
          <w:bCs/>
          <w:iCs/>
          <w:sz w:val="28"/>
          <w:szCs w:val="28"/>
        </w:rPr>
        <w:t>смена</w:t>
      </w:r>
      <w:proofErr w:type="gramEnd"/>
      <w:r w:rsidR="00F72D33"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 духовных ориентиров</w:t>
      </w:r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>.</w:t>
      </w:r>
      <w:r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 </w:t>
      </w:r>
      <w:r w:rsidRPr="0021035B">
        <w:rPr>
          <w:rFonts w:ascii="Royal Times New Roman" w:hAnsi="Royal Times New Roman"/>
          <w:sz w:val="28"/>
          <w:szCs w:val="28"/>
        </w:rPr>
        <w:t>Диалог «старины и новизны» в русской художественной культуре «переходной эпохи». Социальные катаклизмы «</w:t>
      </w:r>
      <w:proofErr w:type="spellStart"/>
      <w:r w:rsidRPr="0021035B">
        <w:rPr>
          <w:rFonts w:ascii="Royal Times New Roman" w:hAnsi="Royal Times New Roman"/>
          <w:sz w:val="28"/>
          <w:szCs w:val="28"/>
        </w:rPr>
        <w:t>бунташного</w:t>
      </w:r>
      <w:proofErr w:type="spellEnd"/>
      <w:r w:rsidRPr="0021035B">
        <w:rPr>
          <w:rFonts w:ascii="Royal Times New Roman" w:hAnsi="Royal Times New Roman"/>
          <w:sz w:val="28"/>
          <w:szCs w:val="28"/>
        </w:rPr>
        <w:t xml:space="preserve"> века». Противоречивость художественно-образного мышления мастеров XVII в. Обмирщен</w:t>
      </w:r>
      <w:r>
        <w:rPr>
          <w:rFonts w:ascii="Royal Times New Roman" w:hAnsi="Royal Times New Roman"/>
          <w:sz w:val="28"/>
          <w:szCs w:val="28"/>
        </w:rPr>
        <w:t>ие литературы. Повести XVII в. б</w:t>
      </w:r>
      <w:r w:rsidRPr="0021035B">
        <w:rPr>
          <w:rFonts w:ascii="Royal Times New Roman" w:hAnsi="Royal Times New Roman"/>
          <w:sz w:val="28"/>
          <w:szCs w:val="28"/>
        </w:rPr>
        <w:t xml:space="preserve">арочная поэзия С. </w:t>
      </w:r>
      <w:proofErr w:type="gramStart"/>
      <w:r w:rsidRPr="0021035B">
        <w:rPr>
          <w:rFonts w:ascii="Royal Times New Roman" w:hAnsi="Royal Times New Roman"/>
          <w:sz w:val="28"/>
          <w:szCs w:val="28"/>
        </w:rPr>
        <w:t>Полоцкого</w:t>
      </w:r>
      <w:proofErr w:type="gramEnd"/>
      <w:r>
        <w:rPr>
          <w:rFonts w:ascii="Royal Times New Roman" w:hAnsi="Royal Times New Roman"/>
          <w:sz w:val="28"/>
          <w:szCs w:val="28"/>
        </w:rPr>
        <w:t>. Н</w:t>
      </w:r>
      <w:r w:rsidRPr="0021035B">
        <w:rPr>
          <w:rFonts w:ascii="Royal Times New Roman" w:hAnsi="Royal Times New Roman"/>
          <w:sz w:val="28"/>
          <w:szCs w:val="28"/>
        </w:rPr>
        <w:t>овы</w:t>
      </w:r>
      <w:r>
        <w:rPr>
          <w:rFonts w:ascii="Royal Times New Roman" w:hAnsi="Royal Times New Roman"/>
          <w:sz w:val="28"/>
          <w:szCs w:val="28"/>
        </w:rPr>
        <w:t xml:space="preserve">е </w:t>
      </w:r>
      <w:proofErr w:type="gramStart"/>
      <w:r>
        <w:rPr>
          <w:rFonts w:ascii="Royal Times New Roman" w:hAnsi="Royal Times New Roman"/>
          <w:sz w:val="28"/>
          <w:szCs w:val="28"/>
        </w:rPr>
        <w:t>направ</w:t>
      </w:r>
      <w:r>
        <w:rPr>
          <w:rFonts w:ascii="Royal Times New Roman" w:hAnsi="Royal Times New Roman"/>
          <w:sz w:val="28"/>
          <w:szCs w:val="28"/>
        </w:rPr>
        <w:softHyphen/>
        <w:t>лениях</w:t>
      </w:r>
      <w:proofErr w:type="gramEnd"/>
      <w:r>
        <w:rPr>
          <w:rFonts w:ascii="Royal Times New Roman" w:hAnsi="Royal Times New Roman"/>
          <w:sz w:val="28"/>
          <w:szCs w:val="28"/>
        </w:rPr>
        <w:t xml:space="preserve"> иконописи. Творчество </w:t>
      </w:r>
      <w:proofErr w:type="spellStart"/>
      <w:r w:rsidRPr="0021035B">
        <w:rPr>
          <w:rFonts w:ascii="Royal Times New Roman" w:hAnsi="Royal Times New Roman"/>
          <w:sz w:val="28"/>
          <w:szCs w:val="28"/>
        </w:rPr>
        <w:t>Симона</w:t>
      </w:r>
      <w:proofErr w:type="spellEnd"/>
      <w:r w:rsidRPr="0021035B">
        <w:rPr>
          <w:rFonts w:ascii="Royal Times New Roman" w:hAnsi="Royal Times New Roman"/>
          <w:sz w:val="28"/>
          <w:szCs w:val="28"/>
        </w:rPr>
        <w:t xml:space="preserve"> Ушакова</w:t>
      </w:r>
      <w:r>
        <w:rPr>
          <w:rFonts w:ascii="Royal Times New Roman" w:hAnsi="Royal Times New Roman"/>
          <w:sz w:val="28"/>
          <w:szCs w:val="28"/>
        </w:rPr>
        <w:t>.</w:t>
      </w:r>
      <w:r w:rsidRPr="0021035B">
        <w:rPr>
          <w:rFonts w:ascii="Royal Times New Roman" w:hAnsi="Royal Times New Roman"/>
          <w:sz w:val="28"/>
          <w:szCs w:val="28"/>
        </w:rPr>
        <w:t xml:space="preserve"> Икона и парсуна: сходство и различие</w:t>
      </w:r>
      <w:r>
        <w:rPr>
          <w:rFonts w:ascii="Royal Times New Roman" w:hAnsi="Royal Times New Roman"/>
          <w:sz w:val="28"/>
          <w:szCs w:val="28"/>
        </w:rPr>
        <w:t>. Х</w:t>
      </w:r>
      <w:r w:rsidRPr="0021035B">
        <w:rPr>
          <w:rFonts w:ascii="Royal Times New Roman" w:hAnsi="Royal Times New Roman"/>
          <w:sz w:val="28"/>
          <w:szCs w:val="28"/>
        </w:rPr>
        <w:t>рам</w:t>
      </w:r>
      <w:r>
        <w:rPr>
          <w:rFonts w:ascii="Royal Times New Roman" w:hAnsi="Royal Times New Roman"/>
          <w:sz w:val="28"/>
          <w:szCs w:val="28"/>
        </w:rPr>
        <w:t>ы</w:t>
      </w:r>
      <w:r w:rsidRPr="0021035B">
        <w:rPr>
          <w:rFonts w:ascii="Royal Times New Roman" w:hAnsi="Royal Times New Roman"/>
          <w:sz w:val="28"/>
          <w:szCs w:val="28"/>
        </w:rPr>
        <w:t xml:space="preserve"> «московского барокко». Хоровая храмовая музыка. </w:t>
      </w:r>
    </w:p>
    <w:p w:rsidR="00511005" w:rsidRPr="00760C2E" w:rsidRDefault="00511005" w:rsidP="00511005">
      <w:pPr>
        <w:spacing w:line="240" w:lineRule="auto"/>
        <w:jc w:val="both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  <w:r w:rsidRPr="00BC5318">
        <w:rPr>
          <w:rFonts w:ascii="Royal Times New Roman" w:hAnsi="Royal Times New Roman" w:cs="Calibri"/>
          <w:b/>
          <w:bCs/>
          <w:iCs/>
          <w:sz w:val="28"/>
          <w:szCs w:val="28"/>
        </w:rPr>
        <w:t>Русская художественная культура в эпоху Просвещения: формиров</w:t>
      </w:r>
      <w:r w:rsidR="00F72D33">
        <w:rPr>
          <w:rFonts w:ascii="Royal Times New Roman" w:hAnsi="Royal Times New Roman" w:cs="Calibri"/>
          <w:b/>
          <w:bCs/>
          <w:iCs/>
          <w:sz w:val="28"/>
          <w:szCs w:val="28"/>
        </w:rPr>
        <w:t>ание гуманистических идеалов</w:t>
      </w:r>
      <w:r>
        <w:rPr>
          <w:rFonts w:ascii="Royal Times New Roman" w:hAnsi="Royal Times New Roman" w:cs="Calibri"/>
          <w:b/>
          <w:bCs/>
          <w:iCs/>
          <w:sz w:val="28"/>
          <w:szCs w:val="28"/>
        </w:rPr>
        <w:t xml:space="preserve">. 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Начало развития «русской </w:t>
      </w:r>
      <w:proofErr w:type="spellStart"/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е</w:t>
      </w:r>
      <w:r>
        <w:rPr>
          <w:rFonts w:ascii="Royal Times New Roman" w:hAnsi="Royal Times New Roman" w:cs="Calibri"/>
          <w:bCs/>
          <w:iCs/>
          <w:sz w:val="28"/>
          <w:szCs w:val="28"/>
        </w:rPr>
        <w:t>вропейскости</w:t>
      </w:r>
      <w:proofErr w:type="spellEnd"/>
      <w:r>
        <w:rPr>
          <w:rFonts w:ascii="Royal Times New Roman" w:hAnsi="Royal Times New Roman" w:cs="Calibri"/>
          <w:bCs/>
          <w:iCs/>
          <w:sz w:val="28"/>
          <w:szCs w:val="28"/>
        </w:rPr>
        <w:t>»; петровские преоб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разования и их значение для х</w:t>
      </w:r>
      <w:r>
        <w:rPr>
          <w:rFonts w:ascii="Royal Times New Roman" w:hAnsi="Royal Times New Roman" w:cs="Calibri"/>
          <w:bCs/>
          <w:iCs/>
          <w:sz w:val="28"/>
          <w:szCs w:val="28"/>
        </w:rPr>
        <w:t>удожественной культуры. Европей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ские традиции как эталон новой культуры. </w:t>
      </w:r>
      <w:r>
        <w:rPr>
          <w:rFonts w:ascii="Royal Times New Roman" w:hAnsi="Royal Times New Roman" w:cs="Calibri"/>
          <w:bCs/>
          <w:iCs/>
          <w:sz w:val="28"/>
          <w:szCs w:val="28"/>
        </w:rPr>
        <w:t>О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бмирщение в литературе. Становление евр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опейских </w:t>
      </w:r>
      <w:r>
        <w:rPr>
          <w:rFonts w:ascii="Royal Times New Roman" w:hAnsi="Royal Times New Roman" w:cs="Calibri"/>
          <w:bCs/>
          <w:iCs/>
          <w:sz w:val="28"/>
          <w:szCs w:val="28"/>
        </w:rPr>
        <w:lastRenderedPageBreak/>
        <w:t>градостроительных прин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ципов. </w:t>
      </w:r>
      <w:r>
        <w:rPr>
          <w:rFonts w:ascii="Royal Times New Roman" w:hAnsi="Royal Times New Roman" w:cs="Calibri"/>
          <w:bCs/>
          <w:iCs/>
          <w:sz w:val="28"/>
          <w:szCs w:val="28"/>
        </w:rPr>
        <w:t>П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ортретн</w:t>
      </w:r>
      <w:r>
        <w:rPr>
          <w:rFonts w:ascii="Royal Times New Roman" w:hAnsi="Royal Times New Roman" w:cs="Calibri"/>
          <w:bCs/>
          <w:iCs/>
          <w:sz w:val="28"/>
          <w:szCs w:val="28"/>
        </w:rPr>
        <w:t>ая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 живопис</w:t>
      </w:r>
      <w:r>
        <w:rPr>
          <w:rFonts w:ascii="Royal Times New Roman" w:hAnsi="Royal Times New Roman" w:cs="Calibri"/>
          <w:bCs/>
          <w:iCs/>
          <w:sz w:val="28"/>
          <w:szCs w:val="28"/>
        </w:rPr>
        <w:t>ь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.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Храмовое пения и новое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 светско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е </w:t>
      </w:r>
      <w:proofErr w:type="spellStart"/>
      <w:r>
        <w:rPr>
          <w:rFonts w:ascii="Royal Times New Roman" w:hAnsi="Royal Times New Roman" w:cs="Calibri"/>
          <w:bCs/>
          <w:iCs/>
          <w:sz w:val="28"/>
          <w:szCs w:val="28"/>
        </w:rPr>
        <w:t>музицирование</w:t>
      </w:r>
      <w:proofErr w:type="spellEnd"/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. 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Рождение русской комедии и  оперы. 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Первые с</w:t>
      </w:r>
      <w:r>
        <w:rPr>
          <w:rFonts w:ascii="Royal Times New Roman" w:hAnsi="Royal Times New Roman" w:cs="Calibri"/>
          <w:bCs/>
          <w:iCs/>
          <w:sz w:val="28"/>
          <w:szCs w:val="28"/>
        </w:rPr>
        <w:t>борники русских народных песен. П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етербургско</w:t>
      </w:r>
      <w:r>
        <w:rPr>
          <w:rFonts w:ascii="Royal Times New Roman" w:hAnsi="Royal Times New Roman" w:cs="Calibri"/>
          <w:bCs/>
          <w:iCs/>
          <w:sz w:val="28"/>
          <w:szCs w:val="28"/>
        </w:rPr>
        <w:t>е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 барокко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и московское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 зодч</w:t>
      </w:r>
      <w:r>
        <w:rPr>
          <w:rFonts w:ascii="Royal Times New Roman" w:hAnsi="Royal Times New Roman" w:cs="Calibri"/>
          <w:bCs/>
          <w:iCs/>
          <w:sz w:val="28"/>
          <w:szCs w:val="28"/>
        </w:rPr>
        <w:t>ество. Русский портрет</w:t>
      </w:r>
      <w:proofErr w:type="gramStart"/>
      <w:r>
        <w:rPr>
          <w:rFonts w:ascii="Royal Times New Roman" w:hAnsi="Royal Times New Roman" w:cs="Calibri"/>
          <w:bCs/>
          <w:iCs/>
          <w:sz w:val="28"/>
          <w:szCs w:val="28"/>
        </w:rPr>
        <w:t>.</w:t>
      </w:r>
      <w:proofErr w:type="gramEnd"/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 </w:t>
      </w:r>
      <w:proofErr w:type="gramStart"/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о</w:t>
      </w:r>
      <w:proofErr w:type="gramEnd"/>
      <w:r w:rsidRPr="00760C2E">
        <w:rPr>
          <w:rFonts w:ascii="Royal Times New Roman" w:hAnsi="Royal Times New Roman" w:cs="Calibri"/>
          <w:bCs/>
          <w:iCs/>
          <w:sz w:val="28"/>
          <w:szCs w:val="28"/>
        </w:rPr>
        <w:t>сти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. </w:t>
      </w:r>
      <w:r w:rsidRPr="00760C2E">
        <w:rPr>
          <w:rFonts w:ascii="Royal Times New Roman" w:hAnsi="Royal Times New Roman" w:cs="Calibri"/>
          <w:bCs/>
          <w:iCs/>
          <w:sz w:val="28"/>
          <w:szCs w:val="28"/>
        </w:rPr>
        <w:t xml:space="preserve"> Шедевры храмовой музыки</w:t>
      </w:r>
      <w:r>
        <w:rPr>
          <w:rFonts w:ascii="Royal Times New Roman" w:hAnsi="Royal Times New Roman" w:cs="Calibri"/>
          <w:bCs/>
          <w:iCs/>
          <w:sz w:val="28"/>
          <w:szCs w:val="28"/>
        </w:rPr>
        <w:t>.</w:t>
      </w:r>
    </w:p>
    <w:p w:rsidR="001E6899" w:rsidRDefault="001E6899" w:rsidP="00D66933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D66933" w:rsidRPr="00D66933" w:rsidRDefault="00D66933" w:rsidP="00D66933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  <w:r w:rsidRPr="00D66933">
        <w:rPr>
          <w:rFonts w:ascii="Royal Times New Roman" w:hAnsi="Royal Times New Roman" w:cs="Calibri"/>
          <w:b/>
          <w:bCs/>
          <w:iCs/>
          <w:caps/>
          <w:sz w:val="28"/>
          <w:szCs w:val="28"/>
        </w:rPr>
        <w:t>Формы проведения уроков:</w:t>
      </w:r>
    </w:p>
    <w:p w:rsidR="00D66933" w:rsidRPr="00D66933" w:rsidRDefault="00D66933" w:rsidP="00D66933">
      <w:pPr>
        <w:pStyle w:val="a4"/>
        <w:rPr>
          <w:rFonts w:ascii="Times New Roman" w:hAnsi="Times New Roman"/>
          <w:sz w:val="28"/>
          <w:szCs w:val="28"/>
        </w:rPr>
      </w:pPr>
      <w:r w:rsidRPr="00D66933">
        <w:rPr>
          <w:rFonts w:ascii="Times New Roman" w:hAnsi="Times New Roman"/>
          <w:sz w:val="28"/>
          <w:szCs w:val="28"/>
        </w:rPr>
        <w:t xml:space="preserve">Основной формой проведения занятий является урок: урок-творчество, урок-беседа, урок-путешествие, урок-экскурсия. </w:t>
      </w:r>
    </w:p>
    <w:p w:rsidR="00D66933" w:rsidRPr="00D66933" w:rsidRDefault="00D66933" w:rsidP="00D66933">
      <w:pPr>
        <w:pStyle w:val="a4"/>
        <w:rPr>
          <w:rFonts w:ascii="Times New Roman" w:hAnsi="Times New Roman"/>
          <w:sz w:val="28"/>
          <w:szCs w:val="28"/>
        </w:rPr>
      </w:pPr>
      <w:r w:rsidRPr="00D66933">
        <w:rPr>
          <w:rFonts w:ascii="Times New Roman" w:hAnsi="Times New Roman"/>
          <w:sz w:val="28"/>
          <w:szCs w:val="28"/>
        </w:rPr>
        <w:t xml:space="preserve">Данная рабочая программа, также предусматривает чередование уроков индивидуальной работы, коллективной </w:t>
      </w:r>
    </w:p>
    <w:p w:rsidR="00D66933" w:rsidRPr="00D66933" w:rsidRDefault="00D66933" w:rsidP="00D66933">
      <w:pPr>
        <w:pStyle w:val="a4"/>
        <w:rPr>
          <w:rFonts w:ascii="Times New Roman" w:hAnsi="Times New Roman"/>
          <w:sz w:val="28"/>
          <w:szCs w:val="28"/>
        </w:rPr>
      </w:pPr>
      <w:r w:rsidRPr="00D66933">
        <w:rPr>
          <w:rFonts w:ascii="Times New Roman" w:hAnsi="Times New Roman"/>
          <w:sz w:val="28"/>
          <w:szCs w:val="28"/>
        </w:rPr>
        <w:t>творческой деятельности или групповой.</w:t>
      </w:r>
    </w:p>
    <w:p w:rsidR="00D66933" w:rsidRDefault="00D66933" w:rsidP="00D66933">
      <w:pPr>
        <w:pStyle w:val="a4"/>
        <w:rPr>
          <w:rFonts w:ascii="Times New Roman" w:hAnsi="Times New Roman"/>
          <w:sz w:val="28"/>
          <w:szCs w:val="28"/>
        </w:rPr>
      </w:pPr>
    </w:p>
    <w:p w:rsidR="00D66933" w:rsidRPr="00D66933" w:rsidRDefault="00D66933" w:rsidP="00D66933">
      <w:pPr>
        <w:pStyle w:val="a4"/>
        <w:rPr>
          <w:rFonts w:ascii="Times New Roman" w:hAnsi="Times New Roman"/>
          <w:sz w:val="28"/>
          <w:szCs w:val="28"/>
        </w:rPr>
      </w:pPr>
      <w:r w:rsidRPr="00D66933">
        <w:rPr>
          <w:rFonts w:ascii="Times New Roman" w:hAnsi="Times New Roman"/>
          <w:sz w:val="28"/>
          <w:szCs w:val="28"/>
        </w:rPr>
        <w:t>Формы текущего контроля знаний, умений, навыков</w:t>
      </w:r>
      <w:proofErr w:type="gramStart"/>
      <w:r w:rsidRPr="00D6693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66933">
        <w:rPr>
          <w:rFonts w:ascii="Times New Roman" w:hAnsi="Times New Roman"/>
          <w:sz w:val="28"/>
          <w:szCs w:val="28"/>
        </w:rPr>
        <w:t xml:space="preserve"> тестирование, проведение контрольных работ, зачетов; написание сочинения (эссе); учет достижений </w:t>
      </w:r>
    </w:p>
    <w:p w:rsidR="00D66933" w:rsidRPr="00D66933" w:rsidRDefault="00D66933" w:rsidP="00D66933">
      <w:pPr>
        <w:pStyle w:val="a4"/>
        <w:rPr>
          <w:rFonts w:ascii="Times New Roman" w:hAnsi="Times New Roman"/>
          <w:sz w:val="28"/>
          <w:szCs w:val="28"/>
        </w:rPr>
      </w:pPr>
      <w:r w:rsidRPr="00D66933">
        <w:rPr>
          <w:rFonts w:ascii="Times New Roman" w:hAnsi="Times New Roman"/>
          <w:sz w:val="28"/>
          <w:szCs w:val="28"/>
        </w:rPr>
        <w:t xml:space="preserve">детей в конкурсах, выставках, олимпиадах, викторинах, фестивалях и др. </w:t>
      </w:r>
    </w:p>
    <w:p w:rsidR="00D66933" w:rsidRPr="00D66933" w:rsidRDefault="00D66933" w:rsidP="00D66933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D66933" w:rsidRPr="00D66933" w:rsidRDefault="00D66933" w:rsidP="00925330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D66933" w:rsidRPr="00D66933" w:rsidRDefault="00D66933" w:rsidP="00B02882">
      <w:pPr>
        <w:spacing w:before="100" w:beforeAutospacing="1" w:after="100" w:afterAutospacing="1" w:line="240" w:lineRule="auto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511005" w:rsidRDefault="00511005" w:rsidP="00B02882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B02882" w:rsidRDefault="00B02882" w:rsidP="00B02882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B02882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B02882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B02882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Pr="00B02882" w:rsidRDefault="001E6899" w:rsidP="00B02882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511005" w:rsidRDefault="00511005" w:rsidP="00590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E67" w:rsidRDefault="00590E67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color w:val="000000"/>
          <w:sz w:val="28"/>
          <w:szCs w:val="28"/>
        </w:rPr>
      </w:pPr>
      <w:r w:rsidRPr="00CD38DB"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УЧАЩИХСЯ 10 КЛАССА  </w:t>
      </w:r>
    </w:p>
    <w:p w:rsidR="00590E67" w:rsidRPr="00C0365C" w:rsidRDefault="00590E67" w:rsidP="00590E67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>
        <w:rPr>
          <w:rFonts w:ascii="Royal Times New Roman" w:hAnsi="Royal Times New Roman" w:cs="Calibri"/>
          <w:b/>
          <w:bCs/>
          <w:color w:val="000000"/>
          <w:sz w:val="28"/>
          <w:szCs w:val="28"/>
        </w:rPr>
        <w:t>З</w:t>
      </w:r>
      <w:r w:rsidRPr="00C0365C">
        <w:rPr>
          <w:rFonts w:ascii="Royal Times New Roman" w:hAnsi="Royal Times New Roman" w:cs="Calibri"/>
          <w:b/>
          <w:bCs/>
          <w:color w:val="000000"/>
          <w:sz w:val="28"/>
          <w:szCs w:val="28"/>
        </w:rPr>
        <w:t>нать / понимать:</w:t>
      </w:r>
    </w:p>
    <w:p w:rsidR="00590E67" w:rsidRPr="00C0365C" w:rsidRDefault="00590E67" w:rsidP="00590E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основные виды и жанры искусства; </w:t>
      </w:r>
    </w:p>
    <w:p w:rsidR="00590E67" w:rsidRPr="00C0365C" w:rsidRDefault="00590E67" w:rsidP="00590E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изученные направления и стили мировой художественной культуры; </w:t>
      </w:r>
    </w:p>
    <w:p w:rsidR="00590E67" w:rsidRPr="00C0365C" w:rsidRDefault="00590E67" w:rsidP="00590E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шедевры мировой художественной культуры; </w:t>
      </w:r>
    </w:p>
    <w:p w:rsidR="00590E67" w:rsidRPr="00C0365C" w:rsidRDefault="00590E67" w:rsidP="00590E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особенности языка различных видов искусства. </w:t>
      </w:r>
    </w:p>
    <w:p w:rsidR="00590E67" w:rsidRPr="00C0365C" w:rsidRDefault="00590E67" w:rsidP="00590E67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>
        <w:rPr>
          <w:rFonts w:ascii="Royal Times New Roman" w:hAnsi="Royal Times New Roman" w:cs="Calibri"/>
          <w:b/>
          <w:bCs/>
          <w:color w:val="000000"/>
          <w:sz w:val="28"/>
          <w:szCs w:val="28"/>
        </w:rPr>
        <w:t>У</w:t>
      </w:r>
      <w:r w:rsidRPr="00C0365C">
        <w:rPr>
          <w:rFonts w:ascii="Royal Times New Roman" w:hAnsi="Royal Times New Roman" w:cs="Calibri"/>
          <w:b/>
          <w:bCs/>
          <w:color w:val="000000"/>
          <w:sz w:val="28"/>
          <w:szCs w:val="28"/>
        </w:rPr>
        <w:t>меть:</w:t>
      </w:r>
    </w:p>
    <w:p w:rsidR="00590E67" w:rsidRPr="00C0365C" w:rsidRDefault="00590E67" w:rsidP="00590E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узнавать изученные произведения и соотносить их с определенной эпохой, стилем, направлением. </w:t>
      </w:r>
    </w:p>
    <w:p w:rsidR="00590E67" w:rsidRPr="00C0365C" w:rsidRDefault="00590E67" w:rsidP="00590E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устанавливать стилевые и сюжетные связи между произведениями разных видов искусства; </w:t>
      </w:r>
    </w:p>
    <w:p w:rsidR="00590E67" w:rsidRPr="00C0365C" w:rsidRDefault="00590E67" w:rsidP="00590E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0365C">
        <w:rPr>
          <w:rFonts w:ascii="Royal Times New Roman" w:hAnsi="Royal Times New Roman" w:cs="Calibri"/>
          <w:color w:val="000000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590E67" w:rsidRPr="00C0365C" w:rsidRDefault="00590E67" w:rsidP="00590E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выполнять учебные и творческие задания (доклады, сообщения); </w:t>
      </w:r>
    </w:p>
    <w:p w:rsidR="00590E67" w:rsidRPr="00C0365C" w:rsidRDefault="00590E67" w:rsidP="00590E67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b/>
          <w:color w:val="000000"/>
          <w:sz w:val="28"/>
          <w:szCs w:val="28"/>
        </w:rPr>
      </w:pPr>
      <w:r>
        <w:rPr>
          <w:rFonts w:ascii="Royal Times New Roman" w:hAnsi="Royal Times New Roman" w:cs="Calibri"/>
          <w:b/>
          <w:color w:val="000000"/>
          <w:sz w:val="28"/>
          <w:szCs w:val="28"/>
        </w:rPr>
        <w:t>И</w:t>
      </w:r>
      <w:r w:rsidRPr="00C0365C">
        <w:rPr>
          <w:rFonts w:ascii="Royal Times New Roman" w:hAnsi="Royal Times New Roman" w:cs="Calibri"/>
          <w:b/>
          <w:color w:val="000000"/>
          <w:sz w:val="28"/>
          <w:szCs w:val="28"/>
        </w:rPr>
        <w:t xml:space="preserve">спользовать приобретенные знания в практической деятельности и повседневной жизни </w:t>
      </w:r>
      <w:proofErr w:type="gramStart"/>
      <w:r w:rsidRPr="00C0365C">
        <w:rPr>
          <w:rFonts w:ascii="Royal Times New Roman" w:hAnsi="Royal Times New Roman" w:cs="Calibri"/>
          <w:b/>
          <w:color w:val="000000"/>
          <w:sz w:val="28"/>
          <w:szCs w:val="28"/>
        </w:rPr>
        <w:t>для</w:t>
      </w:r>
      <w:proofErr w:type="gramEnd"/>
      <w:r w:rsidRPr="00C0365C">
        <w:rPr>
          <w:rFonts w:ascii="Royal Times New Roman" w:hAnsi="Royal Times New Roman" w:cs="Calibri"/>
          <w:b/>
          <w:color w:val="000000"/>
          <w:sz w:val="28"/>
          <w:szCs w:val="28"/>
        </w:rPr>
        <w:t xml:space="preserve">: </w:t>
      </w:r>
    </w:p>
    <w:p w:rsidR="00590E67" w:rsidRDefault="00590E67" w:rsidP="00590E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133B95">
        <w:rPr>
          <w:rFonts w:ascii="Royal Times New Roman" w:hAnsi="Royal Times New Roman" w:cs="Calibri"/>
          <w:color w:val="000000"/>
          <w:sz w:val="28"/>
          <w:szCs w:val="28"/>
        </w:rPr>
        <w:t xml:space="preserve">выбора путей своего культурного развития; </w:t>
      </w:r>
    </w:p>
    <w:p w:rsidR="00590E67" w:rsidRDefault="00590E67" w:rsidP="00590E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133B95">
        <w:rPr>
          <w:rFonts w:ascii="Royal Times New Roman" w:hAnsi="Royal Times New Roman" w:cs="Calibri"/>
          <w:color w:val="000000"/>
          <w:sz w:val="28"/>
          <w:szCs w:val="28"/>
        </w:rPr>
        <w:t>организации личного и коллективного досуга;</w:t>
      </w:r>
    </w:p>
    <w:p w:rsidR="00590E67" w:rsidRDefault="00590E67" w:rsidP="00590E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133B95">
        <w:rPr>
          <w:rFonts w:ascii="Royal Times New Roman" w:hAnsi="Royal Times New Roman" w:cs="Calibri"/>
          <w:color w:val="000000"/>
          <w:sz w:val="28"/>
          <w:szCs w:val="28"/>
        </w:rPr>
        <w:t xml:space="preserve">выражения собственного суждения о произведениях классики и современного искусства; </w:t>
      </w:r>
    </w:p>
    <w:p w:rsidR="00590E67" w:rsidRPr="00133B95" w:rsidRDefault="00590E67" w:rsidP="00590E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133B95">
        <w:rPr>
          <w:rFonts w:ascii="Royal Times New Roman" w:hAnsi="Royal Times New Roman" w:cs="Calibri"/>
          <w:color w:val="000000"/>
          <w:sz w:val="28"/>
          <w:szCs w:val="28"/>
        </w:rPr>
        <w:t>попыток самостоятельного художественного творчества.</w:t>
      </w:r>
    </w:p>
    <w:p w:rsidR="00590E67" w:rsidRDefault="00590E67" w:rsidP="00590E67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590E67" w:rsidRDefault="00590E67" w:rsidP="00590E67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590E67" w:rsidRDefault="00590E67" w:rsidP="00590E67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B02882" w:rsidRDefault="00B02882" w:rsidP="00590E67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2C415D" w:rsidRDefault="002C415D" w:rsidP="000D0D72">
      <w:pPr>
        <w:spacing w:after="0" w:line="240" w:lineRule="auto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2C415D" w:rsidRDefault="002C415D" w:rsidP="00590E67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590E67" w:rsidRDefault="00590E67" w:rsidP="00590E67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590E67" w:rsidRDefault="00590E67" w:rsidP="00590E67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B90F5A">
        <w:rPr>
          <w:rFonts w:ascii="Times New Roman" w:hAnsi="Times New Roman"/>
          <w:b/>
          <w:bCs/>
          <w:iCs/>
          <w:caps/>
          <w:sz w:val="24"/>
          <w:szCs w:val="24"/>
        </w:rPr>
        <w:t>календарно-тематическое планирование курса</w:t>
      </w:r>
      <w:r w:rsidRPr="00D74C7E">
        <w:t xml:space="preserve"> </w:t>
      </w:r>
      <w:r>
        <w:t>«</w:t>
      </w:r>
      <w:r w:rsidRPr="00D74C7E">
        <w:rPr>
          <w:rFonts w:ascii="Times New Roman" w:hAnsi="Times New Roman"/>
          <w:b/>
          <w:bCs/>
          <w:iCs/>
          <w:caps/>
          <w:sz w:val="24"/>
          <w:szCs w:val="24"/>
        </w:rPr>
        <w:t>мировой художественной культуры</w:t>
      </w:r>
      <w:r>
        <w:rPr>
          <w:rFonts w:ascii="Times New Roman" w:hAnsi="Times New Roman"/>
          <w:b/>
          <w:bCs/>
          <w:iCs/>
          <w:caps/>
          <w:sz w:val="24"/>
          <w:szCs w:val="24"/>
        </w:rPr>
        <w:t>» В 10 КЛАССЕ</w:t>
      </w:r>
    </w:p>
    <w:p w:rsidR="00590E67" w:rsidRPr="00B90F5A" w:rsidRDefault="00590E67" w:rsidP="00590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8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"/>
        <w:gridCol w:w="750"/>
        <w:gridCol w:w="11"/>
        <w:gridCol w:w="91"/>
        <w:gridCol w:w="714"/>
        <w:gridCol w:w="2550"/>
        <w:gridCol w:w="709"/>
        <w:gridCol w:w="1559"/>
        <w:gridCol w:w="6585"/>
        <w:gridCol w:w="15"/>
        <w:gridCol w:w="45"/>
        <w:gridCol w:w="15"/>
        <w:gridCol w:w="1841"/>
        <w:gridCol w:w="2757"/>
      </w:tblGrid>
      <w:tr w:rsidR="002227D8" w:rsidRPr="001E6899" w:rsidTr="002227D8">
        <w:trPr>
          <w:gridAfter w:val="1"/>
          <w:wAfter w:w="2757" w:type="dxa"/>
          <w:trHeight w:val="705"/>
        </w:trPr>
        <w:tc>
          <w:tcPr>
            <w:tcW w:w="2274" w:type="dxa"/>
            <w:gridSpan w:val="6"/>
            <w:tcBorders>
              <w:bottom w:val="single" w:sz="4" w:space="0" w:color="auto"/>
            </w:tcBorders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  <w:proofErr w:type="gramStart"/>
            <w:r w:rsidRPr="001E6899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E6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0" w:type="dxa"/>
            <w:vMerge w:val="restart"/>
            <w:tcBorders>
              <w:bottom w:val="single" w:sz="4" w:space="0" w:color="000000"/>
            </w:tcBorders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5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916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227D8" w:rsidRPr="001E6899" w:rsidRDefault="00600EC0" w:rsidP="00222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на уроке</w:t>
            </w:r>
          </w:p>
        </w:tc>
      </w:tr>
      <w:tr w:rsidR="002227D8" w:rsidRPr="001E6899" w:rsidTr="00FB589A">
        <w:trPr>
          <w:gridAfter w:val="1"/>
          <w:wAfter w:w="2757" w:type="dxa"/>
          <w:trHeight w:val="39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7D8" w:rsidRPr="001E6899" w:rsidRDefault="00FB589A" w:rsidP="00FB58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="002227D8" w:rsidRPr="001E6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550" w:type="dxa"/>
            <w:vMerge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введения в предмет</w:t>
            </w:r>
          </w:p>
        </w:tc>
        <w:tc>
          <w:tcPr>
            <w:tcW w:w="6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Сопоставление путей развития русской и зарубежной художественной культуры</w:t>
            </w:r>
          </w:p>
        </w:tc>
        <w:tc>
          <w:tcPr>
            <w:tcW w:w="1916" w:type="dxa"/>
            <w:gridSpan w:val="4"/>
            <w:vMerge w:val="restart"/>
            <w:tcBorders>
              <w:left w:val="single" w:sz="4" w:space="0" w:color="auto"/>
            </w:tcBorders>
          </w:tcPr>
          <w:p w:rsidR="002227D8" w:rsidRPr="001E6899" w:rsidRDefault="00FB589A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2227D8" w:rsidRPr="001E6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рассуждения,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7D8" w:rsidRPr="001E6899" w:rsidTr="00FB589A">
        <w:trPr>
          <w:gridAfter w:val="1"/>
          <w:wAfter w:w="2757" w:type="dxa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C94B6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  <w:vMerge/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6039A3">
        <w:trPr>
          <w:gridAfter w:val="1"/>
          <w:wAfter w:w="2757" w:type="dxa"/>
          <w:trHeight w:val="132"/>
        </w:trPr>
        <w:tc>
          <w:tcPr>
            <w:tcW w:w="4824" w:type="dxa"/>
            <w:gridSpan w:val="7"/>
            <w:tcBorders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Истоки искусства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0" w:type="dxa"/>
            <w:gridSpan w:val="6"/>
            <w:tcBorders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2227D8">
        <w:trPr>
          <w:gridAfter w:val="1"/>
          <w:wAfter w:w="2757" w:type="dxa"/>
          <w:trHeight w:val="1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C94B6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Художественная культура первобытного мира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Роль мифа в культуре. Древние образы и символы. </w:t>
            </w:r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>Ритуал – единство слова, музыки, танца, изображения, пантомимы, костюма, архитектурного окружения и предметной среды.</w:t>
            </w:r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Художественные комплексы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Альтамира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и Стоунхенджа. Символика геометрического орнамента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заслушивание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и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BF0" w:rsidRPr="001E6899" w:rsidTr="006039A3">
        <w:trPr>
          <w:gridAfter w:val="1"/>
          <w:wAfter w:w="2757" w:type="dxa"/>
          <w:trHeight w:val="168"/>
        </w:trPr>
        <w:tc>
          <w:tcPr>
            <w:tcW w:w="48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BF0" w:rsidRPr="001E6899" w:rsidRDefault="00150BF0" w:rsidP="00135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Древнего мира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BF0" w:rsidRPr="001E6899" w:rsidRDefault="00150BF0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BF0" w:rsidRPr="001E6899" w:rsidRDefault="00150BF0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2227D8">
        <w:trPr>
          <w:gridAfter w:val="1"/>
          <w:wAfter w:w="2757" w:type="dxa"/>
          <w:trHeight w:val="89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C94B6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Древнее Междуречье. Переплетение культур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Особенности художественной культуры Месопотамии: аскетизм и красочность ансамблей Вавилона. Религиозно-мифологические представления народов Междуречья, литература и письменность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и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докладов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фильмов,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их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</w:p>
          <w:p w:rsidR="002227D8" w:rsidRDefault="00150BF0" w:rsidP="0015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C94B68" w:rsidRPr="001E6899" w:rsidRDefault="00C94B68" w:rsidP="0015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2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C94B6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В стране сфинксов и пирамид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Древнего Египта. Этапы развития. «Египетский стиль». Мифология. Заупокойный культ, его влияние на искусство Древнего Египта. Гигантизм и неизменность канона. Основные достижения культуры (пирамиды Гиза, храмы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Карнака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и Луксора)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40F" w:rsidRPr="001E6899" w:rsidRDefault="007F040F" w:rsidP="007F0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7F040F" w:rsidRPr="001E6899" w:rsidRDefault="007F040F" w:rsidP="007F0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7F040F" w:rsidRPr="001E6899" w:rsidRDefault="007F040F" w:rsidP="007F0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7F040F" w:rsidRPr="001E6899" w:rsidRDefault="00394A21" w:rsidP="007F0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учителя, беседа</w:t>
            </w:r>
            <w:r w:rsidR="007F040F" w:rsidRPr="001E6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1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C94B6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Художественная культура Древней и средневековой Индии: верность традиции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Основные этапы становления и развития художественной культуры в Индии. Особенности художественной культуры Индии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1E6899">
              <w:rPr>
                <w:rFonts w:ascii="Times New Roman" w:hAnsi="Times New Roman"/>
                <w:sz w:val="24"/>
                <w:szCs w:val="24"/>
              </w:rPr>
              <w:cr/>
              <w:t xml:space="preserve"> Лекция, беседа,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1E6899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F7299F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Художественная культура Древнего и средневекового Китая: наследие мудрости ушедших поколений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Основные периоды становления и развития Китайского государства от древности до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века, своеобразие его художественной культуры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заслушивание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и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89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F7299F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Художественная культура Японии: постижение гармонии с природой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Этапы развития японской художественной культуры, ее характерные особенности.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01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F7299F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Художественная культура мусульманского Востока: логика абстрактной красоты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Влияние ислама на формирование художественной культуры. Канон в искусстве мусульманского Востока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рассуждения,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662"/>
        </w:trPr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F7299F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7D8" w:rsidRPr="001E6899" w:rsidRDefault="002227D8" w:rsidP="002C4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Художественная культура Древней Греции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введения в тему</w:t>
            </w:r>
          </w:p>
        </w:tc>
        <w:tc>
          <w:tcPr>
            <w:tcW w:w="6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типологических особенностей культуры Древней Греции. Характеристика эстетики древнегреческого искусства (А.Ф.Лосев). Определение роли древнегреческой культуры в становлении европейской культуры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и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докладов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фильмов,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их </w:t>
            </w:r>
          </w:p>
          <w:p w:rsidR="00150BF0" w:rsidRPr="001E6899" w:rsidRDefault="00150BF0" w:rsidP="00150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</w:p>
          <w:p w:rsidR="00150BF0" w:rsidRPr="001E6899" w:rsidRDefault="00150BF0" w:rsidP="0015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1E6899">
              <w:rPr>
                <w:sz w:val="24"/>
                <w:szCs w:val="24"/>
              </w:rPr>
              <w:t xml:space="preserve"> </w:t>
            </w:r>
          </w:p>
          <w:p w:rsidR="002227D8" w:rsidRPr="001E6899" w:rsidRDefault="002227D8" w:rsidP="0015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6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BE56C9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Великие мыслители Древней Греции. По страницам поэм Гомера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углубления в тему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Система ценностей и картина мира древних эллинов. Этические категории в жизни и философских идеях. Поэмы Гомера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89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BE56C9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Древнегреческий театр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углубления в тему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Произведения драматургов древней Греции раскрывают систему ценностей и картину мира древних эллинов (Эсхил,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Софокл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>, Еврипид, Аристофан). Театрализованное действо. А.Н.Скрябин «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Прометей</w:t>
            </w:r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>оэма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огня». </w:t>
            </w:r>
            <w:proofErr w:type="spellStart"/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>Глюк</w:t>
            </w:r>
            <w:proofErr w:type="spellEnd"/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Ифигения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Авлиде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рассуждения,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20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BE56C9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Зодчество и ваяние древних греков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произведений скульптуры и архитектуры Древней Греции. Великие греческие скульпторы и зодчие: Фидий, Мирон, Пракситель,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Лисипп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>. Афинский акрополь. Слияние восточных и античных традиций в эллинизме (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Пергамский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алтарь).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BE56C9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Зрелища Древнего Рима. Певцы Римской империи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введения в тему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Характеристика зрелищ Древнего Рима раскрывает особенности картины мира и системы ценностей древних римлян. Анализ жизни и творчества великих поэтов Древнего Рима: Вергилия, Горация и Овидия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заслушивание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и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C94B68">
        <w:trPr>
          <w:gridAfter w:val="1"/>
          <w:wAfter w:w="2757" w:type="dxa"/>
          <w:trHeight w:val="1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E710A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Римская архитектура. Римский скульптурный портрет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Памятники античного Рима. Храмовые ансамбли, архитектура «золотого века» Августа, подъем архитектуры в период правления Флавиев, форум Траяна и Пантеон, Колизей.  Анализ эволюции и эстетики римского скульптурного портрета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B02" w:rsidRPr="001E6899" w:rsidTr="002227D8">
        <w:trPr>
          <w:trHeight w:val="113"/>
        </w:trPr>
        <w:tc>
          <w:tcPr>
            <w:tcW w:w="48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02" w:rsidRPr="001E6899" w:rsidRDefault="00135B02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B02" w:rsidRPr="001E6899" w:rsidRDefault="00135B02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Средневековья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02" w:rsidRPr="001E6899" w:rsidRDefault="00135B02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02" w:rsidRPr="001E6899" w:rsidRDefault="00135B02" w:rsidP="0060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710A8">
        <w:trPr>
          <w:gridAfter w:val="1"/>
          <w:wAfter w:w="2757" w:type="dxa"/>
          <w:trHeight w:val="12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E710A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Художественная культура средних веков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введения в тему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Анализ хронологических рамок, историко-культурного контекста эпохи средневековья. Эстетика художественных стилей (романского и готического). Монастырская базилика как средоточие культурной жизни романской эпохи. Готический собор – как образ мира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710A8">
        <w:trPr>
          <w:gridAfter w:val="1"/>
          <w:wAfter w:w="2757" w:type="dxa"/>
          <w:trHeight w:val="1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FC485A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Литература средних веков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углубления в тему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Роль и значение литературы в системе средневековой культуры. Классификация литературных произведений, основные жанры (героический эпос, рыцарская литература, смеховая)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EA4" w:rsidRPr="001E6899" w:rsidRDefault="007D0EA4" w:rsidP="007D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7D0EA4" w:rsidRPr="001E6899" w:rsidRDefault="007D0EA4" w:rsidP="007D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и </w:t>
            </w:r>
          </w:p>
          <w:p w:rsidR="007D0EA4" w:rsidRPr="001E6899" w:rsidRDefault="007D0EA4" w:rsidP="007D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докладов </w:t>
            </w:r>
          </w:p>
          <w:p w:rsidR="007D0EA4" w:rsidRPr="001E6899" w:rsidRDefault="007D0EA4" w:rsidP="007D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7D0EA4" w:rsidRPr="001E6899" w:rsidRDefault="007D0EA4" w:rsidP="007D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7D0EA4" w:rsidRPr="001E6899" w:rsidRDefault="007D0EA4" w:rsidP="007D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фильмов, </w:t>
            </w:r>
          </w:p>
          <w:p w:rsidR="007D0EA4" w:rsidRPr="001E6899" w:rsidRDefault="007D0EA4" w:rsidP="007D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их </w:t>
            </w:r>
          </w:p>
          <w:p w:rsidR="007D0EA4" w:rsidRPr="001E6899" w:rsidRDefault="007D0EA4" w:rsidP="007D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</w:p>
          <w:p w:rsidR="002227D8" w:rsidRPr="001E6899" w:rsidRDefault="007D0EA4" w:rsidP="00FC4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1E6899">
              <w:rPr>
                <w:sz w:val="24"/>
                <w:szCs w:val="24"/>
              </w:rPr>
              <w:t xml:space="preserve"> </w:t>
            </w:r>
          </w:p>
        </w:tc>
      </w:tr>
      <w:tr w:rsidR="002227D8" w:rsidRPr="001E6899" w:rsidTr="00E710A8">
        <w:trPr>
          <w:gridAfter w:val="1"/>
          <w:wAfter w:w="2757" w:type="dxa"/>
          <w:trHeight w:val="1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FC485A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От мудрости Востока к европейской христианской культуре: Библия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Христианство принесло ответ на вопрос о смысле жизни, духовное начало в европейскую художественную культуру. Библия.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710A8">
        <w:trPr>
          <w:gridAfter w:val="1"/>
          <w:wAfter w:w="2757" w:type="dxa"/>
          <w:trHeight w:val="1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5A" w:rsidRDefault="00FC4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FC485A" w:rsidRDefault="00FC4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FC485A" w:rsidRPr="001E6899" w:rsidRDefault="00FC4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Освоение христианской образности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введения в тему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Приоритетные темы в искусстве, воспевающие высоту духовного подвига и нравственные идеалы, отвечающие евангельским заповедям. София Константинопольская – воплощение идеала божественного мироздания в восточном </w:t>
            </w: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христианстве.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заслушивание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и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710A8">
        <w:trPr>
          <w:gridAfter w:val="1"/>
          <w:wAfter w:w="2757" w:type="dxa"/>
          <w:trHeight w:val="1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FC485A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Литература Ренессанса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Жизнь и творчество великих поэтов Возрождения (Данте и Петрарки). Особенности гуманистического мировоззрения эпохи Возрождения. 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и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докладов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фильмов,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их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</w:p>
          <w:p w:rsidR="00394A21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710A8">
        <w:trPr>
          <w:gridAfter w:val="1"/>
          <w:wAfter w:w="2757" w:type="dxa"/>
          <w:trHeight w:val="12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Default="00EC2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EC2DF3" w:rsidRPr="001E6899" w:rsidRDefault="00EC2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Воплощение идеалов Ренессанса в архитектуре Флоренции. Живопись эпохи Возрождения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Урок-углубление в тему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Гуманистический идеал эпохи Возрождения на основе анализа выдающихся произведений итальянской живописи. Мастера Возрождения (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Джотто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Бондоне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Боттичелли, Леонардо да Винчи, Рафаэль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Санти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, Микеланджело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Буонарроти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>, Тициан)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710A8">
        <w:trPr>
          <w:gridAfter w:val="1"/>
          <w:wAfter w:w="2757" w:type="dxa"/>
          <w:trHeight w:val="1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Default="00EC2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EC2DF3" w:rsidRPr="001E6899" w:rsidRDefault="00EC2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Художественное творчество мастеров Северного Возрождения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Урок-углубление в тему</w:t>
            </w: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Эстетика художественного творчества мастеров Северного Возрождения на примере произведений литературы (Эразм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Роттердамский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«Похвала глупости»; Себастьян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Брант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«Корабль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дураков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>»; Франсуа Рабле «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Гаргантюа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Пантагрюэль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»), живописи (Ян ванн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Эйк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Иероним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Босх, Питер Брейгель, Альбрехт Дюрер) и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>осприятие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идеалов гуманизма мастерами Северного Возрождения. Историческое значение и вневременная художественная ценность идей Возрождения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710A8">
        <w:trPr>
          <w:gridAfter w:val="1"/>
          <w:wAfter w:w="2757" w:type="dxa"/>
          <w:trHeight w:val="12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Default="00EC2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EC2DF3" w:rsidRPr="001E6899" w:rsidRDefault="00EC2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века: многоголосие школ и стилей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Стили и направления в искусстве Нового времени. Изменение мировосприятия в эпоху барокко. Архитектурные ансамбли Рима (Л.Бернини). </w:t>
            </w:r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Развитие европейской литературы в 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веке (В.Шекспир, Мигель де Сервантес </w:t>
            </w: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Сааведра,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Лопе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Фелис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де Вега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Карпио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, Мольер); театр У.Шекспира; творчество европейских художников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века («золотой век» испанской живописи, фламандская школа живописи, творчество голландских и французских художников); основоположник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классицистского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направления в живописи Франции Н.Пуссен; развитие музыкального искусства (Монтеверди,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Скарлатти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>, Гендель, Бах)</w:t>
            </w:r>
            <w:proofErr w:type="gramEnd"/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заслушивание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и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C2DF3">
        <w:trPr>
          <w:gridAfter w:val="1"/>
          <w:wAfter w:w="2757" w:type="dxa"/>
          <w:trHeight w:val="10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E2952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Эпоха Просвещения в Западной Европе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введения в тему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Эстетика стиля рококо; особенности эстетики просветительского реализма; идеи Просвещения в странах Западной Европы (Франция, Англия, Германия). Классицизм в архитектуре Версаля.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EC2DF3">
        <w:trPr>
          <w:gridAfter w:val="1"/>
          <w:wAfter w:w="2757" w:type="dxa"/>
          <w:trHeight w:val="15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321D40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E29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Музыкальная культура эпохи Просвещения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Урок-углубление в тему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Специфика музыкальной культуры эпохи Просвещения; эстетика нового музыкального жанра – комической оперы; формирование классических жанров и принципов симфонизма в творчестве композиторов «Венской классической школы» (</w:t>
            </w:r>
            <w:proofErr w:type="spellStart"/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>, Гайдна, Моцарта, Бетховена)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и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докладов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фильмов,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их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</w:p>
          <w:p w:rsidR="002227D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B02" w:rsidRPr="001E6899" w:rsidTr="002227D8">
        <w:trPr>
          <w:gridAfter w:val="1"/>
          <w:wAfter w:w="2757" w:type="dxa"/>
          <w:trHeight w:val="113"/>
        </w:trPr>
        <w:tc>
          <w:tcPr>
            <w:tcW w:w="48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02" w:rsidRPr="001E6899" w:rsidRDefault="00135B02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B02" w:rsidRPr="001E6899" w:rsidRDefault="00135B02" w:rsidP="0060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Духовно-нравственные основы русской художественной культуры: у истоков национальной традиции (</w:t>
            </w:r>
            <w:r w:rsidRPr="001E6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E6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1E6899">
              <w:rPr>
                <w:rFonts w:ascii="Times New Roman" w:hAnsi="Times New Roman"/>
                <w:b/>
                <w:sz w:val="24"/>
                <w:szCs w:val="24"/>
              </w:rPr>
              <w:t xml:space="preserve"> вв.)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02" w:rsidRPr="001E6899" w:rsidRDefault="00135B02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02" w:rsidRPr="001E6899" w:rsidRDefault="00135B02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2E2952">
        <w:trPr>
          <w:gridAfter w:val="1"/>
          <w:wAfter w:w="2757" w:type="dxa"/>
          <w:trHeight w:val="1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321D40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E29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Художественная культура Киевской Руси: опыт, озаренный духовным светом христианства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Языческие представления о мироздании у древних славян. Древние обряды – синкретические действа, в которых особое значение имели ритуальные слова, движения, жесты, мимика, танцы и песни. Обряды – одна из форм фольклора. Главная роль песни в обряде. Строительство соборов. Крестово-купольный храм.  Фрески. Мозаика. Киевская школа живописи. Храмовое пение (знаменный распев). Жанры </w:t>
            </w: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>богослужебной музыки – канон, тропарь, стихира, кондак. Двенадцать главных праздников православной церкви. Скоморохи на Руси. Певцы-сказители. Литературный памятник Киевской Руси – «Слово о полку Игореве». Литературные произведения Киевской Руси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2E2952">
        <w:trPr>
          <w:gridAfter w:val="1"/>
          <w:wAfter w:w="2757" w:type="dxa"/>
          <w:trHeight w:val="12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321D40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E29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Новгородская Русь: утверждение самобытной красоты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углубления в тему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Своеобразие художественной культуры  Новгорода. Новгородские летописцы. Новый тип одноглавого  храма в зодчестве Новгорода. Иконопись, фрески.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век – «золотой век» новгородской живописи. Новгородская школа живописи. Экспрессивная мощь живописи Феофана Грека. Развитие народного музыкального творчества и храмового пения. Новгородская школа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распевщиков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>. Колокола – символ музыкального Новгорода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заслушивание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и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227D8" w:rsidRPr="001E6899" w:rsidRDefault="002227D8" w:rsidP="0022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2E2952">
        <w:trPr>
          <w:gridAfter w:val="1"/>
          <w:wAfter w:w="2757" w:type="dxa"/>
          <w:trHeight w:val="1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321D40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E29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От раздробленных княжеств к Московской Руси: утверждение общерусского художественного стиля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Урок углубления в тему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Владимиро-суздальская школа живописи. Памятники словесности эпохи русского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Предвозрождения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век – время расцвета русской иконописи (Андрей Рублев, Даниил Черный, Дионисий). Икона. Иконостас. Идеалы новой русской государственности в зодчестве. Ансамбль Московского Кремля. Шатровое зодчество. Развитие литературы, формирующей православную нравственность. Единый общерусский архитектурный стиль. Музыкальное наследие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XVI 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2E2952">
        <w:trPr>
          <w:gridAfter w:val="1"/>
          <w:wAfter w:w="2757" w:type="dxa"/>
          <w:trHeight w:val="13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321D40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>смена духовных ориентиров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Крушение древнерусского художественного канона. Стили и направления в искусстве Нового времени. Развитие литературы. Появление светской поэзии. Церковная реформа Никона.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Партесное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храмовое пение. Расцвет гомофонно-гармонического стиля в опере барокко. Полифония в музыке И.С.Баха. Жанр хорового концерта. Театральное искусство. Эклектика в изобразительном искусстве (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годуновская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школа,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строгановская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 школа). Появление жанра портрета. Живопись П.Рубенса в стиле барокко. Величие Рембрандта, реализм в творчестве художника. Архитектурное барокко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сообщений и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докладов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фильмов,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презентаций, их </w:t>
            </w:r>
          </w:p>
          <w:p w:rsidR="00C96698" w:rsidRPr="001E6899" w:rsidRDefault="00C96698" w:rsidP="00C96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</w:p>
          <w:p w:rsidR="002227D8" w:rsidRPr="001E6899" w:rsidRDefault="00C96698" w:rsidP="00C9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2227D8" w:rsidRPr="001E6899" w:rsidTr="002E2952">
        <w:trPr>
          <w:gridAfter w:val="1"/>
          <w:wAfter w:w="2757" w:type="dxa"/>
          <w:trHeight w:val="12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Default="00321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321D40" w:rsidRPr="001E6899" w:rsidRDefault="00321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7D8" w:rsidRPr="001E6899" w:rsidRDefault="002227D8" w:rsidP="0013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Русская художественная культура в эпоху Просвещения: формирование гуманистических идеалов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Развитие русской архитектуры, живописи и музыки в России </w:t>
            </w:r>
            <w:r w:rsidRPr="001E689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E6899">
              <w:rPr>
                <w:rFonts w:ascii="Times New Roman" w:hAnsi="Times New Roman"/>
                <w:sz w:val="24"/>
                <w:szCs w:val="24"/>
              </w:rPr>
              <w:t xml:space="preserve"> века. Архитектурные ансамбли Петербурга и его окрестностей (Б.Ф.Растрелли)</w:t>
            </w:r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стетика искусства Просвещения стран Западной Европы и России («русская </w:t>
            </w:r>
            <w:proofErr w:type="spellStart"/>
            <w:r w:rsidRPr="001E6899">
              <w:rPr>
                <w:rFonts w:ascii="Times New Roman" w:hAnsi="Times New Roman"/>
                <w:sz w:val="24"/>
                <w:szCs w:val="24"/>
              </w:rPr>
              <w:t>европейскость</w:t>
            </w:r>
            <w:proofErr w:type="spellEnd"/>
            <w:r w:rsidRPr="001E6899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фильма,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</w:p>
          <w:p w:rsidR="00394A21" w:rsidRPr="001E6899" w:rsidRDefault="00394A21" w:rsidP="00394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учителя, беседа </w:t>
            </w:r>
          </w:p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D8" w:rsidRPr="001E6899" w:rsidTr="002E2952">
        <w:trPr>
          <w:gridAfter w:val="1"/>
          <w:wAfter w:w="2757" w:type="dxa"/>
          <w:trHeight w:val="12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321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>. Тестирование по пройденному материалу за курс 10 класса.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4A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9">
              <w:rPr>
                <w:rFonts w:ascii="Times New Roman" w:hAnsi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1E689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E68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D8" w:rsidRPr="001E6899" w:rsidRDefault="002227D8" w:rsidP="0060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E67" w:rsidRDefault="00590E67" w:rsidP="00590E6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90E67" w:rsidRPr="00B90F5A" w:rsidRDefault="00590E67" w:rsidP="00590E6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90E67" w:rsidRPr="00B90F5A" w:rsidRDefault="00590E67" w:rsidP="00590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E67" w:rsidRDefault="00590E67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590E67" w:rsidRDefault="00590E67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590E67" w:rsidRDefault="00590E67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1E6899" w:rsidRDefault="001E6899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590E67" w:rsidRDefault="00590E67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590E67" w:rsidRDefault="00590E67" w:rsidP="00590E67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</w:p>
    <w:p w:rsidR="00590E67" w:rsidRPr="00EA3F30" w:rsidRDefault="00590E67" w:rsidP="00590E67">
      <w:pPr>
        <w:spacing w:line="240" w:lineRule="auto"/>
        <w:jc w:val="center"/>
        <w:rPr>
          <w:rFonts w:ascii="Royal Times New Roman" w:hAnsi="Royal Times New Roman" w:cs="Calibri"/>
          <w:b/>
          <w:bCs/>
          <w:iCs/>
          <w:caps/>
          <w:sz w:val="28"/>
          <w:szCs w:val="28"/>
        </w:rPr>
      </w:pPr>
      <w:r w:rsidRPr="00EA3F30">
        <w:rPr>
          <w:rFonts w:ascii="Royal Times New Roman" w:hAnsi="Royal Times New Roman" w:cs="Calibri"/>
          <w:b/>
          <w:bCs/>
          <w:iCs/>
          <w:caps/>
          <w:sz w:val="28"/>
          <w:szCs w:val="28"/>
        </w:rPr>
        <w:t>ПЕРЕЧЕНЬ УЧЕБНО-МЕТОДИЧЕСКИХ СРЕДСТВ ОБУЧЕНИЯ</w:t>
      </w:r>
    </w:p>
    <w:p w:rsidR="00590E67" w:rsidRDefault="00590E67" w:rsidP="00590E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45B08">
        <w:rPr>
          <w:rFonts w:ascii="Times New Roman" w:hAnsi="Times New Roman"/>
          <w:b/>
          <w:sz w:val="28"/>
          <w:szCs w:val="28"/>
        </w:rPr>
        <w:t>сновная</w:t>
      </w:r>
      <w:r w:rsidRPr="00EA3F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Pr="00E45B08">
        <w:rPr>
          <w:rFonts w:ascii="Times New Roman" w:hAnsi="Times New Roman"/>
          <w:b/>
          <w:sz w:val="28"/>
          <w:szCs w:val="28"/>
        </w:rPr>
        <w:t>итература.</w:t>
      </w:r>
    </w:p>
    <w:p w:rsidR="00590E67" w:rsidRDefault="00590E67" w:rsidP="00590E67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4A5B1B">
        <w:rPr>
          <w:rFonts w:ascii="Royal Times New Roman" w:hAnsi="Royal Times New Roman" w:cs="Calibri"/>
          <w:color w:val="000000"/>
          <w:sz w:val="28"/>
          <w:szCs w:val="28"/>
        </w:rPr>
        <w:t>Учебник</w:t>
      </w:r>
      <w:r>
        <w:rPr>
          <w:rFonts w:ascii="Royal Times New Roman" w:hAnsi="Royal Times New Roman" w:cs="Calibri"/>
          <w:color w:val="000000"/>
          <w:sz w:val="28"/>
          <w:szCs w:val="28"/>
        </w:rPr>
        <w:t>и</w:t>
      </w:r>
      <w:r w:rsidRPr="004A5B1B">
        <w:rPr>
          <w:rFonts w:ascii="Royal Times New Roman" w:hAnsi="Royal Times New Roman" w:cs="Calibri"/>
          <w:color w:val="000000"/>
          <w:sz w:val="28"/>
          <w:szCs w:val="28"/>
        </w:rPr>
        <w:t xml:space="preserve"> для общеобразовательных  учреждений.</w:t>
      </w:r>
    </w:p>
    <w:p w:rsidR="00590E67" w:rsidRDefault="00590E67" w:rsidP="00590E67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r w:rsidRPr="00003EE9">
        <w:rPr>
          <w:rFonts w:ascii="Royal Times New Roman" w:hAnsi="Royal Times New Roman" w:cs="Calibri"/>
          <w:b/>
          <w:color w:val="000000"/>
          <w:sz w:val="28"/>
          <w:szCs w:val="28"/>
        </w:rPr>
        <w:t>Мировая художественная культура.</w:t>
      </w:r>
      <w:r w:rsidRPr="004A5B1B">
        <w:rPr>
          <w:rFonts w:ascii="Royal Times New Roman" w:hAnsi="Royal Times New Roman" w:cs="Calibri"/>
          <w:color w:val="000000"/>
          <w:sz w:val="28"/>
          <w:szCs w:val="28"/>
        </w:rPr>
        <w:t xml:space="preserve"> Для 10 классов. Ч.1./ </w:t>
      </w:r>
      <w:proofErr w:type="spellStart"/>
      <w:r w:rsidRPr="004A5B1B">
        <w:rPr>
          <w:rFonts w:ascii="Royal Times New Roman" w:hAnsi="Royal Times New Roman" w:cs="Calibri"/>
          <w:color w:val="000000"/>
          <w:sz w:val="28"/>
          <w:szCs w:val="28"/>
        </w:rPr>
        <w:t>Л.А.Рапацкая</w:t>
      </w:r>
      <w:proofErr w:type="spellEnd"/>
      <w:r w:rsidRPr="004A5B1B">
        <w:rPr>
          <w:rFonts w:ascii="Royal Times New Roman" w:hAnsi="Royal Times New Roman" w:cs="Calibri"/>
          <w:color w:val="000000"/>
          <w:sz w:val="28"/>
          <w:szCs w:val="28"/>
        </w:rPr>
        <w:t xml:space="preserve">  – М.: Гуманитарный изд. центр ВЛАДОС, 2008. Допущено Министерством образования и науки РФ.</w:t>
      </w:r>
    </w:p>
    <w:p w:rsidR="00590E67" w:rsidRDefault="00590E67" w:rsidP="00590E6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3F30">
        <w:rPr>
          <w:rFonts w:ascii="Times New Roman" w:hAnsi="Times New Roman"/>
          <w:b/>
          <w:color w:val="000000"/>
          <w:sz w:val="28"/>
          <w:szCs w:val="28"/>
        </w:rPr>
        <w:t>Русская художественная культура</w:t>
      </w:r>
      <w:r>
        <w:rPr>
          <w:rFonts w:ascii="Times New Roman" w:hAnsi="Times New Roman"/>
          <w:color w:val="000000"/>
          <w:sz w:val="28"/>
          <w:szCs w:val="28"/>
        </w:rPr>
        <w:t>. 10</w:t>
      </w:r>
      <w:r w:rsidRPr="00E45B08">
        <w:rPr>
          <w:rFonts w:ascii="Times New Roman" w:hAnsi="Times New Roman"/>
          <w:color w:val="000000"/>
          <w:sz w:val="28"/>
          <w:szCs w:val="28"/>
        </w:rPr>
        <w:t xml:space="preserve">класс. Ч.2: (учебник)/ </w:t>
      </w:r>
      <w:proofErr w:type="spellStart"/>
      <w:r w:rsidRPr="00E45B08">
        <w:rPr>
          <w:rFonts w:ascii="Times New Roman" w:hAnsi="Times New Roman"/>
          <w:color w:val="000000"/>
          <w:sz w:val="28"/>
          <w:szCs w:val="28"/>
        </w:rPr>
        <w:t>Л.А.Рапацкая</w:t>
      </w:r>
      <w:proofErr w:type="spellEnd"/>
      <w:r w:rsidRPr="00E45B08">
        <w:rPr>
          <w:rFonts w:ascii="Times New Roman" w:hAnsi="Times New Roman"/>
          <w:color w:val="000000"/>
          <w:sz w:val="28"/>
          <w:szCs w:val="28"/>
        </w:rPr>
        <w:t xml:space="preserve">. – М.: </w:t>
      </w:r>
      <w:proofErr w:type="spellStart"/>
      <w:r w:rsidRPr="00E45B08">
        <w:rPr>
          <w:rFonts w:ascii="Times New Roman" w:hAnsi="Times New Roman"/>
          <w:color w:val="000000"/>
          <w:sz w:val="28"/>
          <w:szCs w:val="28"/>
        </w:rPr>
        <w:t>Гуманитар</w:t>
      </w:r>
      <w:proofErr w:type="spellEnd"/>
      <w:r w:rsidRPr="00E45B08">
        <w:rPr>
          <w:rFonts w:ascii="Times New Roman" w:hAnsi="Times New Roman"/>
          <w:color w:val="000000"/>
          <w:sz w:val="28"/>
          <w:szCs w:val="28"/>
        </w:rPr>
        <w:t xml:space="preserve">. изд. центр ВЛАДОС, 2007. </w:t>
      </w:r>
    </w:p>
    <w:p w:rsidR="00590E67" w:rsidRPr="00E45B08" w:rsidRDefault="00590E67" w:rsidP="00590E6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E67" w:rsidRDefault="00590E67" w:rsidP="00590E67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</w:t>
      </w:r>
      <w:r w:rsidRPr="00C741F8">
        <w:rPr>
          <w:rFonts w:ascii="Times New Roman" w:hAnsi="Times New Roman"/>
          <w:b/>
          <w:sz w:val="28"/>
          <w:szCs w:val="28"/>
        </w:rPr>
        <w:t>ополнительная</w:t>
      </w:r>
      <w:r w:rsidRPr="00CD3D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Pr="00C741F8">
        <w:rPr>
          <w:rFonts w:ascii="Times New Roman" w:hAnsi="Times New Roman"/>
          <w:b/>
          <w:sz w:val="28"/>
          <w:szCs w:val="28"/>
        </w:rPr>
        <w:t>итература.</w:t>
      </w:r>
    </w:p>
    <w:p w:rsidR="00590E67" w:rsidRPr="00E45B08" w:rsidRDefault="00590E67" w:rsidP="00590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F30">
        <w:rPr>
          <w:rFonts w:ascii="Times New Roman" w:hAnsi="Times New Roman"/>
          <w:b/>
          <w:sz w:val="28"/>
          <w:szCs w:val="28"/>
        </w:rPr>
        <w:t>МХК. 10 класс: Поурочные планы по учебнику</w:t>
      </w:r>
      <w:r w:rsidRPr="00E45B08">
        <w:rPr>
          <w:rFonts w:ascii="Times New Roman" w:hAnsi="Times New Roman"/>
          <w:sz w:val="28"/>
          <w:szCs w:val="28"/>
        </w:rPr>
        <w:t xml:space="preserve"> Л.А. </w:t>
      </w:r>
      <w:proofErr w:type="spellStart"/>
      <w:r w:rsidRPr="00E45B08">
        <w:rPr>
          <w:rFonts w:ascii="Times New Roman" w:hAnsi="Times New Roman"/>
          <w:sz w:val="28"/>
          <w:szCs w:val="28"/>
        </w:rPr>
        <w:t>Рапацкой</w:t>
      </w:r>
      <w:proofErr w:type="spellEnd"/>
      <w:r w:rsidRPr="00E45B08">
        <w:rPr>
          <w:rFonts w:ascii="Times New Roman" w:hAnsi="Times New Roman"/>
          <w:sz w:val="28"/>
          <w:szCs w:val="28"/>
        </w:rPr>
        <w:t xml:space="preserve"> "Мировая художественная культура. 10 класс" / Сост.: А.В. </w:t>
      </w:r>
      <w:proofErr w:type="spellStart"/>
      <w:r w:rsidRPr="00E45B08">
        <w:rPr>
          <w:rFonts w:ascii="Times New Roman" w:hAnsi="Times New Roman"/>
          <w:sz w:val="28"/>
          <w:szCs w:val="28"/>
        </w:rPr>
        <w:t>Хорошенкова</w:t>
      </w:r>
      <w:proofErr w:type="spellEnd"/>
      <w:r w:rsidRPr="00E45B08">
        <w:rPr>
          <w:rFonts w:ascii="Times New Roman" w:hAnsi="Times New Roman"/>
          <w:sz w:val="28"/>
          <w:szCs w:val="28"/>
        </w:rPr>
        <w:t xml:space="preserve">. - Волгоград: Издательско-торговый дом "Корифей", 2006. - 144 </w:t>
      </w:r>
      <w:proofErr w:type="gramStart"/>
      <w:r w:rsidRPr="00E45B08">
        <w:rPr>
          <w:rFonts w:ascii="Times New Roman" w:hAnsi="Times New Roman"/>
          <w:sz w:val="28"/>
          <w:szCs w:val="28"/>
        </w:rPr>
        <w:t>с</w:t>
      </w:r>
      <w:proofErr w:type="gramEnd"/>
      <w:r w:rsidRPr="00E45B08">
        <w:rPr>
          <w:rFonts w:ascii="Times New Roman" w:hAnsi="Times New Roman"/>
          <w:sz w:val="28"/>
          <w:szCs w:val="28"/>
        </w:rPr>
        <w:t xml:space="preserve">. </w:t>
      </w:r>
    </w:p>
    <w:p w:rsidR="00590E67" w:rsidRPr="00C741F8" w:rsidRDefault="00590E67" w:rsidP="00590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F30">
        <w:rPr>
          <w:rFonts w:ascii="Times New Roman" w:hAnsi="Times New Roman"/>
          <w:b/>
          <w:sz w:val="28"/>
          <w:szCs w:val="28"/>
        </w:rPr>
        <w:t xml:space="preserve">Григорьева Н.А.    История и мировая художественная культура: </w:t>
      </w:r>
      <w:r w:rsidRPr="00E45B08">
        <w:rPr>
          <w:rFonts w:ascii="Times New Roman" w:hAnsi="Times New Roman"/>
          <w:sz w:val="28"/>
          <w:szCs w:val="28"/>
        </w:rPr>
        <w:t xml:space="preserve">Интегрированные задания. 10-11 классы / Григорьева Н.А. - М.: ООО "ТИД "Русское </w:t>
      </w:r>
      <w:proofErr w:type="spellStart"/>
      <w:r w:rsidRPr="00E45B08">
        <w:rPr>
          <w:rFonts w:ascii="Times New Roman" w:hAnsi="Times New Roman"/>
          <w:sz w:val="28"/>
          <w:szCs w:val="28"/>
        </w:rPr>
        <w:t>слово-РС</w:t>
      </w:r>
      <w:proofErr w:type="spellEnd"/>
      <w:r w:rsidRPr="00E45B08">
        <w:rPr>
          <w:rFonts w:ascii="Times New Roman" w:hAnsi="Times New Roman"/>
          <w:sz w:val="28"/>
          <w:szCs w:val="28"/>
        </w:rPr>
        <w:t>", 2006. - 128 с.</w:t>
      </w:r>
      <w:proofErr w:type="gramStart"/>
      <w:r w:rsidRPr="00E45B0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0E67" w:rsidRPr="00C741F8" w:rsidRDefault="00590E67" w:rsidP="00590E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1F8">
        <w:rPr>
          <w:rFonts w:ascii="Times New Roman" w:hAnsi="Times New Roman"/>
          <w:b/>
          <w:bCs/>
          <w:sz w:val="28"/>
          <w:szCs w:val="28"/>
        </w:rPr>
        <w:t>Учитель - учителю</w:t>
      </w:r>
      <w:r w:rsidRPr="00C741F8">
        <w:rPr>
          <w:rFonts w:ascii="Times New Roman" w:hAnsi="Times New Roman"/>
          <w:b/>
          <w:sz w:val="28"/>
          <w:szCs w:val="28"/>
        </w:rPr>
        <w:t>:</w:t>
      </w:r>
      <w:r w:rsidRPr="00C741F8">
        <w:rPr>
          <w:rFonts w:ascii="Times New Roman" w:hAnsi="Times New Roman"/>
          <w:sz w:val="28"/>
          <w:szCs w:val="28"/>
        </w:rPr>
        <w:t xml:space="preserve"> Из опыта работы учителей Белгородской области. Серия "Дисциплины социально-гуманитарного цикла". </w:t>
      </w:r>
      <w:proofErr w:type="spellStart"/>
      <w:r w:rsidRPr="00C741F8">
        <w:rPr>
          <w:rFonts w:ascii="Times New Roman" w:hAnsi="Times New Roman"/>
          <w:sz w:val="28"/>
          <w:szCs w:val="28"/>
        </w:rPr>
        <w:t>Вып</w:t>
      </w:r>
      <w:proofErr w:type="spellEnd"/>
      <w:r w:rsidRPr="00C741F8">
        <w:rPr>
          <w:rFonts w:ascii="Times New Roman" w:hAnsi="Times New Roman"/>
          <w:sz w:val="28"/>
          <w:szCs w:val="28"/>
        </w:rPr>
        <w:t>. 3</w:t>
      </w:r>
      <w:proofErr w:type="gramStart"/>
      <w:r w:rsidRPr="00C741F8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C741F8">
        <w:rPr>
          <w:rFonts w:ascii="Times New Roman" w:hAnsi="Times New Roman"/>
          <w:sz w:val="28"/>
          <w:szCs w:val="28"/>
        </w:rPr>
        <w:t xml:space="preserve">ост. Л.М. </w:t>
      </w:r>
      <w:proofErr w:type="spellStart"/>
      <w:r w:rsidRPr="00C741F8">
        <w:rPr>
          <w:rFonts w:ascii="Times New Roman" w:hAnsi="Times New Roman"/>
          <w:sz w:val="28"/>
          <w:szCs w:val="28"/>
        </w:rPr>
        <w:t>Белогурова</w:t>
      </w:r>
      <w:proofErr w:type="spellEnd"/>
      <w:r w:rsidRPr="00C741F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741F8">
        <w:rPr>
          <w:rFonts w:ascii="Times New Roman" w:hAnsi="Times New Roman"/>
          <w:sz w:val="28"/>
          <w:szCs w:val="28"/>
        </w:rPr>
        <w:t>БелРИПКППС</w:t>
      </w:r>
      <w:proofErr w:type="spellEnd"/>
      <w:r w:rsidRPr="00C741F8">
        <w:rPr>
          <w:rFonts w:ascii="Times New Roman" w:hAnsi="Times New Roman"/>
          <w:sz w:val="28"/>
          <w:szCs w:val="28"/>
        </w:rPr>
        <w:t>. - Белгород: ИПЦ "</w:t>
      </w:r>
      <w:proofErr w:type="spellStart"/>
      <w:r w:rsidRPr="00C741F8">
        <w:rPr>
          <w:rFonts w:ascii="Times New Roman" w:hAnsi="Times New Roman"/>
          <w:sz w:val="28"/>
          <w:szCs w:val="28"/>
        </w:rPr>
        <w:t>Политерра</w:t>
      </w:r>
      <w:proofErr w:type="spellEnd"/>
      <w:r w:rsidRPr="00C741F8">
        <w:rPr>
          <w:rFonts w:ascii="Times New Roman" w:hAnsi="Times New Roman"/>
          <w:sz w:val="28"/>
          <w:szCs w:val="28"/>
        </w:rPr>
        <w:t>", 2008. - 188 с.</w:t>
      </w:r>
    </w:p>
    <w:p w:rsidR="00590E67" w:rsidRDefault="00590E67" w:rsidP="00590E6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  <w:proofErr w:type="spellStart"/>
      <w:r w:rsidRPr="00EA3F30">
        <w:rPr>
          <w:rFonts w:ascii="Times New Roman" w:hAnsi="Times New Roman"/>
          <w:b/>
          <w:sz w:val="28"/>
          <w:szCs w:val="28"/>
        </w:rPr>
        <w:t>Пешикова</w:t>
      </w:r>
      <w:proofErr w:type="spellEnd"/>
      <w:r w:rsidRPr="00EA3F30">
        <w:rPr>
          <w:rFonts w:ascii="Times New Roman" w:hAnsi="Times New Roman"/>
          <w:b/>
          <w:sz w:val="28"/>
          <w:szCs w:val="28"/>
        </w:rPr>
        <w:t xml:space="preserve"> Л.В.    Методика преподавания мировой художественной культуры в школе: </w:t>
      </w:r>
      <w:r w:rsidRPr="00E45B08">
        <w:rPr>
          <w:rFonts w:ascii="Times New Roman" w:hAnsi="Times New Roman"/>
          <w:sz w:val="28"/>
          <w:szCs w:val="28"/>
        </w:rPr>
        <w:t xml:space="preserve">Пособие для учителя. - М.: </w:t>
      </w:r>
      <w:proofErr w:type="spellStart"/>
      <w:r w:rsidRPr="00E45B08">
        <w:rPr>
          <w:rFonts w:ascii="Times New Roman" w:hAnsi="Times New Roman"/>
          <w:sz w:val="28"/>
          <w:szCs w:val="28"/>
        </w:rPr>
        <w:t>Гуманит</w:t>
      </w:r>
      <w:proofErr w:type="spellEnd"/>
      <w:r w:rsidRPr="00E45B08">
        <w:rPr>
          <w:rFonts w:ascii="Times New Roman" w:hAnsi="Times New Roman"/>
          <w:sz w:val="28"/>
          <w:szCs w:val="28"/>
        </w:rPr>
        <w:t xml:space="preserve">. изд. центр ВЛАДОС, 2003. - 96 </w:t>
      </w:r>
      <w:proofErr w:type="gramStart"/>
      <w:r w:rsidRPr="00E45B08">
        <w:rPr>
          <w:rFonts w:ascii="Times New Roman" w:hAnsi="Times New Roman"/>
          <w:sz w:val="28"/>
          <w:szCs w:val="28"/>
        </w:rPr>
        <w:t>с</w:t>
      </w:r>
      <w:proofErr w:type="gramEnd"/>
      <w:r w:rsidRPr="00E45B08">
        <w:rPr>
          <w:rFonts w:ascii="Times New Roman" w:hAnsi="Times New Roman"/>
          <w:sz w:val="28"/>
          <w:szCs w:val="28"/>
        </w:rPr>
        <w:t xml:space="preserve">. </w:t>
      </w:r>
    </w:p>
    <w:p w:rsidR="006A798C" w:rsidRDefault="006A798C" w:rsidP="006A798C">
      <w:pPr>
        <w:tabs>
          <w:tab w:val="left" w:pos="5730"/>
          <w:tab w:val="center" w:pos="7645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b/>
          <w:sz w:val="28"/>
          <w:szCs w:val="28"/>
          <w:lang w:eastAsia="en-US" w:bidi="en-US"/>
        </w:rPr>
        <w:tab/>
      </w:r>
    </w:p>
    <w:p w:rsidR="006A798C" w:rsidRDefault="006A798C" w:rsidP="006A798C">
      <w:pPr>
        <w:tabs>
          <w:tab w:val="left" w:pos="5730"/>
          <w:tab w:val="center" w:pos="7645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6A798C" w:rsidRDefault="006A798C" w:rsidP="006A798C">
      <w:pPr>
        <w:tabs>
          <w:tab w:val="left" w:pos="5730"/>
          <w:tab w:val="center" w:pos="7645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6A798C" w:rsidRDefault="006A798C" w:rsidP="006A798C">
      <w:pPr>
        <w:tabs>
          <w:tab w:val="left" w:pos="5730"/>
          <w:tab w:val="center" w:pos="7645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6A798C" w:rsidRDefault="006A798C" w:rsidP="006A798C">
      <w:pPr>
        <w:tabs>
          <w:tab w:val="left" w:pos="5730"/>
          <w:tab w:val="center" w:pos="7645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6A798C" w:rsidRDefault="001E6899" w:rsidP="001E6899">
      <w:pPr>
        <w:tabs>
          <w:tab w:val="left" w:pos="5730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b/>
          <w:sz w:val="28"/>
          <w:szCs w:val="28"/>
          <w:lang w:eastAsia="en-US" w:bidi="en-US"/>
        </w:rPr>
        <w:tab/>
      </w:r>
    </w:p>
    <w:p w:rsidR="001E6899" w:rsidRDefault="001E6899" w:rsidP="001E6899">
      <w:pPr>
        <w:tabs>
          <w:tab w:val="left" w:pos="5730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1E6899" w:rsidRDefault="001E6899" w:rsidP="001E6899">
      <w:pPr>
        <w:tabs>
          <w:tab w:val="left" w:pos="5730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1E6899" w:rsidRDefault="001E6899" w:rsidP="001E6899">
      <w:pPr>
        <w:tabs>
          <w:tab w:val="left" w:pos="5730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1E6899" w:rsidRDefault="001E6899" w:rsidP="001E6899">
      <w:pPr>
        <w:tabs>
          <w:tab w:val="left" w:pos="5730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1E6899" w:rsidRDefault="001E6899" w:rsidP="001E6899">
      <w:pPr>
        <w:tabs>
          <w:tab w:val="left" w:pos="5730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1E6899" w:rsidRDefault="001E6899" w:rsidP="001E6899">
      <w:pPr>
        <w:tabs>
          <w:tab w:val="left" w:pos="5730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6A798C" w:rsidRDefault="006A798C" w:rsidP="006A798C">
      <w:pPr>
        <w:tabs>
          <w:tab w:val="left" w:pos="5730"/>
          <w:tab w:val="center" w:pos="7645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590E67" w:rsidRDefault="006A798C" w:rsidP="006A798C">
      <w:pPr>
        <w:tabs>
          <w:tab w:val="left" w:pos="5730"/>
          <w:tab w:val="center" w:pos="7645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b/>
          <w:sz w:val="28"/>
          <w:szCs w:val="28"/>
          <w:lang w:eastAsia="en-US" w:bidi="en-US"/>
        </w:rPr>
        <w:tab/>
      </w:r>
      <w:r w:rsidR="00590E67" w:rsidRPr="00CD3D73">
        <w:rPr>
          <w:rFonts w:ascii="Times New Roman" w:eastAsia="Calibri" w:hAnsi="Times New Roman"/>
          <w:b/>
          <w:sz w:val="28"/>
          <w:szCs w:val="28"/>
          <w:lang w:eastAsia="en-US" w:bidi="en-US"/>
        </w:rPr>
        <w:t>Оборудование и приборы</w:t>
      </w:r>
    </w:p>
    <w:p w:rsidR="00590E67" w:rsidRPr="00C741F8" w:rsidRDefault="00590E67" w:rsidP="00590E6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741F8">
        <w:rPr>
          <w:rFonts w:ascii="Times New Roman" w:hAnsi="Times New Roman"/>
          <w:sz w:val="28"/>
          <w:szCs w:val="28"/>
        </w:rPr>
        <w:t>омпьютер;</w:t>
      </w:r>
      <w:r w:rsidRPr="00C741F8">
        <w:rPr>
          <w:rFonts w:ascii="Times New Roman" w:hAnsi="Times New Roman"/>
          <w:sz w:val="24"/>
          <w:szCs w:val="24"/>
        </w:rPr>
        <w:t xml:space="preserve"> </w:t>
      </w:r>
      <w:r w:rsidR="006A798C">
        <w:rPr>
          <w:rFonts w:ascii="Times New Roman" w:hAnsi="Times New Roman"/>
          <w:sz w:val="28"/>
          <w:szCs w:val="28"/>
        </w:rPr>
        <w:t>экран; проектор.</w:t>
      </w:r>
    </w:p>
    <w:p w:rsidR="00590E67" w:rsidRPr="00AF06FE" w:rsidRDefault="00590E67" w:rsidP="00590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1F8">
        <w:rPr>
          <w:rFonts w:ascii="Times New Roman" w:hAnsi="Times New Roman"/>
          <w:sz w:val="28"/>
          <w:szCs w:val="28"/>
        </w:rPr>
        <w:t xml:space="preserve">Слайды: </w:t>
      </w:r>
      <w:r w:rsidRPr="00AF06FE">
        <w:rPr>
          <w:rFonts w:ascii="Times New Roman" w:hAnsi="Times New Roman"/>
          <w:sz w:val="28"/>
          <w:szCs w:val="28"/>
        </w:rPr>
        <w:t>Искусство Древнего Египта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Искусство Древней Греции</w:t>
      </w:r>
      <w:r>
        <w:rPr>
          <w:rFonts w:ascii="Times New Roman" w:hAnsi="Times New Roman"/>
          <w:sz w:val="28"/>
          <w:szCs w:val="28"/>
        </w:rPr>
        <w:t>.</w:t>
      </w:r>
      <w:r w:rsidRPr="00AF06FE">
        <w:rPr>
          <w:rFonts w:ascii="Times New Roman" w:hAnsi="Times New Roman"/>
          <w:sz w:val="28"/>
          <w:szCs w:val="28"/>
        </w:rPr>
        <w:t xml:space="preserve"> Искусство Древнего Рима</w:t>
      </w:r>
      <w:r>
        <w:rPr>
          <w:rFonts w:ascii="Times New Roman" w:hAnsi="Times New Roman"/>
          <w:sz w:val="28"/>
          <w:szCs w:val="28"/>
        </w:rPr>
        <w:t xml:space="preserve">. Искусство </w:t>
      </w:r>
      <w:r w:rsidRPr="00AF06FE">
        <w:rPr>
          <w:rFonts w:ascii="Times New Roman" w:hAnsi="Times New Roman"/>
          <w:sz w:val="28"/>
          <w:szCs w:val="28"/>
        </w:rPr>
        <w:t>Византии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Романская архитектура и скульптура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Искусство готики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Культура Древней Руси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Средневековое искусство мусульманского мира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Культура древнего и средневекового Китая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Искусство Японии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Культура Возрождения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Искусство Барокко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06FE">
        <w:rPr>
          <w:rFonts w:ascii="Times New Roman" w:hAnsi="Times New Roman"/>
          <w:sz w:val="28"/>
          <w:szCs w:val="28"/>
        </w:rPr>
        <w:t>Искусство Классицизма</w:t>
      </w:r>
    </w:p>
    <w:p w:rsidR="00590E67" w:rsidRPr="00AF06FE" w:rsidRDefault="00590E67" w:rsidP="00590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F06FE">
        <w:rPr>
          <w:rFonts w:ascii="Times New Roman" w:hAnsi="Times New Roman"/>
          <w:sz w:val="28"/>
          <w:szCs w:val="28"/>
        </w:rPr>
        <w:t>удиозаписи и фонохрестоматии</w:t>
      </w:r>
      <w:r>
        <w:rPr>
          <w:rFonts w:ascii="Times New Roman" w:hAnsi="Times New Roman"/>
          <w:sz w:val="28"/>
          <w:szCs w:val="28"/>
        </w:rPr>
        <w:t>, ф</w:t>
      </w:r>
      <w:r w:rsidRPr="00AF06FE">
        <w:rPr>
          <w:rFonts w:ascii="Times New Roman" w:hAnsi="Times New Roman"/>
          <w:sz w:val="28"/>
          <w:szCs w:val="28"/>
        </w:rPr>
        <w:t>рагменты музыкальных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590E67" w:rsidRPr="00C0365C" w:rsidRDefault="00590E67" w:rsidP="00590E67">
      <w:pPr>
        <w:spacing w:after="0" w:line="240" w:lineRule="auto"/>
        <w:jc w:val="both"/>
        <w:rPr>
          <w:rFonts w:ascii="Royal Times New Roman" w:hAnsi="Royal Times New Roman" w:cs="Calibri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CD-диски:  1. «</w:t>
      </w:r>
      <w:r w:rsidRPr="00BE75CC">
        <w:rPr>
          <w:rFonts w:ascii="Times New Roman" w:hAnsi="Times New Roman"/>
          <w:sz w:val="28"/>
          <w:szCs w:val="28"/>
        </w:rPr>
        <w:t>Шедевры русской живописи</w:t>
      </w:r>
      <w:r>
        <w:rPr>
          <w:rFonts w:ascii="Times New Roman" w:hAnsi="Times New Roman"/>
          <w:sz w:val="28"/>
          <w:szCs w:val="28"/>
        </w:rPr>
        <w:t>»</w:t>
      </w:r>
      <w:r w:rsidRPr="00BE75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5C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E75CC">
        <w:rPr>
          <w:rFonts w:ascii="Times New Roman" w:hAnsi="Times New Roman"/>
          <w:sz w:val="28"/>
          <w:szCs w:val="28"/>
        </w:rPr>
        <w:t>Художественная энциклопедия «Эрм</w:t>
      </w:r>
      <w:r>
        <w:rPr>
          <w:rFonts w:ascii="Times New Roman" w:hAnsi="Times New Roman"/>
          <w:sz w:val="28"/>
          <w:szCs w:val="28"/>
        </w:rPr>
        <w:t>итаж. Искусство Западной Европы</w:t>
      </w:r>
      <w:r w:rsidRPr="00BE75C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3</w:t>
      </w:r>
      <w:r w:rsidRPr="00BE75CC">
        <w:rPr>
          <w:rFonts w:ascii="Times New Roman" w:hAnsi="Times New Roman"/>
          <w:sz w:val="28"/>
          <w:szCs w:val="28"/>
        </w:rPr>
        <w:t>.</w:t>
      </w:r>
      <w:r w:rsidRPr="00BE75CC">
        <w:rPr>
          <w:rFonts w:ascii="Times New Roman" w:hAnsi="Times New Roman"/>
          <w:sz w:val="28"/>
          <w:szCs w:val="28"/>
        </w:rPr>
        <w:tab/>
        <w:t>Художественная энциклопедия зарубежного классического искусства</w:t>
      </w:r>
      <w:r>
        <w:rPr>
          <w:rFonts w:ascii="Times New Roman" w:hAnsi="Times New Roman"/>
          <w:sz w:val="28"/>
          <w:szCs w:val="28"/>
        </w:rPr>
        <w:t>»</w:t>
      </w:r>
      <w:r w:rsidRPr="00BE75CC">
        <w:rPr>
          <w:rFonts w:ascii="Times New Roman" w:hAnsi="Times New Roman"/>
          <w:sz w:val="28"/>
          <w:szCs w:val="28"/>
        </w:rPr>
        <w:t>.</w:t>
      </w:r>
    </w:p>
    <w:p w:rsidR="006A798C" w:rsidRDefault="006A798C"/>
    <w:p w:rsidR="00E46BFA" w:rsidRDefault="006A798C" w:rsidP="006A798C">
      <w:pPr>
        <w:tabs>
          <w:tab w:val="left" w:pos="4065"/>
        </w:tabs>
      </w:pPr>
      <w:r>
        <w:tab/>
      </w:r>
    </w:p>
    <w:p w:rsidR="006A798C" w:rsidRPr="006A798C" w:rsidRDefault="006A798C" w:rsidP="006A798C">
      <w:pPr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 w:rsidRPr="006A798C">
        <w:rPr>
          <w:rFonts w:ascii="Times New Roman" w:hAnsi="Times New Roman"/>
          <w:b/>
          <w:sz w:val="28"/>
          <w:szCs w:val="28"/>
        </w:rPr>
        <w:t>ИНТЕРНЕТ – РЕСУРСЫ</w:t>
      </w:r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Коллекция «Мировая художественная культура»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w:tooltip="http://artclassic/edu.ru" w:history="1"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://</w:t>
        </w:r>
        <w:proofErr w:type="spellStart"/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artclassic</w:t>
        </w:r>
        <w:proofErr w:type="spellEnd"/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/</w:t>
        </w:r>
        <w:proofErr w:type="spellStart"/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edu</w:t>
        </w:r>
        <w:proofErr w:type="spellEnd"/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2.Музыкальная коллекция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8" w:history="1"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music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edu</w:t>
        </w:r>
        <w:proofErr w:type="spellEnd"/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3.Архитектура России</w:t>
      </w:r>
    </w:p>
    <w:p w:rsidR="006A798C" w:rsidRPr="006A798C" w:rsidRDefault="006A798C" w:rsidP="006A798C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27"/>
          <w:szCs w:val="27"/>
        </w:rPr>
        <w:t>    </w:t>
      </w:r>
      <w:r w:rsidRPr="006A798C">
        <w:rPr>
          <w:rFonts w:ascii="Times New Roman" w:hAnsi="Times New Roman"/>
          <w:color w:val="00264C"/>
          <w:sz w:val="27"/>
        </w:rPr>
        <w:t> </w:t>
      </w:r>
      <w:hyperlink r:id="rId9" w:history="1">
        <w:r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Pr="006A798C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archi</w:t>
        </w:r>
        <w:proofErr w:type="spellEnd"/>
        <w:r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4. «Культура России»</w:t>
      </w:r>
    </w:p>
    <w:p w:rsidR="006A798C" w:rsidRPr="006A798C" w:rsidRDefault="006A798C" w:rsidP="006A798C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27"/>
          <w:szCs w:val="27"/>
        </w:rPr>
        <w:t>    </w:t>
      </w:r>
      <w:r w:rsidRPr="006A798C">
        <w:rPr>
          <w:rFonts w:ascii="Times New Roman" w:hAnsi="Times New Roman"/>
          <w:color w:val="00264C"/>
          <w:sz w:val="27"/>
        </w:rPr>
        <w:t> </w:t>
      </w:r>
      <w:hyperlink r:id="rId10" w:history="1">
        <w:r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Pr="006A798C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russianculture</w:t>
        </w:r>
        <w:proofErr w:type="spellEnd"/>
        <w:r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5. Музеи России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1" w:history="1"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museum</w:t>
        </w:r>
        <w:r w:rsidR="006A798C" w:rsidRPr="006A798C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6A798C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00264C"/>
          <w:sz w:val="32"/>
          <w:szCs w:val="32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6.</w:t>
      </w:r>
      <w:proofErr w:type="spellStart"/>
      <w:r w:rsidRPr="006A798C">
        <w:rPr>
          <w:rFonts w:ascii="Times New Roman" w:hAnsi="Times New Roman"/>
          <w:color w:val="00264C"/>
          <w:sz w:val="32"/>
          <w:szCs w:val="32"/>
          <w:lang w:val="en-US"/>
        </w:rPr>
        <w:t>Antiqua</w:t>
      </w:r>
      <w:proofErr w:type="spellEnd"/>
      <w:r w:rsidRPr="006A798C">
        <w:rPr>
          <w:rFonts w:ascii="Times New Roman" w:hAnsi="Times New Roman"/>
          <w:color w:val="00264C"/>
          <w:sz w:val="32"/>
        </w:rPr>
        <w:t> </w:t>
      </w:r>
      <w:r w:rsidRPr="006A798C">
        <w:rPr>
          <w:rFonts w:ascii="Times New Roman" w:hAnsi="Times New Roman"/>
          <w:color w:val="00264C"/>
          <w:sz w:val="32"/>
          <w:szCs w:val="32"/>
        </w:rPr>
        <w:t>- энциклопедия древнегреческой и римской мифологии</w:t>
      </w:r>
    </w:p>
    <w:p w:rsidR="001E6899" w:rsidRDefault="001E6899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00264C"/>
          <w:sz w:val="32"/>
          <w:szCs w:val="32"/>
        </w:rPr>
      </w:pPr>
    </w:p>
    <w:p w:rsidR="001E6899" w:rsidRPr="006A798C" w:rsidRDefault="001E6899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2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greekroman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7.</w:t>
      </w:r>
      <w:proofErr w:type="spellStart"/>
      <w:r w:rsidRPr="006A798C">
        <w:rPr>
          <w:rFonts w:ascii="Times New Roman" w:hAnsi="Times New Roman"/>
          <w:color w:val="00264C"/>
          <w:sz w:val="32"/>
          <w:szCs w:val="32"/>
          <w:lang w:val="en-US"/>
        </w:rPr>
        <w:t>Archi</w:t>
      </w:r>
      <w:proofErr w:type="spellEnd"/>
      <w:r w:rsidRPr="006A798C">
        <w:rPr>
          <w:rFonts w:ascii="Times New Roman" w:hAnsi="Times New Roman"/>
          <w:color w:val="00264C"/>
          <w:sz w:val="32"/>
          <w:szCs w:val="32"/>
        </w:rPr>
        <w:t>-</w:t>
      </w:r>
      <w:proofErr w:type="spellStart"/>
      <w:r w:rsidRPr="006A798C">
        <w:rPr>
          <w:rFonts w:ascii="Times New Roman" w:hAnsi="Times New Roman"/>
          <w:color w:val="00264C"/>
          <w:sz w:val="32"/>
          <w:szCs w:val="32"/>
          <w:lang w:val="en-US"/>
        </w:rPr>
        <w:t>tec</w:t>
      </w:r>
      <w:proofErr w:type="spellEnd"/>
      <w:r w:rsidRPr="006A798C">
        <w:rPr>
          <w:rFonts w:ascii="Times New Roman" w:hAnsi="Times New Roman"/>
          <w:color w:val="00264C"/>
          <w:sz w:val="32"/>
          <w:szCs w:val="32"/>
        </w:rPr>
        <w:t>.</w:t>
      </w:r>
      <w:proofErr w:type="spellStart"/>
      <w:r w:rsidRPr="006A798C">
        <w:rPr>
          <w:rFonts w:ascii="Times New Roman" w:hAnsi="Times New Roman"/>
          <w:color w:val="00264C"/>
          <w:sz w:val="32"/>
          <w:szCs w:val="32"/>
          <w:lang w:val="en-US"/>
        </w:rPr>
        <w:t>ru</w:t>
      </w:r>
      <w:proofErr w:type="spellEnd"/>
      <w:r w:rsidRPr="00B708C4">
        <w:rPr>
          <w:rFonts w:ascii="Times New Roman" w:hAnsi="Times New Roman"/>
          <w:color w:val="00264C"/>
          <w:sz w:val="32"/>
        </w:rPr>
        <w:t> </w:t>
      </w:r>
      <w:r w:rsidRPr="006A798C">
        <w:rPr>
          <w:rFonts w:ascii="Times New Roman" w:hAnsi="Times New Roman"/>
          <w:color w:val="00264C"/>
          <w:sz w:val="32"/>
          <w:szCs w:val="32"/>
        </w:rPr>
        <w:t>– история архитектуры, стили архитектуры, мировая архитектура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3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archi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-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tec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8.</w:t>
      </w:r>
      <w:r w:rsidRPr="00B708C4">
        <w:rPr>
          <w:rFonts w:ascii="Times New Roman" w:hAnsi="Times New Roman"/>
          <w:color w:val="00264C"/>
          <w:sz w:val="32"/>
        </w:rPr>
        <w:t> </w:t>
      </w:r>
      <w:r w:rsidRPr="006A798C">
        <w:rPr>
          <w:rFonts w:ascii="Times New Roman" w:hAnsi="Times New Roman"/>
          <w:color w:val="00264C"/>
          <w:sz w:val="32"/>
          <w:szCs w:val="32"/>
          <w:lang w:val="en-US"/>
        </w:rPr>
        <w:t>ARHTYX</w:t>
      </w:r>
      <w:r w:rsidRPr="006A798C">
        <w:rPr>
          <w:rFonts w:ascii="Times New Roman" w:hAnsi="Times New Roman"/>
          <w:color w:val="00264C"/>
          <w:sz w:val="32"/>
          <w:szCs w:val="32"/>
        </w:rPr>
        <w:t>.</w:t>
      </w:r>
      <w:proofErr w:type="spellStart"/>
      <w:r w:rsidRPr="006A798C">
        <w:rPr>
          <w:rFonts w:ascii="Times New Roman" w:hAnsi="Times New Roman"/>
          <w:color w:val="00264C"/>
          <w:sz w:val="32"/>
          <w:szCs w:val="32"/>
          <w:lang w:val="en-US"/>
        </w:rPr>
        <w:t>ru</w:t>
      </w:r>
      <w:proofErr w:type="spellEnd"/>
      <w:r w:rsidRPr="006A798C">
        <w:rPr>
          <w:rFonts w:ascii="Times New Roman" w:hAnsi="Times New Roman"/>
          <w:color w:val="00264C"/>
          <w:sz w:val="32"/>
          <w:szCs w:val="32"/>
        </w:rPr>
        <w:t>.</w:t>
      </w:r>
      <w:proofErr w:type="gramStart"/>
      <w:r w:rsidRPr="006A798C">
        <w:rPr>
          <w:rFonts w:ascii="Times New Roman" w:hAnsi="Times New Roman"/>
          <w:color w:val="00264C"/>
          <w:sz w:val="32"/>
          <w:szCs w:val="32"/>
        </w:rPr>
        <w:t> </w:t>
      </w:r>
      <w:r w:rsidRPr="00B708C4">
        <w:rPr>
          <w:rFonts w:ascii="Times New Roman" w:hAnsi="Times New Roman"/>
          <w:color w:val="00264C"/>
          <w:sz w:val="32"/>
        </w:rPr>
        <w:t> </w:t>
      </w:r>
      <w:r w:rsidRPr="006A798C">
        <w:rPr>
          <w:rFonts w:ascii="Times New Roman" w:hAnsi="Times New Roman"/>
          <w:color w:val="00264C"/>
          <w:sz w:val="32"/>
          <w:szCs w:val="32"/>
        </w:rPr>
        <w:t>Всеобщая</w:t>
      </w:r>
      <w:proofErr w:type="gramEnd"/>
      <w:r w:rsidRPr="006A798C">
        <w:rPr>
          <w:rFonts w:ascii="Times New Roman" w:hAnsi="Times New Roman"/>
          <w:color w:val="00264C"/>
          <w:sz w:val="32"/>
          <w:szCs w:val="32"/>
        </w:rPr>
        <w:t xml:space="preserve"> история искусств.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4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artyx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9.</w:t>
      </w:r>
      <w:r w:rsidRPr="00B708C4">
        <w:rPr>
          <w:rFonts w:ascii="Times New Roman" w:hAnsi="Times New Roman"/>
          <w:color w:val="00264C"/>
          <w:sz w:val="32"/>
        </w:rPr>
        <w:t> </w:t>
      </w:r>
      <w:proofErr w:type="spellStart"/>
      <w:r w:rsidRPr="006A798C">
        <w:rPr>
          <w:rFonts w:ascii="Times New Roman" w:hAnsi="Times New Roman"/>
          <w:color w:val="00264C"/>
          <w:sz w:val="32"/>
          <w:szCs w:val="32"/>
          <w:lang w:val="en-US"/>
        </w:rPr>
        <w:t>Belcanto</w:t>
      </w:r>
      <w:proofErr w:type="spellEnd"/>
      <w:r w:rsidRPr="006A798C">
        <w:rPr>
          <w:rFonts w:ascii="Times New Roman" w:hAnsi="Times New Roman"/>
          <w:color w:val="00264C"/>
          <w:sz w:val="32"/>
          <w:szCs w:val="32"/>
        </w:rPr>
        <w:t>.</w:t>
      </w:r>
      <w:proofErr w:type="spellStart"/>
      <w:r w:rsidRPr="006A798C">
        <w:rPr>
          <w:rFonts w:ascii="Times New Roman" w:hAnsi="Times New Roman"/>
          <w:color w:val="00264C"/>
          <w:sz w:val="32"/>
          <w:szCs w:val="32"/>
          <w:lang w:val="en-US"/>
        </w:rPr>
        <w:t>Ru</w:t>
      </w:r>
      <w:proofErr w:type="spellEnd"/>
      <w:r w:rsidRPr="00B708C4">
        <w:rPr>
          <w:rFonts w:ascii="Times New Roman" w:hAnsi="Times New Roman"/>
          <w:color w:val="00264C"/>
          <w:sz w:val="32"/>
        </w:rPr>
        <w:t> </w:t>
      </w:r>
      <w:r w:rsidRPr="006A798C">
        <w:rPr>
          <w:rFonts w:ascii="Times New Roman" w:hAnsi="Times New Roman"/>
          <w:color w:val="00264C"/>
          <w:sz w:val="32"/>
          <w:szCs w:val="32"/>
        </w:rPr>
        <w:t>– в мире оперы.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5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belcanto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10. Классическая музыка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6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classic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-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music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11. Мировое искусство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7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world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art</w:t>
        </w:r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 xml:space="preserve">12.Архитектура Москвы: материалы для занятий по </w:t>
      </w:r>
      <w:proofErr w:type="spellStart"/>
      <w:r w:rsidRPr="006A798C">
        <w:rPr>
          <w:rFonts w:ascii="Times New Roman" w:hAnsi="Times New Roman"/>
          <w:color w:val="00264C"/>
          <w:sz w:val="32"/>
          <w:szCs w:val="32"/>
        </w:rPr>
        <w:t>москововедению</w:t>
      </w:r>
      <w:proofErr w:type="spellEnd"/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8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e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-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project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mos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13. Виртуальная картинная галерея Александра Петрова.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19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petrov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-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gallery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narod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14. Виртуальный каталог икон.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0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wco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icons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15. Виртуальный музей живописи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1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museum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-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online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16. Виртуальный музей Лувр.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2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louvre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historic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17. Государственный Русский музей.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3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rusmuseum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18. Государственная Третьяковская галерея.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4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tretyakov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19. Государственный Эрмитаж.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5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hermitagemuseum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org</w:t>
        </w:r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20. Древний мир. От первобытности до Рима. Электронное приложение к учебнику по МХК.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6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mhk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spb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21. Замки Европы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7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castles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narod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22. Импрессионизм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8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impressionism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23. История изобразительного искусства.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29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arthistory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24. Московский Кремль:</w:t>
      </w:r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виртуальная экскурсия.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30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moscowkremlin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25..Музеи Московского Кремля.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31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kremlin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museum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26.Народы и религии мира.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32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cbook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peoples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27. Репин Илья Ефимович.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33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ilyarepin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org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28. Российская история в зеркале изобразительного искусства.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34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sgu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rus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_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hist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/</w:t>
        </w:r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lastRenderedPageBreak/>
        <w:t>29. Современная мировая живопись.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35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wm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-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painting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r w:rsidRPr="006A798C">
        <w:rPr>
          <w:rFonts w:ascii="Times New Roman" w:hAnsi="Times New Roman"/>
          <w:color w:val="00264C"/>
          <w:sz w:val="32"/>
          <w:szCs w:val="32"/>
        </w:rPr>
        <w:t>30. Энциклопедия Санкт-Петербурга.</w:t>
      </w:r>
    </w:p>
    <w:p w:rsidR="006A798C" w:rsidRPr="006A798C" w:rsidRDefault="00ED5E80" w:rsidP="006A798C">
      <w:pPr>
        <w:shd w:val="clear" w:color="auto" w:fill="FFFFFF"/>
        <w:spacing w:before="30" w:after="30" w:line="240" w:lineRule="auto"/>
        <w:rPr>
          <w:rFonts w:ascii="Times New Roman" w:hAnsi="Times New Roman"/>
          <w:color w:val="333333"/>
          <w:sz w:val="20"/>
          <w:szCs w:val="20"/>
        </w:rPr>
      </w:pPr>
      <w:hyperlink r:id="rId36" w:history="1"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http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://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www</w:t>
        </w:r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encspb</w:t>
        </w:r>
        <w:proofErr w:type="spellEnd"/>
        <w:r w:rsidR="006A798C" w:rsidRPr="00B708C4">
          <w:rPr>
            <w:rFonts w:ascii="Times New Roman" w:hAnsi="Times New Roman"/>
            <w:b/>
            <w:bCs/>
            <w:color w:val="FF9900"/>
            <w:sz w:val="32"/>
          </w:rPr>
          <w:t>.</w:t>
        </w:r>
        <w:proofErr w:type="spellStart"/>
        <w:r w:rsidR="006A798C" w:rsidRPr="00B708C4">
          <w:rPr>
            <w:rFonts w:ascii="Times New Roman" w:hAnsi="Times New Roman"/>
            <w:b/>
            <w:bCs/>
            <w:color w:val="FF9900"/>
            <w:sz w:val="32"/>
            <w:lang w:val="en-US"/>
          </w:rPr>
          <w:t>ru</w:t>
        </w:r>
        <w:proofErr w:type="spellEnd"/>
      </w:hyperlink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Verdana" w:hAnsi="Verdana"/>
          <w:color w:val="333333"/>
          <w:sz w:val="20"/>
          <w:szCs w:val="20"/>
        </w:rPr>
      </w:pPr>
      <w:r w:rsidRPr="006A798C">
        <w:rPr>
          <w:rFonts w:ascii="Verdana" w:hAnsi="Verdana"/>
          <w:color w:val="00264C"/>
          <w:sz w:val="32"/>
          <w:szCs w:val="32"/>
          <w:lang w:val="en-US"/>
        </w:rPr>
        <w:t> </w:t>
      </w:r>
    </w:p>
    <w:p w:rsidR="006A798C" w:rsidRPr="006A798C" w:rsidRDefault="006A798C" w:rsidP="006A798C">
      <w:pPr>
        <w:shd w:val="clear" w:color="auto" w:fill="FFFFFF"/>
        <w:spacing w:before="30" w:after="30" w:line="240" w:lineRule="auto"/>
        <w:rPr>
          <w:rFonts w:ascii="Verdana" w:hAnsi="Verdana"/>
          <w:color w:val="333333"/>
          <w:sz w:val="20"/>
          <w:szCs w:val="20"/>
        </w:rPr>
      </w:pPr>
      <w:r w:rsidRPr="006A798C">
        <w:rPr>
          <w:rFonts w:ascii="Verdana" w:hAnsi="Verdana"/>
          <w:color w:val="00264C"/>
          <w:sz w:val="32"/>
          <w:szCs w:val="32"/>
        </w:rPr>
        <w:t> </w:t>
      </w:r>
    </w:p>
    <w:p w:rsidR="006A798C" w:rsidRPr="006A798C" w:rsidRDefault="006A798C" w:rsidP="006A798C">
      <w:pPr>
        <w:tabs>
          <w:tab w:val="left" w:pos="4065"/>
        </w:tabs>
      </w:pPr>
    </w:p>
    <w:sectPr w:rsidR="006A798C" w:rsidRPr="006A798C" w:rsidSect="00590E67">
      <w:footerReference w:type="default" r:id="rId3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AA" w:rsidRDefault="00DE6DAA" w:rsidP="00135B02">
      <w:pPr>
        <w:spacing w:after="0" w:line="240" w:lineRule="auto"/>
      </w:pPr>
      <w:r>
        <w:separator/>
      </w:r>
    </w:p>
  </w:endnote>
  <w:endnote w:type="continuationSeparator" w:id="0">
    <w:p w:rsidR="00DE6DAA" w:rsidRDefault="00DE6DAA" w:rsidP="0013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8032"/>
      <w:docPartObj>
        <w:docPartGallery w:val="Page Numbers (Bottom of Page)"/>
        <w:docPartUnique/>
      </w:docPartObj>
    </w:sdtPr>
    <w:sdtContent>
      <w:p w:rsidR="002E2952" w:rsidRDefault="00ED5E80">
        <w:pPr>
          <w:pStyle w:val="a7"/>
          <w:jc w:val="center"/>
        </w:pPr>
        <w:fldSimple w:instr=" PAGE   \* MERGEFORMAT ">
          <w:r w:rsidR="00AD5FEC">
            <w:rPr>
              <w:noProof/>
            </w:rPr>
            <w:t>20</w:t>
          </w:r>
        </w:fldSimple>
      </w:p>
    </w:sdtContent>
  </w:sdt>
  <w:p w:rsidR="002E2952" w:rsidRDefault="002E29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AA" w:rsidRDefault="00DE6DAA" w:rsidP="00135B02">
      <w:pPr>
        <w:spacing w:after="0" w:line="240" w:lineRule="auto"/>
      </w:pPr>
      <w:r>
        <w:separator/>
      </w:r>
    </w:p>
  </w:footnote>
  <w:footnote w:type="continuationSeparator" w:id="0">
    <w:p w:rsidR="00DE6DAA" w:rsidRDefault="00DE6DAA" w:rsidP="00135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6B9"/>
    <w:multiLevelType w:val="multilevel"/>
    <w:tmpl w:val="ACF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3D9A"/>
    <w:multiLevelType w:val="hybridMultilevel"/>
    <w:tmpl w:val="7180B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CE077C"/>
    <w:multiLevelType w:val="hybridMultilevel"/>
    <w:tmpl w:val="6946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90847"/>
    <w:multiLevelType w:val="multilevel"/>
    <w:tmpl w:val="60F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232C3"/>
    <w:multiLevelType w:val="multilevel"/>
    <w:tmpl w:val="60F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1C6"/>
    <w:rsid w:val="000C5B2A"/>
    <w:rsid w:val="000D0D72"/>
    <w:rsid w:val="00135B02"/>
    <w:rsid w:val="00136182"/>
    <w:rsid w:val="00150BF0"/>
    <w:rsid w:val="001531BF"/>
    <w:rsid w:val="001E6899"/>
    <w:rsid w:val="002227D8"/>
    <w:rsid w:val="002C415D"/>
    <w:rsid w:val="002E2952"/>
    <w:rsid w:val="00321D40"/>
    <w:rsid w:val="00394A21"/>
    <w:rsid w:val="004A416B"/>
    <w:rsid w:val="00511005"/>
    <w:rsid w:val="00536C94"/>
    <w:rsid w:val="00590E67"/>
    <w:rsid w:val="005C21C6"/>
    <w:rsid w:val="00600EC0"/>
    <w:rsid w:val="006039A3"/>
    <w:rsid w:val="006136EC"/>
    <w:rsid w:val="006A798C"/>
    <w:rsid w:val="00761062"/>
    <w:rsid w:val="007D0EA4"/>
    <w:rsid w:val="007F040F"/>
    <w:rsid w:val="007F12C4"/>
    <w:rsid w:val="00925330"/>
    <w:rsid w:val="00AD5FEC"/>
    <w:rsid w:val="00B02882"/>
    <w:rsid w:val="00B25629"/>
    <w:rsid w:val="00B708C4"/>
    <w:rsid w:val="00BE56C9"/>
    <w:rsid w:val="00C94B68"/>
    <w:rsid w:val="00C96698"/>
    <w:rsid w:val="00D66933"/>
    <w:rsid w:val="00DE6DAA"/>
    <w:rsid w:val="00E04746"/>
    <w:rsid w:val="00E46BFA"/>
    <w:rsid w:val="00E6050E"/>
    <w:rsid w:val="00E710A8"/>
    <w:rsid w:val="00EC2DF3"/>
    <w:rsid w:val="00ED5E80"/>
    <w:rsid w:val="00EF24A1"/>
    <w:rsid w:val="00F46923"/>
    <w:rsid w:val="00F7299F"/>
    <w:rsid w:val="00F72D33"/>
    <w:rsid w:val="00FB589A"/>
    <w:rsid w:val="00FC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0E6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4">
    <w:name w:val="No Spacing"/>
    <w:uiPriority w:val="1"/>
    <w:qFormat/>
    <w:rsid w:val="00F46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5B0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3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B02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D0D72"/>
  </w:style>
  <w:style w:type="character" w:styleId="a9">
    <w:name w:val="Emphasis"/>
    <w:basedOn w:val="a0"/>
    <w:uiPriority w:val="20"/>
    <w:qFormat/>
    <w:rsid w:val="000D0D72"/>
    <w:rPr>
      <w:i/>
      <w:iCs/>
    </w:rPr>
  </w:style>
  <w:style w:type="character" w:styleId="aa">
    <w:name w:val="Hyperlink"/>
    <w:basedOn w:val="a0"/>
    <w:uiPriority w:val="99"/>
    <w:semiHidden/>
    <w:unhideWhenUsed/>
    <w:rsid w:val="006A7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hyperlink" Target="http://www.archi-tec.ru/" TargetMode="External"/><Relationship Id="rId18" Type="http://schemas.openxmlformats.org/officeDocument/2006/relationships/hyperlink" Target="http://e-project.ru/mos/" TargetMode="External"/><Relationship Id="rId26" Type="http://schemas.openxmlformats.org/officeDocument/2006/relationships/hyperlink" Target="http://www.mhk.spb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useum-online.ru/" TargetMode="External"/><Relationship Id="rId34" Type="http://schemas.openxmlformats.org/officeDocument/2006/relationships/hyperlink" Target="http://www.sgu.ru/rus_his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eekroman.ru/" TargetMode="External"/><Relationship Id="rId17" Type="http://schemas.openxmlformats.org/officeDocument/2006/relationships/hyperlink" Target="http://www.world.art/" TargetMode="External"/><Relationship Id="rId25" Type="http://schemas.openxmlformats.org/officeDocument/2006/relationships/hyperlink" Target="http://www.hermitagemuseum.org/" TargetMode="External"/><Relationship Id="rId33" Type="http://schemas.openxmlformats.org/officeDocument/2006/relationships/hyperlink" Target="http://www.ilyarepin.org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lassic-music.ru/" TargetMode="External"/><Relationship Id="rId20" Type="http://schemas.openxmlformats.org/officeDocument/2006/relationships/hyperlink" Target="http://www.wco.ru/icons/" TargetMode="External"/><Relationship Id="rId29" Type="http://schemas.openxmlformats.org/officeDocument/2006/relationships/hyperlink" Target="http://www.arthisto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um.ru/" TargetMode="External"/><Relationship Id="rId24" Type="http://schemas.openxmlformats.org/officeDocument/2006/relationships/hyperlink" Target="http://www.tretyakov.ru/" TargetMode="External"/><Relationship Id="rId32" Type="http://schemas.openxmlformats.org/officeDocument/2006/relationships/hyperlink" Target="http://www.cbook.ru/peoples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elcanto.ru/" TargetMode="External"/><Relationship Id="rId23" Type="http://schemas.openxmlformats.org/officeDocument/2006/relationships/hyperlink" Target="http://www.rusmuseum.ru/" TargetMode="External"/><Relationship Id="rId28" Type="http://schemas.openxmlformats.org/officeDocument/2006/relationships/hyperlink" Target="http://.impressionism.ru/" TargetMode="External"/><Relationship Id="rId36" Type="http://schemas.openxmlformats.org/officeDocument/2006/relationships/hyperlink" Target="http://www.encspb.ru/" TargetMode="External"/><Relationship Id="rId10" Type="http://schemas.openxmlformats.org/officeDocument/2006/relationships/hyperlink" Target="http://www.russianculture.ru/" TargetMode="External"/><Relationship Id="rId19" Type="http://schemas.openxmlformats.org/officeDocument/2006/relationships/hyperlink" Target="http://petrov-gallery.narod.ru/" TargetMode="External"/><Relationship Id="rId31" Type="http://schemas.openxmlformats.org/officeDocument/2006/relationships/hyperlink" Target="http://www.kremlin/muse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.ru/" TargetMode="External"/><Relationship Id="rId14" Type="http://schemas.openxmlformats.org/officeDocument/2006/relationships/hyperlink" Target="http://www.artyx.ru/" TargetMode="External"/><Relationship Id="rId22" Type="http://schemas.openxmlformats.org/officeDocument/2006/relationships/hyperlink" Target="http://louvre.historic.ru/" TargetMode="External"/><Relationship Id="rId27" Type="http://schemas.openxmlformats.org/officeDocument/2006/relationships/hyperlink" Target="http://www/castles.narod.ru" TargetMode="External"/><Relationship Id="rId30" Type="http://schemas.openxmlformats.org/officeDocument/2006/relationships/hyperlink" Target="http://www.moscowkremlin.ru/" TargetMode="External"/><Relationship Id="rId35" Type="http://schemas.openxmlformats.org/officeDocument/2006/relationships/hyperlink" Target="http://www.wm-painti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AFE4-A5F6-43DD-9864-5C2B8C9A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46</cp:revision>
  <dcterms:created xsi:type="dcterms:W3CDTF">2014-09-07T13:50:00Z</dcterms:created>
  <dcterms:modified xsi:type="dcterms:W3CDTF">2015-11-13T14:30:00Z</dcterms:modified>
</cp:coreProperties>
</file>