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7" w:rsidRPr="001413F3" w:rsidRDefault="007F30F7" w:rsidP="007F30F7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1413F3">
        <w:rPr>
          <w:rFonts w:ascii="Times New Roman" w:hAnsi="Times New Roman" w:cs="Times New Roman"/>
          <w:b/>
          <w:i/>
          <w:sz w:val="40"/>
          <w:szCs w:val="24"/>
        </w:rPr>
        <w:t xml:space="preserve">План подготовки к </w:t>
      </w:r>
      <w:r>
        <w:rPr>
          <w:rFonts w:ascii="Times New Roman" w:hAnsi="Times New Roman" w:cs="Times New Roman"/>
          <w:b/>
          <w:i/>
          <w:sz w:val="40"/>
          <w:szCs w:val="24"/>
        </w:rPr>
        <w:t>ЕГЭ  по биологии в 11</w:t>
      </w:r>
      <w:r w:rsidRPr="001413F3">
        <w:rPr>
          <w:rFonts w:ascii="Times New Roman" w:hAnsi="Times New Roman" w:cs="Times New Roman"/>
          <w:b/>
          <w:i/>
          <w:sz w:val="40"/>
          <w:szCs w:val="24"/>
        </w:rPr>
        <w:t xml:space="preserve"> классе</w:t>
      </w:r>
      <w:bookmarkStart w:id="0" w:name="_GoBack"/>
      <w:bookmarkEnd w:id="0"/>
    </w:p>
    <w:p w:rsidR="007F30F7" w:rsidRPr="007F30F7" w:rsidRDefault="007F30F7" w:rsidP="007F30F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pPr w:leftFromText="180" w:rightFromText="180" w:vertAnchor="text" w:horzAnchor="margin" w:tblpXSpec="center" w:tblpY="-44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68"/>
      </w:tblGrid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Царство Бактерии.  Царство Грибы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Царство Растения. Отдел Водоросли. Отдел Плауны. Отдел Папоротники. Отдел Мхи. Отдел хвощи.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Царство Растения. Отдел </w:t>
            </w:r>
            <w:proofErr w:type="gram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</w:t>
            </w:r>
            <w:proofErr w:type="gramEnd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Отдел </w:t>
            </w:r>
            <w:proofErr w:type="gram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Царство Животные. </w:t>
            </w:r>
            <w:proofErr w:type="spell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Подцарство</w:t>
            </w:r>
            <w:proofErr w:type="spellEnd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Одноклеточные. Тип Губки. Тип </w:t>
            </w:r>
            <w:proofErr w:type="gram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Кишечнополостные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3.10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Царство Животные. Тип Плоские черви. Тип Круглые черви. Тип Кольчатые черви. Тип Моллюски. Тип </w:t>
            </w:r>
            <w:proofErr w:type="gram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Иглокожие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Царство Животные. Тип Членистоногие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Царство Животные. Тип Хордовые. Надкласс Рыбы.  Класс Земноводные. Класс Пресмыкающиеся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Царство Животные. Тип Хордовые. Класс Птицы.  Класс Млекопитающие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Вирусы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Ткани. Распознавание на рисунках тканей, органов и систем органов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Пищеварительная и дыхательная  системы человека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Кровеносная и лимфатическая системы человека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Опорно-двигательная система человека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Выделительная и половая системы человека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Нервная система. Анализаторы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Внутренняя среда организма человека. Группы крови. Переливание. Иммунитет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и превращение энергии в организме человека. Витамины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Эндокринная система человека.  Личная и общественная гигиена. Здоровый образ жизни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свойства и уровни организации живой природы. Химический состав клетки. Клеточная теория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Пластический и энергетический  обмен. Фотосинтез. Биосинтез белка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Жизненный цикл клетки. Митоз. Мейоз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Бесполое и половое размножение. Онтогенез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 генетики. Решение генетических задач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5.03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генетических задач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изменчивости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Эволюционная теория. Факторы эволюции. Вид, его критерии и структура. Популяции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2.04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эволюционного процесса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9.04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Гипотезы происхождения жизни на Земле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Антропогенез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Факторы среды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экосистем. Пищевые связи. Круговорот веще</w:t>
            </w:r>
            <w:proofErr w:type="gramStart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в пр</w:t>
            </w:r>
            <w:proofErr w:type="gramEnd"/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ироде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</w:tr>
      <w:tr w:rsidR="007F30F7" w:rsidRPr="007F30F7" w:rsidTr="007F30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и охрана окружающей среды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F7" w:rsidRPr="007F30F7" w:rsidRDefault="007F30F7" w:rsidP="007F30F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</w:t>
            </w:r>
          </w:p>
        </w:tc>
      </w:tr>
    </w:tbl>
    <w:p w:rsidR="004F55DF" w:rsidRDefault="004F55DF"/>
    <w:sectPr w:rsidR="004F55DF" w:rsidSect="007F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F7"/>
    <w:rsid w:val="004F55DF"/>
    <w:rsid w:val="007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2015-09-09T11:32:00Z</cp:lastPrinted>
  <dcterms:created xsi:type="dcterms:W3CDTF">2015-09-09T11:28:00Z</dcterms:created>
  <dcterms:modified xsi:type="dcterms:W3CDTF">2015-09-09T11:32:00Z</dcterms:modified>
</cp:coreProperties>
</file>