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четверть </w:t>
      </w:r>
    </w:p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урок (Модуль </w:t>
      </w:r>
      <w:r w:rsidRPr="0019456E">
        <w:rPr>
          <w:rFonts w:ascii="Times New Roman" w:hAnsi="Times New Roman" w:cs="Times New Roman"/>
          <w:b/>
          <w:sz w:val="28"/>
          <w:szCs w:val="28"/>
        </w:rPr>
        <w:t>«Художественные образы в музыкальных жанрах»</w:t>
      </w:r>
      <w:r w:rsidRPr="0019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«Что такое музыкальное содержание»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 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композитором Людвигом Ван Бетховеном через анализ художественного образа Сонаты № 14 (Лунной);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о композиторах-классиках, отвечающих смыслу понятия «современность» (в частности о Л.Бетховене); совершенствование умения давать полную и точную характеристику настроению, чувствам, образам музыки;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</w:t>
      </w: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мышления в процессе восприятия музыкального произведения</w:t>
      </w: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музыкальной памяти, способности «выходить на диалог с автором», творческого комбинирования;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воспитывающие: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эмоциональной отзывчивости на музыку, личной значимости нравственных, эстетических свойств музыки Л.Бетховена, рефлектированного отношения к предмету.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формирования УУД: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мышления в процессе восприятия музыкального произведения, музыкальной памяти, способности «выходить на диалог с автором», умения давать полную и точную характеристику настроению, чувствам, музыкальным образам;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определять музыку на слух (стиль композитора);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эмоциональной отзывчивости на музыку, осознание личной значимости музыки Л.Бетховена.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-обогащение духовного мира учащегося, развитие художественно-эстетического вкуса, эмоциональной отзывчивости, заинтересованного отношения к искусству;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рассуждать, выдвигать предположения, обосновывать собственную точку зрения о художественном произведении и явлениях жизни, самостоятельность в постановке учебных, творческих задач;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внутренней мотивации к учению посредством организации самостоятельной познавательной деятельности.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9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познавательной активности и аналитических навыков (осмысление проблемы, выдвижение и подтверждение гипотезы, анализ фактов и информации, сравнение и обобщение, поиск причинно-следственных связей);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навыков критического мышления, способность выработки собственной позиции по рассматриваемым проблемам,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формулировать и аргументировать свою точку зрения,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 развитие 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 применения знаний и личного опыта на практике в нестандартной форме, оригинальный, творческий подход к решению учебных задач;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устойчивой потребности в общении с искусством во внеурочной деятельности, умение находить необходимую информацию в сети Интернет;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умения работать в группе, ведения дискуссии.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комбинированный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урока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урок-исследование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: частично-поисковый (эвристический), проблемный диалог, метод художественного анализа, метод интонационно-стилевого постижения музыкального произведения.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материал: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компьютер, проектор, презентация.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Проблемный вопрос:</w:t>
      </w:r>
      <w:r w:rsidRPr="0019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 ли был поэт </w:t>
      </w:r>
      <w:proofErr w:type="spellStart"/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Л.Рельштаб</w:t>
      </w:r>
      <w:proofErr w:type="spellEnd"/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, дав название Сонате № 14 Л. Бетховена «Лунная»?</w:t>
      </w:r>
    </w:p>
    <w:p w:rsidR="0019456E" w:rsidRDefault="0019456E" w:rsidP="0019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Pr="0019456E" w:rsidRDefault="0019456E" w:rsidP="0019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проведения урока: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0"/>
        <w:gridCol w:w="3260"/>
      </w:tblGrid>
      <w:tr w:rsidR="0019456E" w:rsidRPr="0019456E" w:rsidTr="0019456E">
        <w:trPr>
          <w:tblCellSpacing w:w="15" w:type="dxa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Временная реализация</w:t>
            </w:r>
          </w:p>
        </w:tc>
      </w:tr>
      <w:tr w:rsidR="0019456E" w:rsidRPr="0019456E" w:rsidTr="0019456E">
        <w:trPr>
          <w:tblCellSpacing w:w="15" w:type="dxa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Мотивационно-ориентировочный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 (Актуализация прежних знаний учащихся, возникновение проблемной ситуации и постановка проблемы, выдвижение предположений и обоснование гипотезы)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19456E" w:rsidRPr="0019456E" w:rsidTr="0019456E">
        <w:trPr>
          <w:tblCellSpacing w:w="15" w:type="dxa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Операционно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исполнительский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 (Доказательство или опровержение гипотезы, проверка правильности решения проблемы)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19456E" w:rsidRPr="0019456E" w:rsidTr="0019456E">
        <w:trPr>
          <w:tblCellSpacing w:w="15" w:type="dxa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знаний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творческих заданий.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9456E" w:rsidRPr="0019456E" w:rsidTr="0019456E">
        <w:trPr>
          <w:tblCellSpacing w:w="15" w:type="dxa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урока. Рефлексия. Домашнее задание.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Предварительный этап: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учитель предлагает 2-м группам учащихся («биографы» и «музыковеды») подготовить краткие сообщения об истории создания Сонаты № 14 Л.Бетховена и о том, при каких обстоятельствах она получила такое название. Задание даётся за 2 недели до урока, после чего учитель корректирует выполненные работы, просматривает презентацию, подготовленную учащимися.</w:t>
      </w: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56E" w:rsidRPr="0019456E" w:rsidRDefault="0019456E" w:rsidP="00194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Мотивационно – ориентировочный этап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7087"/>
      </w:tblGrid>
      <w:tr w:rsidR="0019456E" w:rsidRPr="0019456E" w:rsidTr="0019456E">
        <w:trPr>
          <w:tblCellSpacing w:w="15" w:type="dxa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</w:tr>
      <w:tr w:rsidR="0019456E" w:rsidRPr="0019456E" w:rsidTr="0019456E">
        <w:trPr>
          <w:tblCellSpacing w:w="15" w:type="dxa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Известно, что существует множество способов общения человека. Например, различные языки. Но существует универсальный язык общения, не требующий перевода, понятный и доступный всем. О каком языке я говорю?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прошлых уроках вы «общались» с художниками, 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архитекторами, скульпторами.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Вам представится возможность вступить в диалог с композитором, чьё имя вы определите, прослушав фрагмент его произведения.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(звучит фрагмент произведения Л.Бетховена)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особенности музыкального языка подсказали вам ответ?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музыки вы не раз говорили о современности в музыке. Можно ли Бетховена назвать нашим современником и почему?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Выслушивает и несколько корректируя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ответы детей, делает вывод о современности музыки Бетховена).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будет звучать тема сегодняшнего урока?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Героико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-драматическая линия далеко не исчерпывает всей многогранности исканий Бетховена. У меня в руках грампластинка - это «звуковое послание» гениального композитора. Произведение, которое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прозвучит сегодня, известно и любимо во всём мире. Пожалуй, это самое потрясающее душевное откровение Бетховена. - Соната для фортепиано № 14 («Лунная»). Но название «Лунная» дал сонате не сам Бетховен, а уже после его смерти немецкий поэт-романтик Людвиг 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Рельштаб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. Оно </w:t>
            </w:r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закрепилось» на многие годы и бытует по сей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очему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? Прав ли был поэт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Рельштаб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дав название Сонате Бетховена «Лунная»?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будем решать данную проблему? Что нам для этого необходимо?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нам нужно для того, чтобы вступить в диалог с композитором, понять его?</w:t>
            </w:r>
          </w:p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бы хотела сказать словами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: «Вслушайтесь в неё не только своим слухом, но и всем своим сердцем».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 учителя.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тему урока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музыкальный фрагмент.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автора музыки, учитывая стиль композитора и особенности музыкального языка. 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(Автор музыки 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–Л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Бетховен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 стремительная, порывистая, напряженная, героическая, скорее революционная.)</w:t>
            </w:r>
            <w:proofErr w:type="gramEnd"/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 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(Одна из центральных идей творчества Бетховена — способность человека к преодолению горестей, несгибаемость воли – актуальна во все времена.)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несколько вариантов. С помощью учителя называют тему урока: «Разговор с современником».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название и автора музыкального произведения.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предположения.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азвание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«Лунная» связано с тем, что автор писал при луне, или изобразил в музыке лунный пейзаж.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цель и задачи урока, выстраивают план решения проблемы 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Познакомиться с Лунной сонатой Бетховена и выяснить, о чём хотел рассказать композитор.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Выяснить историю создания Сонаты № 14 и обстоятельства, при которых она была написана. 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Выяснить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почему поэт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Л.Рельштаб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дал Сонате такое название).</w:t>
            </w:r>
          </w:p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Внимательно вслушаться в музыку произведения, анализировать средства музыкальной выразительности…</w:t>
            </w:r>
          </w:p>
        </w:tc>
      </w:tr>
    </w:tbl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proofErr w:type="spellStart"/>
      <w:proofErr w:type="gramStart"/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Операционно</w:t>
      </w:r>
      <w:proofErr w:type="spellEnd"/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исполнительский</w:t>
      </w:r>
      <w:proofErr w:type="gramEnd"/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7087"/>
      </w:tblGrid>
      <w:tr w:rsidR="0019456E" w:rsidRPr="0019456E" w:rsidTr="0019456E">
        <w:trPr>
          <w:tblCellSpacing w:w="15" w:type="dxa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Звучит 1 часть Сонаты № 14 Л.Бетховена Слайд 5</w:t>
            </w:r>
          </w:p>
          <w:p w:rsidR="0019456E" w:rsidRPr="0019456E" w:rsidRDefault="0019456E" w:rsidP="0019456E">
            <w:pPr>
              <w:spacing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впечатление оставила у вас прозвучавшая музыка? Как вы можете её охарактеризовать?</w:t>
            </w:r>
          </w:p>
          <w:p w:rsidR="0019456E" w:rsidRPr="0019456E" w:rsidRDefault="0019456E" w:rsidP="0019456E">
            <w:pPr>
              <w:spacing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А почему музыка такая медленная? И мелодия монотонна – как короткие, настойчивые мысли?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рассказывает об этом музыка?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возраст у этой музыки?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 предлагает послушать краткое сообщение об истории создания Лунной сонаты, даёт с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биографам».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 рассказала нам 1 часть Сонаты? Чей это образ?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правы. В трагическую пору крушения любви и необратимого угасания слуха он рассказал здесь о себе самом, своих чувствах.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Но вот 2-ая часть сонаты совсем иная. Почему?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Звучит 2-ая часть Сонаты № 14.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характер музыки. Кого мы видим в этой музыке – Его или Её?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перед нами предстаёт Джульетта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Джульетте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Гвиччарди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всего 16 лет, а Бетховену- 28. Могла встреча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разных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закончиться счастливо?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Но Бетховен описывает Джульетту с любовью, словно любуется своей возлюбленной.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а как поступит Бетховен? Какой исход у этой истории?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какой ответ на этот вопрос даёт нам музыка: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Звучит 3-я часть Сонаты № 14.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чувства переданы в этой музыке?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же поступает Бетховен?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каждый ли человек способен на такой поступок?</w:t>
            </w:r>
          </w:p>
          <w:p w:rsidR="0019456E" w:rsidRPr="0019456E" w:rsidRDefault="0019456E" w:rsidP="0019456E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Именно таким и был Бетховен – наш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современник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456E" w:rsidRPr="0019456E" w:rsidRDefault="0019456E" w:rsidP="0019456E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я вновь произнесла это слово?</w:t>
            </w:r>
          </w:p>
          <w:p w:rsidR="0019456E" w:rsidRPr="0019456E" w:rsidRDefault="0019456E" w:rsidP="0019456E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 ли эта Соната?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правы. Внутренняя борьба доброго и злого начал, надежды и отчаяния, нравственных исканий, происходящих в сознании человека - эти проблемы волновали человечество в любую эпоху, и продолжают волновать сегодня. А любовь?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 №14 Бетховена производила и производит огромное впечатление на слушателя; так, Берлиоз назвал её "одной из тех любовных поэм, которые не в силах выразить человеческий язык". А какое название сонате дали бы вы?</w:t>
            </w:r>
          </w:p>
          <w:p w:rsidR="0019456E" w:rsidRPr="0019456E" w:rsidRDefault="0019456E" w:rsidP="001945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почему - «Лунная?» Дадим слово «музыковедам» (2-ой группе учащихся)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Подтвердились ли </w:t>
            </w:r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ваши предположения, высказанные в начале урока?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можно сделать вывод?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и анализируют музыку.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Музыка печальная, скорбная…тяжело было слушать, хотелось, чтобы поскорее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закончилась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.М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рачные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интонации. Медленный темп.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Автора что-то беспокоит, не даёт покоя, и чтобы он ни делал, его преследуют тяжёлые мысли…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Мелодия не может подняться, как будто у человека отняли силы, в нём нет энергии. Мелодия стынет, останавливается, иногда прерывается «вздохами».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Она старая, седая, наверное, композитор был уже стар, или у него случилось какое-то горе, которое он тяжело переживает.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коротко рассказывают об истории создания сонаты (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 может сопровождаться слайдами)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 самого Бетховена.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прослушанный музыкальный фрагмент.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Музыка светлая, беззаботная, грациозная, танцевального характера. Это женский образ – Джульетты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Гвиччарди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Юная девушка, нежная, мягкая, но легкомысленная и бесчувственная, так как музыка этой части, несмотря на всю красоту и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танцевальность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 строгая и холодная.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Нет. Это две несовместимости…Они не могли быть счастливы.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 анализируют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вопросы. 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Гнев, яростный протест, борьба, несгибаемая воля, исполинское величие.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Бетховен борется не с самим с собой, своими чувствами…Он пытается забыть свою возлюбленную, отпустить Её. Он прощает Джульетту, потому что по-прежнему любит её. Даже посвятил ей Сонату…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 мог поступить только человек с большим сердцем, душой, человек благородный и великодушный.</w:t>
            </w:r>
          </w:p>
          <w:p w:rsidR="0019456E" w:rsidRPr="0019456E" w:rsidRDefault="0019456E" w:rsidP="0019456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Автор раскрывает сложный и противоречивый внутренний мира человека – а это одна из главных тем прошлого и современности.</w:t>
            </w:r>
          </w:p>
          <w:p w:rsidR="0019456E" w:rsidRPr="0019456E" w:rsidRDefault="0019456E" w:rsidP="0019456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 любви – вечная тема. Она актуальна во все времена…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свои названия Сонате № 14 («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Любовь в жизни Бетховена», «История любви», «Великая история любви»)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том, при каких обстоятельствах соната получила такое название. Демонстрируют 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свою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(иллюстрации к музыке 1 ч.)</w:t>
            </w:r>
          </w:p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Дискутируют. Делают </w:t>
            </w:r>
            <w:r w:rsidRPr="001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ПоэтРельштаб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дал такое название Сонате, основываясь лишь на личном впечатлении от музыки её первой части. В целом же Соната № 14 –гениальное произведение, раскрывающее великую историю любви. «Лунный образ» привнесён искусственно. Его не было в замыслах автора. Предположения не подтвердились.</w:t>
            </w:r>
          </w:p>
        </w:tc>
      </w:tr>
    </w:tbl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Закрепление.</w:t>
      </w:r>
      <w:r w:rsidRPr="00194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учащихся по применению знаний в новых ситуациях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7087"/>
      </w:tblGrid>
      <w:tr w:rsidR="0019456E" w:rsidRPr="0019456E" w:rsidTr="0019456E">
        <w:trPr>
          <w:tblCellSpacing w:w="15" w:type="dxa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организует работу в группах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1-ой группе: 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, взяв за основу слово «Лунная» (Соната)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2-ой группе: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составить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«любовь» (расскажите, о какой любви сегодня вы узнали?)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3-ей группе:</w:t>
            </w: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составить </w:t>
            </w:r>
            <w:proofErr w:type="spell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«Бетховен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раскрывается личность Бетховена в музыке Лунной сонаты)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ответы учащихся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творческие задания. 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«Лунная»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Красивая, искренняя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Рассказывает, учит, восхищает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Великая история человеческой любви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Шедевр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2) Любовь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Противоречивая, неразделённая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Возвышает, окрыляет, облагораживает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Самое прекрасное чувство человека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Счастье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3) Бетховен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Сильный, великодушный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Страдает, борется, побеждает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Великий композитор, искренний собеседник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Гений</w:t>
            </w:r>
          </w:p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Дополняют, уточняют, оценивают ответы одноклассников.</w:t>
            </w:r>
          </w:p>
        </w:tc>
      </w:tr>
    </w:tbl>
    <w:p w:rsid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56E" w:rsidRPr="0019456E" w:rsidRDefault="0019456E" w:rsidP="0019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Итоги урока. Рефлексия. Домашнее задание.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7087"/>
      </w:tblGrid>
      <w:tr w:rsidR="0019456E" w:rsidRPr="0019456E" w:rsidTr="0019456E">
        <w:trPr>
          <w:tblCellSpacing w:w="15" w:type="dxa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итог урока. </w:t>
            </w: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нового узнали на уроке? В чем еще остались затруднения?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Оцените работу класса и свою собственную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качественную оценку работы класса и отдельных учащихся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(на выбор 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1)создать презентацию, клип, стих, рисунок – свою версию визуального ряда, под названием "Лунная соната" </w:t>
            </w:r>
            <w:proofErr w:type="gramStart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видение этой музыки);</w:t>
            </w:r>
          </w:p>
          <w:p w:rsidR="0019456E" w:rsidRPr="0019456E" w:rsidRDefault="0019456E" w:rsidP="001945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2) написать сочинение (рассказать о «Лунной сонате» своему другу, близкому человеку)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учителя, делают выводы о достигнутых результатах и их соответствии поставленным целям. Оценивают свою работу на уроке и работу класса.</w:t>
            </w:r>
          </w:p>
          <w:p w:rsidR="0019456E" w:rsidRPr="0019456E" w:rsidRDefault="0019456E" w:rsidP="001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6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 и записывают домашнее задание в дневнике.</w:t>
            </w:r>
          </w:p>
        </w:tc>
      </w:tr>
    </w:tbl>
    <w:p w:rsidR="00617ECD" w:rsidRPr="0019456E" w:rsidRDefault="00617ECD" w:rsidP="0019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7ECD" w:rsidRPr="0019456E" w:rsidSect="00194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3005"/>
    <w:multiLevelType w:val="multilevel"/>
    <w:tmpl w:val="4930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56E"/>
    <w:rsid w:val="0019456E"/>
    <w:rsid w:val="002A7E58"/>
    <w:rsid w:val="0061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56E"/>
  </w:style>
  <w:style w:type="character" w:styleId="a4">
    <w:name w:val="Strong"/>
    <w:basedOn w:val="a0"/>
    <w:uiPriority w:val="22"/>
    <w:qFormat/>
    <w:rsid w:val="00194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2015-09-04T18:29:00Z</cp:lastPrinted>
  <dcterms:created xsi:type="dcterms:W3CDTF">2015-09-04T18:19:00Z</dcterms:created>
  <dcterms:modified xsi:type="dcterms:W3CDTF">2015-09-04T18:35:00Z</dcterms:modified>
</cp:coreProperties>
</file>