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F0" w:rsidRDefault="002C19F0" w:rsidP="002C19F0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Учимся краткому ответу на вопрос по литературе</w:t>
      </w:r>
    </w:p>
    <w:p w:rsidR="002C19F0" w:rsidRDefault="002C19F0" w:rsidP="002C19F0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Фрагмент повести </w:t>
      </w:r>
      <w:proofErr w:type="spellStart"/>
      <w:r>
        <w:rPr>
          <w:b/>
          <w:bCs/>
        </w:rPr>
        <w:t>А.С.Пушкина</w:t>
      </w:r>
      <w:proofErr w:type="spellEnd"/>
      <w:r>
        <w:rPr>
          <w:b/>
          <w:bCs/>
        </w:rPr>
        <w:t xml:space="preserve"> «КАПИТАНСКАЯ ДОЧКА»</w:t>
      </w:r>
      <w:r>
        <w:t xml:space="preserve"> </w:t>
      </w:r>
    </w:p>
    <w:p w:rsidR="002C19F0" w:rsidRDefault="002C19F0" w:rsidP="002C19F0">
      <w:pPr>
        <w:pStyle w:val="a3"/>
        <w:spacing w:before="0" w:beforeAutospacing="0" w:after="0" w:afterAutospacing="0"/>
        <w:jc w:val="right"/>
      </w:pPr>
      <w:r>
        <w:t xml:space="preserve">Береги честь смолоду. </w:t>
      </w:r>
    </w:p>
    <w:p w:rsidR="002C19F0" w:rsidRDefault="002C19F0" w:rsidP="002C19F0">
      <w:pPr>
        <w:pStyle w:val="a3"/>
        <w:spacing w:before="0" w:beforeAutospacing="0" w:after="0" w:afterAutospacing="0"/>
        <w:jc w:val="right"/>
      </w:pPr>
      <w:r>
        <w:t>Пословица.</w:t>
      </w:r>
    </w:p>
    <w:p w:rsidR="002C19F0" w:rsidRDefault="002C19F0" w:rsidP="002C19F0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ГЛАВА II</w:t>
      </w:r>
      <w:r>
        <w:t xml:space="preserve"> </w:t>
      </w:r>
    </w:p>
    <w:p w:rsidR="002C19F0" w:rsidRDefault="002C19F0" w:rsidP="002C19F0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ВОЖАТЫЙ</w:t>
      </w:r>
      <w:r>
        <w:t xml:space="preserve"> </w:t>
      </w:r>
    </w:p>
    <w:p w:rsidR="002C19F0" w:rsidRDefault="002C19F0" w:rsidP="002C19F0">
      <w:pPr>
        <w:ind w:left="720"/>
        <w:jc w:val="both"/>
      </w:pPr>
      <w:r>
        <w:t>…Проснувшись поутру довольно поздно, я увидел, что буря утихла. Солнце сияло. Снег лежал ослепительной пеленою на необозримой степи. Лошади были запряжены. Я расплатился с хозяином, который взял с нас такую умеренную плату, что даже Савельич с ним не заспорил и не стал торговаться по своему обыкновению, и вчерашние подозрения изгладились совершенно из головы его. Я позвал вожатого, благодарил за оказанную помочь и велел Савельичу дать ему полтину на водку. Савельич нахмурился. "Полтину на водку</w:t>
      </w:r>
      <w:proofErr w:type="gramStart"/>
      <w:r>
        <w:t xml:space="preserve">! -- </w:t>
      </w:r>
      <w:proofErr w:type="gramEnd"/>
      <w:r>
        <w:t xml:space="preserve">сказал он,-- за что это? За то, что ты же изволил подвезти его к постоялому двору? Воля твоя, сударь: нет у нас лишних полтин. Всякому давать на водку, так самому скоро придется голодать". Я не мог спорить с Савельичем. Деньги, по моему обещанию, находились в полном его распоряжении. Мне было </w:t>
      </w:r>
      <w:proofErr w:type="gramStart"/>
      <w:r>
        <w:t>досадно</w:t>
      </w:r>
      <w:proofErr w:type="gramEnd"/>
      <w:r>
        <w:t xml:space="preserve"> однако ж, что не мог отблагодарить человека, выручившего меня, если не из беды, то по крайней мере из очень неприятного положения. "Хорошо</w:t>
      </w:r>
      <w:proofErr w:type="gramStart"/>
      <w:r>
        <w:t xml:space="preserve">,-- </w:t>
      </w:r>
      <w:proofErr w:type="gramEnd"/>
      <w:r>
        <w:t>сказал я хладнокровно;-- если не хочешь дать полтину, то вынь ему что-нибудь из моего платья. Он одет слишком легко. Дай ему мой заячий тулуп</w:t>
      </w:r>
      <w:proofErr w:type="gramStart"/>
      <w:r>
        <w:t xml:space="preserve">". </w:t>
      </w:r>
      <w:proofErr w:type="gramEnd"/>
    </w:p>
    <w:p w:rsidR="002C19F0" w:rsidRDefault="002C19F0" w:rsidP="002C19F0">
      <w:pPr>
        <w:ind w:left="720"/>
        <w:jc w:val="both"/>
      </w:pPr>
      <w:r>
        <w:t xml:space="preserve">-- Помилуй, батюшка Петр </w:t>
      </w:r>
      <w:proofErr w:type="spellStart"/>
      <w:r>
        <w:t>Андреич</w:t>
      </w:r>
      <w:proofErr w:type="spellEnd"/>
      <w:proofErr w:type="gramStart"/>
      <w:r>
        <w:t xml:space="preserve">! -- </w:t>
      </w:r>
      <w:proofErr w:type="gramEnd"/>
      <w:r>
        <w:t xml:space="preserve">сказал Савельич.-- Зачем ему твой заячий тулуп? Он его пропьет, собака, в первом </w:t>
      </w:r>
      <w:proofErr w:type="gramStart"/>
      <w:r>
        <w:t>кабаке</w:t>
      </w:r>
      <w:proofErr w:type="gramEnd"/>
      <w:r>
        <w:t xml:space="preserve">. </w:t>
      </w:r>
    </w:p>
    <w:p w:rsidR="002C19F0" w:rsidRDefault="002C19F0" w:rsidP="002C19F0">
      <w:pPr>
        <w:ind w:left="720"/>
        <w:jc w:val="both"/>
      </w:pPr>
      <w:r>
        <w:t>-- Это, старинушка, уж не твоя печаль</w:t>
      </w:r>
      <w:proofErr w:type="gramStart"/>
      <w:r>
        <w:t xml:space="preserve">,-- </w:t>
      </w:r>
      <w:proofErr w:type="gramEnd"/>
      <w:r>
        <w:t xml:space="preserve">сказал мой бродяга,-- пропью ли я или нет. Его благородие мне жалует шубу со своего плеча: его на то барская воля, а твое холопье дело не спорить и слушаться. </w:t>
      </w:r>
    </w:p>
    <w:p w:rsidR="002C19F0" w:rsidRDefault="002C19F0" w:rsidP="002C19F0">
      <w:pPr>
        <w:ind w:left="720"/>
        <w:jc w:val="both"/>
      </w:pPr>
      <w:r>
        <w:t xml:space="preserve">-- Бога ты не боишься, разбойник!-- отвечал ему Савельич сердитым голосом.-- Ты видишь, что дитя еще не смыслит, а ты и рад его обобрать, простоты его </w:t>
      </w:r>
      <w:proofErr w:type="gramStart"/>
      <w:r>
        <w:t>ради</w:t>
      </w:r>
      <w:proofErr w:type="gramEnd"/>
      <w:r>
        <w:t>. Зачем тебе барский тулупчик? Ты и не напялишь его на свои окаянные плечища</w:t>
      </w:r>
      <w:proofErr w:type="gramStart"/>
      <w:r>
        <w:t xml:space="preserve">. </w:t>
      </w:r>
      <w:proofErr w:type="gramEnd"/>
    </w:p>
    <w:p w:rsidR="002C19F0" w:rsidRDefault="002C19F0" w:rsidP="002C19F0">
      <w:pPr>
        <w:ind w:left="720"/>
        <w:jc w:val="both"/>
      </w:pPr>
      <w:r>
        <w:t>-- Прошу не умничать</w:t>
      </w:r>
      <w:proofErr w:type="gramStart"/>
      <w:r>
        <w:t xml:space="preserve">,-- </w:t>
      </w:r>
      <w:proofErr w:type="gramEnd"/>
      <w:r>
        <w:t xml:space="preserve">сказал я своему дядьке;-- сейчас неси сюда тулуп. </w:t>
      </w:r>
    </w:p>
    <w:p w:rsidR="002C19F0" w:rsidRDefault="002C19F0" w:rsidP="002C19F0">
      <w:pPr>
        <w:ind w:left="720"/>
        <w:jc w:val="both"/>
      </w:pPr>
      <w:r>
        <w:t xml:space="preserve">-- Господи </w:t>
      </w:r>
      <w:proofErr w:type="spellStart"/>
      <w:r>
        <w:t>владыко</w:t>
      </w:r>
      <w:proofErr w:type="spellEnd"/>
      <w:proofErr w:type="gramStart"/>
      <w:r>
        <w:t xml:space="preserve">! -- </w:t>
      </w:r>
      <w:proofErr w:type="gramEnd"/>
      <w:r>
        <w:t xml:space="preserve">простонал мой Савельич.-- Заячий тулуп почти новешенький! и добро бы кому, а то пьянице </w:t>
      </w:r>
      <w:proofErr w:type="spellStart"/>
      <w:r>
        <w:t>оголелому</w:t>
      </w:r>
      <w:proofErr w:type="spellEnd"/>
      <w:r>
        <w:t xml:space="preserve">! </w:t>
      </w:r>
    </w:p>
    <w:p w:rsidR="002C19F0" w:rsidRDefault="002C19F0" w:rsidP="002C19F0">
      <w:pPr>
        <w:ind w:left="720"/>
        <w:jc w:val="both"/>
      </w:pPr>
      <w:r>
        <w:t>Однако заячий тулуп явился. Мужичок тут же стал его примеривать. В самом деле, тулуп, из которого успел и я вырасти, был немножко для него узок. Однако он кое-как умудрился и надел его, распоров по швам. Савельич чуть не завыл, услышав, как нитки затрещали. Бродяга был чрезвычайно доволен моим подарком. Он проводил меня до кибитки и сказал с низким поклоном: "Спасибо, ваше благородие! Награди вас господь за вашу добродетель. Век не забуду ваших милостей</w:t>
      </w:r>
      <w:proofErr w:type="gramStart"/>
      <w:r>
        <w:t xml:space="preserve">".-- </w:t>
      </w:r>
      <w:proofErr w:type="gramEnd"/>
      <w:r>
        <w:t>Он пошел в свою сторону, а я отправился далее, не обращая внимания на досаду Савельича, и скоро позабыл о вчерашней вьюге, о своем вожатом и о заячьем тулупе…</w:t>
      </w:r>
    </w:p>
    <w:p w:rsidR="002C19F0" w:rsidRPr="003119A9" w:rsidRDefault="002C19F0" w:rsidP="002C19F0">
      <w:pPr>
        <w:jc w:val="both"/>
        <w:rPr>
          <w:i/>
        </w:rPr>
      </w:pPr>
      <w:r>
        <w:rPr>
          <w:b/>
        </w:rPr>
        <w:t>С</w:t>
      </w:r>
      <w:proofErr w:type="gramStart"/>
      <w:r>
        <w:rPr>
          <w:b/>
        </w:rPr>
        <w:t>1</w:t>
      </w:r>
      <w:proofErr w:type="gramEnd"/>
      <w:r>
        <w:rPr>
          <w:b/>
        </w:rPr>
        <w:t>. В данном эпизоде получают свое развитие темы, важные для всего произведения. Какая из них представляется вам наиболее значимой и почему? (</w:t>
      </w:r>
      <w:r>
        <w:rPr>
          <w:i/>
        </w:rPr>
        <w:t>дать краткий ответ 5-10 предложений)</w:t>
      </w:r>
    </w:p>
    <w:p w:rsidR="002C19F0" w:rsidRDefault="002C19F0" w:rsidP="002C19F0">
      <w:pPr>
        <w:jc w:val="both"/>
        <w:rPr>
          <w:b/>
        </w:rPr>
      </w:pPr>
      <w:r w:rsidRPr="003119A9">
        <w:rPr>
          <w:b/>
          <w:i/>
          <w:u w:val="single"/>
        </w:rPr>
        <w:t>Краткий ответ на вопрос</w:t>
      </w:r>
      <w:r>
        <w:rPr>
          <w:i/>
        </w:rPr>
        <w:t xml:space="preserve"> – один из речевых жанров. Это набор суждений (мыслей) по каждому</w:t>
      </w:r>
      <w:r>
        <w:rPr>
          <w:b/>
        </w:rPr>
        <w:t xml:space="preserve"> </w:t>
      </w:r>
      <w:r>
        <w:rPr>
          <w:i/>
        </w:rPr>
        <w:t>из ключевых слов формулировке задания. Каждая мысль при этом обосновывается. Нет вступления. Нет никаких отступлений от задания</w:t>
      </w:r>
      <w:r>
        <w:rPr>
          <w:b/>
        </w:rPr>
        <w:t>.</w:t>
      </w:r>
    </w:p>
    <w:p w:rsidR="002C19F0" w:rsidRDefault="002C19F0" w:rsidP="002C19F0">
      <w:pPr>
        <w:jc w:val="both"/>
        <w:rPr>
          <w:b/>
        </w:rPr>
      </w:pPr>
      <w:r>
        <w:rPr>
          <w:b/>
        </w:rPr>
        <w:t>Как выполнять?</w:t>
      </w:r>
    </w:p>
    <w:p w:rsidR="002C19F0" w:rsidRDefault="002C19F0" w:rsidP="002C19F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Внимательно читай задание</w:t>
      </w:r>
    </w:p>
    <w:p w:rsidR="002C19F0" w:rsidRDefault="002C19F0" w:rsidP="002C19F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выделяй в формулировке ключевые слова</w:t>
      </w:r>
    </w:p>
    <w:p w:rsidR="002C19F0" w:rsidRDefault="002C19F0" w:rsidP="002C19F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находи все подсказки</w:t>
      </w:r>
    </w:p>
    <w:p w:rsidR="002C19F0" w:rsidRDefault="002C19F0" w:rsidP="002C19F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проверяй себя текстом фрагмента</w:t>
      </w:r>
    </w:p>
    <w:p w:rsidR="002C19F0" w:rsidRDefault="002C19F0" w:rsidP="002C19F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помни определение литературоведческого понятия</w:t>
      </w:r>
    </w:p>
    <w:p w:rsidR="002C19F0" w:rsidRDefault="002C19F0" w:rsidP="002C19F0">
      <w:pPr>
        <w:jc w:val="both"/>
        <w:rPr>
          <w:b/>
          <w:u w:val="single"/>
        </w:rPr>
      </w:pPr>
      <w:r w:rsidRPr="003119A9">
        <w:rPr>
          <w:b/>
          <w:u w:val="single"/>
        </w:rPr>
        <w:t>Образец выполнения.</w:t>
      </w:r>
    </w:p>
    <w:p w:rsidR="002C19F0" w:rsidRDefault="002C19F0" w:rsidP="002C19F0">
      <w:pPr>
        <w:numPr>
          <w:ilvl w:val="0"/>
          <w:numId w:val="2"/>
        </w:numPr>
        <w:jc w:val="both"/>
      </w:pPr>
      <w:r>
        <w:t>Какое слово выделили в задании?</w:t>
      </w:r>
    </w:p>
    <w:p w:rsidR="002C19F0" w:rsidRDefault="002C19F0" w:rsidP="002C19F0">
      <w:pPr>
        <w:jc w:val="both"/>
      </w:pPr>
      <w:r>
        <w:t>(Тема – изображение автором разных аспектов действительности: событий, взаимоотношений, идей и ценностей)</w:t>
      </w:r>
    </w:p>
    <w:p w:rsidR="002C19F0" w:rsidRDefault="002C19F0" w:rsidP="002C19F0">
      <w:pPr>
        <w:numPr>
          <w:ilvl w:val="0"/>
          <w:numId w:val="2"/>
        </w:numPr>
        <w:jc w:val="both"/>
      </w:pPr>
      <w:r>
        <w:t>О чем эпизод? Выдели среди ответов самые важные.</w:t>
      </w:r>
    </w:p>
    <w:p w:rsidR="002C19F0" w:rsidRDefault="002C19F0" w:rsidP="002C19F0">
      <w:pPr>
        <w:numPr>
          <w:ilvl w:val="1"/>
          <w:numId w:val="2"/>
        </w:numPr>
        <w:jc w:val="both"/>
      </w:pPr>
      <w:r>
        <w:t>О спокойном утре</w:t>
      </w:r>
    </w:p>
    <w:p w:rsidR="002C19F0" w:rsidRDefault="002C19F0" w:rsidP="002C19F0">
      <w:pPr>
        <w:numPr>
          <w:ilvl w:val="1"/>
          <w:numId w:val="2"/>
        </w:numPr>
        <w:jc w:val="both"/>
      </w:pPr>
      <w:r>
        <w:t>О желании отблагодарить вожатого</w:t>
      </w:r>
    </w:p>
    <w:p w:rsidR="002C19F0" w:rsidRPr="00C92B25" w:rsidRDefault="002C19F0" w:rsidP="002C19F0">
      <w:pPr>
        <w:numPr>
          <w:ilvl w:val="1"/>
          <w:numId w:val="2"/>
        </w:numPr>
        <w:jc w:val="both"/>
        <w:rPr>
          <w:u w:val="single"/>
        </w:rPr>
      </w:pPr>
      <w:r w:rsidRPr="00C92B25">
        <w:rPr>
          <w:u w:val="single"/>
        </w:rPr>
        <w:t>О чести</w:t>
      </w:r>
    </w:p>
    <w:p w:rsidR="002C19F0" w:rsidRDefault="002C19F0" w:rsidP="002C19F0">
      <w:pPr>
        <w:numPr>
          <w:ilvl w:val="1"/>
          <w:numId w:val="2"/>
        </w:numPr>
        <w:jc w:val="both"/>
      </w:pPr>
      <w:r>
        <w:lastRenderedPageBreak/>
        <w:t>О споре с Савельичем</w:t>
      </w:r>
    </w:p>
    <w:p w:rsidR="002C19F0" w:rsidRDefault="002C19F0" w:rsidP="002C19F0">
      <w:pPr>
        <w:numPr>
          <w:ilvl w:val="1"/>
          <w:numId w:val="2"/>
        </w:numPr>
        <w:jc w:val="both"/>
      </w:pPr>
      <w:r>
        <w:t>О заячьем тулупе</w:t>
      </w:r>
    </w:p>
    <w:p w:rsidR="002C19F0" w:rsidRDefault="002C19F0" w:rsidP="002C19F0">
      <w:pPr>
        <w:numPr>
          <w:ilvl w:val="1"/>
          <w:numId w:val="2"/>
        </w:numPr>
        <w:jc w:val="both"/>
      </w:pPr>
      <w:r>
        <w:t>Об упрямстве Савельича</w:t>
      </w:r>
    </w:p>
    <w:p w:rsidR="002C19F0" w:rsidRDefault="002C19F0" w:rsidP="002C19F0">
      <w:pPr>
        <w:numPr>
          <w:ilvl w:val="1"/>
          <w:numId w:val="2"/>
        </w:numPr>
        <w:jc w:val="both"/>
      </w:pPr>
      <w:r>
        <w:t>О чувстве долга</w:t>
      </w:r>
    </w:p>
    <w:p w:rsidR="002C19F0" w:rsidRDefault="002C19F0" w:rsidP="002C19F0">
      <w:pPr>
        <w:ind w:left="720" w:hanging="360"/>
        <w:jc w:val="both"/>
      </w:pPr>
      <w:r>
        <w:t>(Гринев воспитан по законам чести и долга, и поэтому не может не отблагодарить вожатого за доброе дело.)</w:t>
      </w:r>
    </w:p>
    <w:p w:rsidR="002C19F0" w:rsidRDefault="002C19F0" w:rsidP="002C19F0">
      <w:pPr>
        <w:numPr>
          <w:ilvl w:val="0"/>
          <w:numId w:val="2"/>
        </w:numPr>
        <w:jc w:val="both"/>
      </w:pPr>
      <w:r>
        <w:t>Найди в тексте самое важное высказывание Гринева.</w:t>
      </w:r>
    </w:p>
    <w:p w:rsidR="002C19F0" w:rsidRPr="00C92B25" w:rsidRDefault="002C19F0" w:rsidP="002C19F0">
      <w:pPr>
        <w:jc w:val="both"/>
        <w:rPr>
          <w:i/>
        </w:rPr>
      </w:pPr>
      <w:r>
        <w:t xml:space="preserve">  (</w:t>
      </w:r>
      <w:r w:rsidRPr="00C92B25">
        <w:rPr>
          <w:i/>
        </w:rPr>
        <w:t xml:space="preserve">Мне было </w:t>
      </w:r>
      <w:proofErr w:type="gramStart"/>
      <w:r w:rsidRPr="00C92B25">
        <w:rPr>
          <w:i/>
        </w:rPr>
        <w:t>досадно</w:t>
      </w:r>
      <w:proofErr w:type="gramEnd"/>
      <w:r w:rsidRPr="00C92B25">
        <w:rPr>
          <w:i/>
        </w:rPr>
        <w:t xml:space="preserve"> однако ж, что </w:t>
      </w:r>
      <w:r w:rsidRPr="00C92B25">
        <w:rPr>
          <w:i/>
          <w:u w:val="single"/>
        </w:rPr>
        <w:t>не мог отблагодарить человека</w:t>
      </w:r>
      <w:r w:rsidRPr="00C92B25">
        <w:rPr>
          <w:i/>
        </w:rPr>
        <w:t>, выручившего меня, если не из беды, то по крайней мере из очень неприятного положения.</w:t>
      </w:r>
      <w:r>
        <w:rPr>
          <w:i/>
        </w:rPr>
        <w:t>)</w:t>
      </w:r>
      <w:r w:rsidRPr="00C92B25">
        <w:rPr>
          <w:i/>
        </w:rPr>
        <w:t xml:space="preserve">  </w:t>
      </w:r>
    </w:p>
    <w:p w:rsidR="002C19F0" w:rsidRDefault="002C19F0" w:rsidP="002C19F0">
      <w:pPr>
        <w:numPr>
          <w:ilvl w:val="0"/>
          <w:numId w:val="2"/>
        </w:numPr>
        <w:jc w:val="both"/>
      </w:pPr>
      <w:r>
        <w:t xml:space="preserve">Вспомни важные темы романа </w:t>
      </w:r>
      <w:proofErr w:type="spellStart"/>
      <w:r>
        <w:t>А.С.Пушкина</w:t>
      </w:r>
      <w:proofErr w:type="spellEnd"/>
      <w:r>
        <w:t xml:space="preserve"> «Капитанская дочка».</w:t>
      </w:r>
    </w:p>
    <w:p w:rsidR="002C19F0" w:rsidRDefault="002C19F0" w:rsidP="002C19F0">
      <w:pPr>
        <w:jc w:val="both"/>
      </w:pPr>
      <w:r>
        <w:t xml:space="preserve">(Эпиграф к роману – «Береги честь смолоду».)    </w:t>
      </w:r>
    </w:p>
    <w:p w:rsidR="002C19F0" w:rsidRDefault="002C19F0" w:rsidP="002C19F0">
      <w:pPr>
        <w:numPr>
          <w:ilvl w:val="0"/>
          <w:numId w:val="2"/>
        </w:numPr>
        <w:jc w:val="both"/>
      </w:pPr>
      <w:r>
        <w:t xml:space="preserve"> Как ведет себя Гринев в сложных и опасных для него ситуациях?</w:t>
      </w:r>
    </w:p>
    <w:p w:rsidR="002C19F0" w:rsidRDefault="002C19F0" w:rsidP="002C19F0">
      <w:pPr>
        <w:jc w:val="both"/>
      </w:pPr>
      <w:r>
        <w:t xml:space="preserve">(штурм </w:t>
      </w:r>
      <w:proofErr w:type="spellStart"/>
      <w:r>
        <w:t>Белогорской</w:t>
      </w:r>
      <w:proofErr w:type="spellEnd"/>
      <w:r>
        <w:t xml:space="preserve"> крепости, присяга новому «государю» Пугачеву – во всех случаях он верен дворянскому долгу.)</w:t>
      </w:r>
    </w:p>
    <w:p w:rsidR="002C19F0" w:rsidRDefault="002C19F0" w:rsidP="002C19F0">
      <w:pPr>
        <w:numPr>
          <w:ilvl w:val="0"/>
          <w:numId w:val="2"/>
        </w:numPr>
        <w:jc w:val="both"/>
        <w:rPr>
          <w:i/>
        </w:rPr>
      </w:pPr>
      <w:r>
        <w:t xml:space="preserve">Помимо темы чести и долга есть тема милосердия. Она выражена в короткой фразе </w:t>
      </w:r>
      <w:r w:rsidRPr="00E720BE">
        <w:rPr>
          <w:i/>
        </w:rPr>
        <w:t>«вынь ему что-нибудь из моего платья. Он одет слишком легко</w:t>
      </w:r>
      <w:r>
        <w:rPr>
          <w:i/>
        </w:rPr>
        <w:t>»</w:t>
      </w:r>
      <w:r w:rsidRPr="00E720BE">
        <w:rPr>
          <w:i/>
        </w:rPr>
        <w:t>.</w:t>
      </w:r>
    </w:p>
    <w:p w:rsidR="002C19F0" w:rsidRDefault="002C19F0" w:rsidP="002C19F0">
      <w:pPr>
        <w:numPr>
          <w:ilvl w:val="0"/>
          <w:numId w:val="2"/>
        </w:numPr>
        <w:jc w:val="both"/>
      </w:pPr>
      <w:r w:rsidRPr="00E720BE">
        <w:t>Развивается ли она в дальнейшем?</w:t>
      </w:r>
    </w:p>
    <w:p w:rsidR="002C19F0" w:rsidRPr="000E4402" w:rsidRDefault="002C19F0" w:rsidP="002C19F0">
      <w:pPr>
        <w:jc w:val="both"/>
        <w:rPr>
          <w:i/>
        </w:rPr>
      </w:pPr>
      <w:r>
        <w:t xml:space="preserve"> (помилование Гринева; разговор императрицы с Машей Мироновой) </w:t>
      </w:r>
      <w:r>
        <w:rPr>
          <w:i/>
        </w:rPr>
        <w:t>Тема милосердия важна в романе, потому что выражает авторскую позицию – гуманное отношение к человеку вне зависимости от его сословной принадлежности.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108"/>
        <w:gridCol w:w="1880"/>
      </w:tblGrid>
      <w:tr w:rsidR="002C19F0" w:rsidTr="00293712">
        <w:tc>
          <w:tcPr>
            <w:tcW w:w="9108" w:type="dxa"/>
          </w:tcPr>
          <w:p w:rsidR="002C19F0" w:rsidRPr="00157BD9" w:rsidRDefault="002C19F0" w:rsidP="00293712">
            <w:pPr>
              <w:jc w:val="both"/>
              <w:rPr>
                <w:i/>
              </w:rPr>
            </w:pPr>
            <w:r w:rsidRPr="00157BD9">
              <w:rPr>
                <w:i/>
              </w:rPr>
              <w:t>В этом эпизоде получают свое развитие тема долга и чести, тема милосердия.</w:t>
            </w:r>
          </w:p>
        </w:tc>
        <w:tc>
          <w:tcPr>
            <w:tcW w:w="1880" w:type="dxa"/>
          </w:tcPr>
          <w:p w:rsidR="002C19F0" w:rsidRDefault="002C19F0" w:rsidP="00293712">
            <w:pPr>
              <w:jc w:val="both"/>
            </w:pPr>
            <w:r>
              <w:t>Тезис 1</w:t>
            </w:r>
          </w:p>
        </w:tc>
      </w:tr>
      <w:tr w:rsidR="002C19F0" w:rsidTr="00293712">
        <w:tc>
          <w:tcPr>
            <w:tcW w:w="9108" w:type="dxa"/>
          </w:tcPr>
          <w:p w:rsidR="002C19F0" w:rsidRPr="00157BD9" w:rsidRDefault="002C19F0" w:rsidP="00293712">
            <w:pPr>
              <w:jc w:val="both"/>
              <w:rPr>
                <w:i/>
              </w:rPr>
            </w:pPr>
            <w:r w:rsidRPr="00157BD9">
              <w:rPr>
                <w:i/>
              </w:rPr>
              <w:t>Наиболее значима тема долга и чести.</w:t>
            </w:r>
          </w:p>
        </w:tc>
        <w:tc>
          <w:tcPr>
            <w:tcW w:w="1880" w:type="dxa"/>
          </w:tcPr>
          <w:p w:rsidR="002C19F0" w:rsidRDefault="002C19F0" w:rsidP="00293712">
            <w:pPr>
              <w:jc w:val="both"/>
            </w:pPr>
            <w:r>
              <w:t>Тезис 2</w:t>
            </w:r>
          </w:p>
        </w:tc>
      </w:tr>
      <w:tr w:rsidR="002C19F0" w:rsidTr="00293712">
        <w:tc>
          <w:tcPr>
            <w:tcW w:w="9108" w:type="dxa"/>
          </w:tcPr>
          <w:p w:rsidR="002C19F0" w:rsidRPr="00157BD9" w:rsidRDefault="002C19F0" w:rsidP="00293712">
            <w:pPr>
              <w:jc w:val="both"/>
              <w:rPr>
                <w:i/>
              </w:rPr>
            </w:pPr>
            <w:r w:rsidRPr="00157BD9">
              <w:rPr>
                <w:i/>
              </w:rPr>
              <w:t xml:space="preserve">Во всех жизненных ситуациях Гринев остается верен дворянскому долгу и честен в поступках: </w:t>
            </w:r>
          </w:p>
        </w:tc>
        <w:tc>
          <w:tcPr>
            <w:tcW w:w="1880" w:type="dxa"/>
          </w:tcPr>
          <w:p w:rsidR="002C19F0" w:rsidRDefault="002C19F0" w:rsidP="00293712">
            <w:pPr>
              <w:jc w:val="both"/>
            </w:pPr>
            <w:r>
              <w:t>Аргумент</w:t>
            </w:r>
          </w:p>
        </w:tc>
      </w:tr>
      <w:tr w:rsidR="002C19F0" w:rsidTr="00293712">
        <w:tc>
          <w:tcPr>
            <w:tcW w:w="9108" w:type="dxa"/>
          </w:tcPr>
          <w:p w:rsidR="002C19F0" w:rsidRPr="00157BD9" w:rsidRDefault="002C19F0" w:rsidP="00293712">
            <w:pPr>
              <w:jc w:val="both"/>
              <w:rPr>
                <w:i/>
              </w:rPr>
            </w:pPr>
            <w:r w:rsidRPr="00157BD9">
              <w:rPr>
                <w:i/>
              </w:rPr>
              <w:t>он отказывается присягнуть «государю» Пугачеву, осуждает предательство Швабрина, верен царю и отечеству.</w:t>
            </w:r>
          </w:p>
        </w:tc>
        <w:tc>
          <w:tcPr>
            <w:tcW w:w="1880" w:type="dxa"/>
          </w:tcPr>
          <w:p w:rsidR="002C19F0" w:rsidRDefault="002C19F0" w:rsidP="00293712">
            <w:pPr>
              <w:jc w:val="both"/>
            </w:pPr>
            <w:r>
              <w:t>Примеры</w:t>
            </w:r>
          </w:p>
        </w:tc>
      </w:tr>
      <w:tr w:rsidR="002C19F0" w:rsidTr="00293712">
        <w:tc>
          <w:tcPr>
            <w:tcW w:w="9108" w:type="dxa"/>
          </w:tcPr>
          <w:p w:rsidR="002C19F0" w:rsidRPr="00157BD9" w:rsidRDefault="002C19F0" w:rsidP="00293712">
            <w:pPr>
              <w:jc w:val="both"/>
              <w:rPr>
                <w:i/>
              </w:rPr>
            </w:pPr>
            <w:r w:rsidRPr="00157BD9">
              <w:rPr>
                <w:i/>
              </w:rPr>
              <w:t>Пугачев также верен своему слову:</w:t>
            </w:r>
          </w:p>
        </w:tc>
        <w:tc>
          <w:tcPr>
            <w:tcW w:w="1880" w:type="dxa"/>
          </w:tcPr>
          <w:p w:rsidR="002C19F0" w:rsidRDefault="002C19F0" w:rsidP="00293712">
            <w:pPr>
              <w:jc w:val="both"/>
            </w:pPr>
            <w:r>
              <w:t>Аргумент</w:t>
            </w:r>
          </w:p>
        </w:tc>
      </w:tr>
      <w:tr w:rsidR="002C19F0" w:rsidTr="00293712">
        <w:trPr>
          <w:trHeight w:val="327"/>
        </w:trPr>
        <w:tc>
          <w:tcPr>
            <w:tcW w:w="9108" w:type="dxa"/>
          </w:tcPr>
          <w:p w:rsidR="002C19F0" w:rsidRPr="00157BD9" w:rsidRDefault="002C19F0" w:rsidP="00293712">
            <w:pPr>
              <w:jc w:val="both"/>
              <w:rPr>
                <w:i/>
              </w:rPr>
            </w:pPr>
            <w:r w:rsidRPr="00157BD9">
              <w:rPr>
                <w:i/>
              </w:rPr>
              <w:t xml:space="preserve">он помнит подарок Гринева – </w:t>
            </w:r>
          </w:p>
        </w:tc>
        <w:tc>
          <w:tcPr>
            <w:tcW w:w="1880" w:type="dxa"/>
          </w:tcPr>
          <w:p w:rsidR="002C19F0" w:rsidRDefault="002C19F0" w:rsidP="00293712">
            <w:pPr>
              <w:jc w:val="both"/>
            </w:pPr>
            <w:r>
              <w:t>Пример</w:t>
            </w:r>
          </w:p>
        </w:tc>
      </w:tr>
      <w:tr w:rsidR="002C19F0" w:rsidTr="00293712">
        <w:tc>
          <w:tcPr>
            <w:tcW w:w="9108" w:type="dxa"/>
          </w:tcPr>
          <w:p w:rsidR="002C19F0" w:rsidRPr="00157BD9" w:rsidRDefault="002C19F0" w:rsidP="00293712">
            <w:pPr>
              <w:jc w:val="both"/>
              <w:rPr>
                <w:i/>
              </w:rPr>
            </w:pPr>
            <w:r w:rsidRPr="00157BD9">
              <w:rPr>
                <w:i/>
              </w:rPr>
              <w:t>знак добрых человеческих отношений</w:t>
            </w:r>
          </w:p>
        </w:tc>
        <w:tc>
          <w:tcPr>
            <w:tcW w:w="1880" w:type="dxa"/>
          </w:tcPr>
          <w:p w:rsidR="002C19F0" w:rsidRDefault="002C19F0" w:rsidP="00293712">
            <w:pPr>
              <w:jc w:val="both"/>
            </w:pPr>
            <w:r>
              <w:t>Вывод</w:t>
            </w:r>
          </w:p>
        </w:tc>
      </w:tr>
    </w:tbl>
    <w:p w:rsidR="002C19F0" w:rsidRDefault="002C19F0" w:rsidP="002C19F0">
      <w:pPr>
        <w:jc w:val="both"/>
      </w:pPr>
    </w:p>
    <w:p w:rsidR="002C19F0" w:rsidRDefault="002C19F0" w:rsidP="002C19F0">
      <w:pPr>
        <w:jc w:val="both"/>
        <w:rPr>
          <w:b/>
        </w:rPr>
      </w:pPr>
      <w:r w:rsidRPr="00157BD9">
        <w:rPr>
          <w:b/>
        </w:rPr>
        <w:t>Оцени сочинение</w:t>
      </w:r>
      <w:r>
        <w:rPr>
          <w:b/>
        </w:rPr>
        <w:t>-ответ</w:t>
      </w:r>
    </w:p>
    <w:p w:rsidR="002C19F0" w:rsidRDefault="002C19F0" w:rsidP="002C19F0">
      <w:pPr>
        <w:jc w:val="both"/>
        <w:rPr>
          <w:i/>
        </w:rPr>
      </w:pPr>
      <w:r>
        <w:rPr>
          <w:i/>
        </w:rPr>
        <w:t>Мне кажется, что самая важная тема этой главы – начало хороших отношений между Пугачевым и Гриневым.</w:t>
      </w:r>
    </w:p>
    <w:p w:rsidR="002C19F0" w:rsidRPr="00157BD9" w:rsidRDefault="002C19F0" w:rsidP="002C19F0">
      <w:pPr>
        <w:jc w:val="both"/>
        <w:rPr>
          <w:i/>
        </w:rPr>
      </w:pPr>
      <w:r>
        <w:rPr>
          <w:i/>
        </w:rPr>
        <w:t>Неизвестно, как сложилась бы жизнь Гринева, не подари он заячий тулуп. Также этот эпизод показывает то, что Пугачев держит свое  обещание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«Век не забуду ваших милостей». Когда Пугачев</w:t>
      </w:r>
      <w:r w:rsidRPr="00A13739">
        <w:rPr>
          <w:i/>
        </w:rPr>
        <w:t xml:space="preserve"> </w:t>
      </w:r>
      <w:r>
        <w:rPr>
          <w:i/>
        </w:rPr>
        <w:t xml:space="preserve">вошел в </w:t>
      </w:r>
      <w:proofErr w:type="spellStart"/>
      <w:r>
        <w:rPr>
          <w:i/>
        </w:rPr>
        <w:t>Белогорскую</w:t>
      </w:r>
      <w:proofErr w:type="spellEnd"/>
      <w:r>
        <w:rPr>
          <w:i/>
        </w:rPr>
        <w:t xml:space="preserve"> крепость, он хорошо отплатил: он даровал Гриневу жизнь, а позже становится его покровителем. Затем он по просьбе Гринева освобождает Машу из-под власти Швабрина и потом предлагает: «Пожалуй, я буду посажёным отцом. Дай вам Бог любовь да совет!»</w:t>
      </w:r>
    </w:p>
    <w:p w:rsidR="009024A2" w:rsidRDefault="009024A2">
      <w:bookmarkStart w:id="0" w:name="_GoBack"/>
      <w:bookmarkEnd w:id="0"/>
    </w:p>
    <w:sectPr w:rsidR="009024A2" w:rsidSect="004C1B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878"/>
    <w:multiLevelType w:val="hybridMultilevel"/>
    <w:tmpl w:val="2ACC2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4E447E"/>
    <w:multiLevelType w:val="hybridMultilevel"/>
    <w:tmpl w:val="8EE80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85"/>
    <w:rsid w:val="002C19F0"/>
    <w:rsid w:val="009024A2"/>
    <w:rsid w:val="00AD5385"/>
    <w:rsid w:val="00E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19F0"/>
    <w:pPr>
      <w:spacing w:before="100" w:beforeAutospacing="1" w:after="100" w:afterAutospacing="1"/>
    </w:pPr>
  </w:style>
  <w:style w:type="table" w:styleId="a4">
    <w:name w:val="Table Grid"/>
    <w:basedOn w:val="a1"/>
    <w:rsid w:val="002C1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19F0"/>
    <w:pPr>
      <w:spacing w:before="100" w:beforeAutospacing="1" w:after="100" w:afterAutospacing="1"/>
    </w:pPr>
  </w:style>
  <w:style w:type="table" w:styleId="a4">
    <w:name w:val="Table Grid"/>
    <w:basedOn w:val="a1"/>
    <w:rsid w:val="002C1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2</cp:revision>
  <dcterms:created xsi:type="dcterms:W3CDTF">2015-11-11T15:18:00Z</dcterms:created>
  <dcterms:modified xsi:type="dcterms:W3CDTF">2015-11-11T15:18:00Z</dcterms:modified>
</cp:coreProperties>
</file>