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7A" w:rsidRDefault="00EA6F7A" w:rsidP="00EA6F7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МУНИЦИПАЛЬНОЕ БЮДЖЕТНОЕ ОБЩЕОБРАЗОВАТЕЛЬНОЕ УЧРЕЖДЕНИЕ «</w:t>
      </w:r>
      <w:r w:rsidR="00C74DCF">
        <w:rPr>
          <w:rFonts w:ascii="Times New Roman" w:eastAsia="Times New Roman" w:hAnsi="Times New Roman" w:cs="Times New Roman"/>
          <w:sz w:val="32"/>
          <w:szCs w:val="32"/>
          <w:lang w:eastAsia="ru-RU"/>
        </w:rPr>
        <w:t>СРЕДНЯЯ ОБЩЕОБРАЗОВАТЕЛЬНАЯ ШКОЛА №170</w:t>
      </w:r>
      <w:proofErr w:type="gramStart"/>
      <w:r w:rsidR="00C74DCF">
        <w:rPr>
          <w:rFonts w:ascii="Times New Roman" w:eastAsia="Times New Roman" w:hAnsi="Times New Roman" w:cs="Times New Roman"/>
          <w:sz w:val="32"/>
          <w:szCs w:val="32"/>
          <w:lang w:eastAsia="ru-RU"/>
        </w:rPr>
        <w:t xml:space="preserve"> С</w:t>
      </w:r>
      <w:proofErr w:type="gramEnd"/>
      <w:r w:rsidR="00C74DCF">
        <w:rPr>
          <w:rFonts w:ascii="Times New Roman" w:eastAsia="Times New Roman" w:hAnsi="Times New Roman" w:cs="Times New Roman"/>
          <w:sz w:val="32"/>
          <w:szCs w:val="32"/>
          <w:lang w:eastAsia="ru-RU"/>
        </w:rPr>
        <w:t xml:space="preserve"> УГЛУБЛЕННЫМ ИЗУЧЕНИЕМ ОТДЕЛЬНЫХ ПРЕДМЕТОВ</w:t>
      </w:r>
      <w:r>
        <w:rPr>
          <w:rFonts w:ascii="Times New Roman" w:eastAsia="Times New Roman" w:hAnsi="Times New Roman" w:cs="Times New Roman"/>
          <w:sz w:val="32"/>
          <w:szCs w:val="32"/>
          <w:lang w:eastAsia="ru-RU"/>
        </w:rPr>
        <w:t xml:space="preserve">» ГОРОДА </w:t>
      </w:r>
      <w:r w:rsidR="00C74DCF">
        <w:rPr>
          <w:rFonts w:ascii="Times New Roman" w:eastAsia="Times New Roman" w:hAnsi="Times New Roman" w:cs="Times New Roman"/>
          <w:sz w:val="32"/>
          <w:szCs w:val="32"/>
          <w:lang w:eastAsia="ru-RU"/>
        </w:rPr>
        <w:t xml:space="preserve">КАЗАНИ </w:t>
      </w:r>
      <w:r>
        <w:rPr>
          <w:rFonts w:ascii="Times New Roman" w:eastAsia="Times New Roman" w:hAnsi="Times New Roman" w:cs="Times New Roman"/>
          <w:sz w:val="32"/>
          <w:szCs w:val="32"/>
          <w:lang w:eastAsia="ru-RU"/>
        </w:rPr>
        <w:t>РЕСПУБЛИКИ ТАТАРСТАН</w:t>
      </w: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C74DCF" w:rsidRDefault="00C74DCF" w:rsidP="00EA6F7A">
      <w:pPr>
        <w:pStyle w:val="a3"/>
        <w:rPr>
          <w:b/>
          <w:bCs/>
          <w:i w:val="0"/>
          <w:iCs w:val="0"/>
          <w:sz w:val="48"/>
          <w:szCs w:val="48"/>
        </w:rPr>
      </w:pPr>
    </w:p>
    <w:p w:rsidR="00C74DCF" w:rsidRDefault="00C74DCF" w:rsidP="00EA6F7A">
      <w:pPr>
        <w:pStyle w:val="a3"/>
        <w:rPr>
          <w:b/>
          <w:bCs/>
          <w:i w:val="0"/>
          <w:iCs w:val="0"/>
          <w:sz w:val="48"/>
          <w:szCs w:val="48"/>
        </w:rPr>
      </w:pPr>
    </w:p>
    <w:p w:rsidR="00C74DCF" w:rsidRDefault="00C74DCF" w:rsidP="00EA6F7A">
      <w:pPr>
        <w:pStyle w:val="a3"/>
        <w:rPr>
          <w:b/>
          <w:bCs/>
          <w:i w:val="0"/>
          <w:iCs w:val="0"/>
          <w:sz w:val="48"/>
          <w:szCs w:val="48"/>
        </w:rPr>
      </w:pPr>
    </w:p>
    <w:p w:rsidR="00C74DCF" w:rsidRDefault="00C74DCF" w:rsidP="00EA6F7A">
      <w:pPr>
        <w:pStyle w:val="a3"/>
        <w:rPr>
          <w:b/>
          <w:bCs/>
          <w:i w:val="0"/>
          <w:iCs w:val="0"/>
          <w:sz w:val="48"/>
          <w:szCs w:val="48"/>
        </w:rPr>
      </w:pPr>
    </w:p>
    <w:p w:rsidR="00C74DCF" w:rsidRDefault="00C74DCF" w:rsidP="00C74DCF">
      <w:pPr>
        <w:pStyle w:val="a3"/>
        <w:rPr>
          <w:b/>
          <w:bCs/>
          <w:i w:val="0"/>
          <w:iCs w:val="0"/>
          <w:sz w:val="48"/>
          <w:szCs w:val="48"/>
        </w:rPr>
      </w:pPr>
      <w:r>
        <w:rPr>
          <w:b/>
          <w:bCs/>
          <w:i w:val="0"/>
          <w:iCs w:val="0"/>
          <w:sz w:val="48"/>
          <w:szCs w:val="48"/>
        </w:rPr>
        <w:t>Индивидуальный план повышения профессионального уровня</w:t>
      </w:r>
    </w:p>
    <w:p w:rsidR="00C74DCF" w:rsidRDefault="00C74DCF" w:rsidP="00C74DCF">
      <w:pPr>
        <w:pStyle w:val="a3"/>
        <w:rPr>
          <w:b/>
          <w:bCs/>
          <w:i w:val="0"/>
          <w:iCs w:val="0"/>
          <w:sz w:val="48"/>
          <w:szCs w:val="48"/>
        </w:rPr>
      </w:pPr>
      <w:r>
        <w:rPr>
          <w:b/>
          <w:bCs/>
          <w:i w:val="0"/>
          <w:iCs w:val="0"/>
          <w:sz w:val="48"/>
          <w:szCs w:val="48"/>
        </w:rPr>
        <w:t>на межаттестационный период</w:t>
      </w:r>
    </w:p>
    <w:p w:rsidR="00C74DCF" w:rsidRDefault="00C74DCF" w:rsidP="00C74DCF">
      <w:pPr>
        <w:pStyle w:val="a3"/>
        <w:rPr>
          <w:b/>
          <w:bCs/>
          <w:i w:val="0"/>
          <w:iCs w:val="0"/>
          <w:sz w:val="48"/>
          <w:szCs w:val="48"/>
        </w:rPr>
      </w:pPr>
      <w:r>
        <w:rPr>
          <w:b/>
          <w:bCs/>
          <w:i w:val="0"/>
          <w:iCs w:val="0"/>
          <w:sz w:val="48"/>
          <w:szCs w:val="48"/>
        </w:rPr>
        <w:t>2011-2015 гг.</w:t>
      </w:r>
    </w:p>
    <w:p w:rsidR="00C74DCF" w:rsidRDefault="00C74DCF" w:rsidP="00EA6F7A">
      <w:pPr>
        <w:pStyle w:val="a3"/>
        <w:rPr>
          <w:b/>
          <w:bCs/>
          <w:i w:val="0"/>
          <w:iCs w:val="0"/>
          <w:sz w:val="48"/>
          <w:szCs w:val="48"/>
        </w:rPr>
      </w:pPr>
    </w:p>
    <w:p w:rsidR="00C74DCF" w:rsidRDefault="00C74DCF" w:rsidP="00EA6F7A">
      <w:pPr>
        <w:pStyle w:val="a3"/>
        <w:rPr>
          <w:b/>
          <w:bCs/>
          <w:i w:val="0"/>
          <w:iCs w:val="0"/>
          <w:sz w:val="48"/>
          <w:szCs w:val="48"/>
        </w:rPr>
      </w:pPr>
    </w:p>
    <w:p w:rsidR="00C74DCF" w:rsidRDefault="00C74DCF" w:rsidP="00EA6F7A">
      <w:pPr>
        <w:pStyle w:val="a3"/>
        <w:rPr>
          <w:b/>
          <w:bCs/>
          <w:i w:val="0"/>
          <w:iCs w:val="0"/>
          <w:sz w:val="48"/>
          <w:szCs w:val="48"/>
        </w:rPr>
      </w:pPr>
    </w:p>
    <w:p w:rsidR="00C74DCF" w:rsidRDefault="00C74DCF" w:rsidP="00EA6F7A">
      <w:pPr>
        <w:pStyle w:val="a3"/>
        <w:rPr>
          <w:b/>
          <w:bCs/>
          <w:i w:val="0"/>
          <w:iCs w:val="0"/>
          <w:sz w:val="48"/>
          <w:szCs w:val="48"/>
        </w:rPr>
      </w:pPr>
    </w:p>
    <w:p w:rsidR="00C74DCF" w:rsidRDefault="00C74DCF" w:rsidP="00EA6F7A">
      <w:pPr>
        <w:pStyle w:val="a3"/>
        <w:rPr>
          <w:b/>
          <w:bCs/>
          <w:i w:val="0"/>
          <w:iCs w:val="0"/>
          <w:sz w:val="48"/>
          <w:szCs w:val="48"/>
        </w:rPr>
      </w:pPr>
    </w:p>
    <w:p w:rsidR="00C74DCF" w:rsidRDefault="00C74DCF" w:rsidP="00EA6F7A">
      <w:pPr>
        <w:pStyle w:val="a3"/>
        <w:rPr>
          <w:b/>
          <w:bCs/>
          <w:i w:val="0"/>
          <w:iCs w:val="0"/>
          <w:sz w:val="48"/>
          <w:szCs w:val="48"/>
        </w:rPr>
      </w:pPr>
    </w:p>
    <w:p w:rsidR="00C74DCF" w:rsidRDefault="00C74DCF" w:rsidP="00EA6F7A">
      <w:pPr>
        <w:pStyle w:val="a3"/>
        <w:rPr>
          <w:b/>
          <w:bCs/>
          <w:i w:val="0"/>
          <w:iCs w:val="0"/>
          <w:sz w:val="48"/>
          <w:szCs w:val="48"/>
        </w:rPr>
      </w:pPr>
    </w:p>
    <w:p w:rsidR="00EA6F7A" w:rsidRDefault="00EA6F7A" w:rsidP="00EA6F7A">
      <w:pPr>
        <w:jc w:val="center"/>
        <w:rPr>
          <w:rFonts w:ascii="Times New Roman" w:hAnsi="Times New Roman"/>
          <w:sz w:val="24"/>
          <w:szCs w:val="24"/>
        </w:rPr>
      </w:pPr>
    </w:p>
    <w:p w:rsidR="00EA6F7A" w:rsidRDefault="00EA6F7A" w:rsidP="00EA6F7A">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402"/>
        <w:gridCol w:w="6237"/>
      </w:tblGrid>
      <w:tr w:rsidR="00385825" w:rsidRPr="00CB7F13" w:rsidTr="00385825">
        <w:trPr>
          <w:trHeight w:val="346"/>
        </w:trPr>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lastRenderedPageBreak/>
              <w:t>1.1.</w:t>
            </w:r>
          </w:p>
        </w:tc>
        <w:tc>
          <w:tcPr>
            <w:tcW w:w="3402" w:type="dxa"/>
          </w:tcPr>
          <w:p w:rsidR="00385825" w:rsidRPr="00CB7F13" w:rsidRDefault="00385825" w:rsidP="008461E2">
            <w:pPr>
              <w:pStyle w:val="a7"/>
              <w:ind w:left="0"/>
              <w:rPr>
                <w:rFonts w:ascii="Times New Roman" w:hAnsi="Times New Roman"/>
                <w:sz w:val="24"/>
                <w:szCs w:val="24"/>
              </w:rPr>
            </w:pPr>
            <w:r w:rsidRPr="00CB7F13">
              <w:rPr>
                <w:rFonts w:ascii="Times New Roman" w:hAnsi="Times New Roman"/>
                <w:sz w:val="24"/>
                <w:szCs w:val="24"/>
              </w:rPr>
              <w:t>Фамилия</w:t>
            </w:r>
          </w:p>
          <w:p w:rsidR="00385825" w:rsidRPr="00CB7F13" w:rsidRDefault="00385825" w:rsidP="008461E2">
            <w:pPr>
              <w:pStyle w:val="a7"/>
              <w:ind w:left="0"/>
              <w:rPr>
                <w:rFonts w:ascii="Times New Roman" w:hAnsi="Times New Roman"/>
                <w:sz w:val="24"/>
                <w:szCs w:val="24"/>
              </w:rPr>
            </w:pPr>
          </w:p>
        </w:tc>
        <w:tc>
          <w:tcPr>
            <w:tcW w:w="6237" w:type="dxa"/>
          </w:tcPr>
          <w:p w:rsidR="00385825" w:rsidRPr="00CB7F13" w:rsidRDefault="00C74DCF" w:rsidP="008461E2">
            <w:pPr>
              <w:pStyle w:val="a7"/>
              <w:ind w:left="0"/>
              <w:rPr>
                <w:rFonts w:ascii="Times New Roman" w:hAnsi="Times New Roman"/>
                <w:i/>
                <w:sz w:val="26"/>
                <w:szCs w:val="26"/>
                <w:lang w:val="en-US"/>
              </w:rPr>
            </w:pPr>
            <w:proofErr w:type="spellStart"/>
            <w:r>
              <w:rPr>
                <w:rFonts w:ascii="Times New Roman" w:hAnsi="Times New Roman"/>
                <w:i/>
                <w:sz w:val="26"/>
                <w:szCs w:val="26"/>
              </w:rPr>
              <w:t>Абзяппарова</w:t>
            </w:r>
            <w:proofErr w:type="spellEnd"/>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t>1.2.</w:t>
            </w:r>
          </w:p>
        </w:tc>
        <w:tc>
          <w:tcPr>
            <w:tcW w:w="3402" w:type="dxa"/>
          </w:tcPr>
          <w:p w:rsidR="00385825" w:rsidRPr="00CB7F13" w:rsidRDefault="00385825" w:rsidP="008461E2">
            <w:pPr>
              <w:pStyle w:val="a7"/>
              <w:ind w:left="0"/>
              <w:rPr>
                <w:rFonts w:ascii="Times New Roman" w:hAnsi="Times New Roman"/>
                <w:sz w:val="24"/>
                <w:szCs w:val="24"/>
              </w:rPr>
            </w:pPr>
            <w:r w:rsidRPr="00CB7F13">
              <w:rPr>
                <w:rFonts w:ascii="Times New Roman" w:hAnsi="Times New Roman"/>
                <w:sz w:val="24"/>
                <w:szCs w:val="24"/>
              </w:rPr>
              <w:t>Имя</w:t>
            </w:r>
          </w:p>
          <w:p w:rsidR="00385825" w:rsidRPr="00CB7F13" w:rsidRDefault="00385825" w:rsidP="008461E2">
            <w:pPr>
              <w:pStyle w:val="a7"/>
              <w:ind w:left="0"/>
              <w:rPr>
                <w:rFonts w:ascii="Times New Roman" w:hAnsi="Times New Roman"/>
                <w:sz w:val="24"/>
                <w:szCs w:val="24"/>
              </w:rPr>
            </w:pPr>
          </w:p>
        </w:tc>
        <w:tc>
          <w:tcPr>
            <w:tcW w:w="6237" w:type="dxa"/>
          </w:tcPr>
          <w:p w:rsidR="00385825" w:rsidRPr="00CB7F13" w:rsidRDefault="00C74DCF" w:rsidP="008461E2">
            <w:pPr>
              <w:pStyle w:val="a7"/>
              <w:ind w:left="0"/>
              <w:rPr>
                <w:rFonts w:ascii="Times New Roman" w:hAnsi="Times New Roman"/>
                <w:i/>
                <w:sz w:val="26"/>
                <w:szCs w:val="26"/>
              </w:rPr>
            </w:pPr>
            <w:r>
              <w:rPr>
                <w:rFonts w:ascii="Times New Roman" w:hAnsi="Times New Roman"/>
                <w:i/>
                <w:sz w:val="26"/>
                <w:szCs w:val="26"/>
              </w:rPr>
              <w:t>Динара</w:t>
            </w:r>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t>1.3.</w:t>
            </w:r>
          </w:p>
        </w:tc>
        <w:tc>
          <w:tcPr>
            <w:tcW w:w="3402" w:type="dxa"/>
          </w:tcPr>
          <w:p w:rsidR="00385825" w:rsidRPr="00CB7F13" w:rsidRDefault="00385825" w:rsidP="008461E2">
            <w:pPr>
              <w:pStyle w:val="a7"/>
              <w:ind w:left="0"/>
              <w:rPr>
                <w:rFonts w:ascii="Times New Roman" w:hAnsi="Times New Roman"/>
                <w:sz w:val="24"/>
                <w:szCs w:val="24"/>
              </w:rPr>
            </w:pPr>
            <w:r w:rsidRPr="00CB7F13">
              <w:rPr>
                <w:rFonts w:ascii="Times New Roman" w:hAnsi="Times New Roman"/>
                <w:sz w:val="24"/>
                <w:szCs w:val="24"/>
              </w:rPr>
              <w:t>Отчество</w:t>
            </w:r>
          </w:p>
          <w:p w:rsidR="00385825" w:rsidRPr="00CB7F13" w:rsidRDefault="00385825" w:rsidP="008461E2">
            <w:pPr>
              <w:pStyle w:val="a7"/>
              <w:ind w:left="0"/>
              <w:rPr>
                <w:rFonts w:ascii="Times New Roman" w:hAnsi="Times New Roman"/>
                <w:sz w:val="24"/>
                <w:szCs w:val="24"/>
              </w:rPr>
            </w:pPr>
          </w:p>
        </w:tc>
        <w:tc>
          <w:tcPr>
            <w:tcW w:w="6237" w:type="dxa"/>
          </w:tcPr>
          <w:p w:rsidR="00385825" w:rsidRPr="00CB7F13" w:rsidRDefault="00C74DCF" w:rsidP="008461E2">
            <w:pPr>
              <w:pStyle w:val="a7"/>
              <w:ind w:left="0"/>
              <w:rPr>
                <w:rFonts w:ascii="Times New Roman" w:hAnsi="Times New Roman"/>
                <w:i/>
                <w:sz w:val="26"/>
                <w:szCs w:val="26"/>
              </w:rPr>
            </w:pPr>
            <w:proofErr w:type="spellStart"/>
            <w:r>
              <w:rPr>
                <w:rFonts w:ascii="Times New Roman" w:hAnsi="Times New Roman"/>
                <w:i/>
                <w:sz w:val="26"/>
                <w:szCs w:val="26"/>
              </w:rPr>
              <w:t>Наильевна</w:t>
            </w:r>
            <w:proofErr w:type="spellEnd"/>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t>1.4.</w:t>
            </w:r>
          </w:p>
        </w:tc>
        <w:tc>
          <w:tcPr>
            <w:tcW w:w="3402" w:type="dxa"/>
          </w:tcPr>
          <w:p w:rsidR="00385825" w:rsidRPr="00CB7F13" w:rsidRDefault="00385825" w:rsidP="008461E2">
            <w:pPr>
              <w:pStyle w:val="a7"/>
              <w:ind w:left="0"/>
              <w:rPr>
                <w:rFonts w:ascii="Times New Roman" w:hAnsi="Times New Roman"/>
              </w:rPr>
            </w:pPr>
            <w:r w:rsidRPr="00CB7F13">
              <w:rPr>
                <w:rFonts w:ascii="Times New Roman" w:hAnsi="Times New Roman"/>
                <w:sz w:val="24"/>
                <w:szCs w:val="24"/>
              </w:rPr>
              <w:t>Должность, по которой аттестуется работник</w:t>
            </w:r>
            <w:r w:rsidRPr="00CB7F13">
              <w:rPr>
                <w:rFonts w:ascii="Times New Roman" w:hAnsi="Times New Roman"/>
              </w:rPr>
              <w:t xml:space="preserve"> </w:t>
            </w:r>
            <w:r w:rsidRPr="00CB7F13">
              <w:rPr>
                <w:rFonts w:ascii="Times New Roman" w:hAnsi="Times New Roman"/>
                <w:sz w:val="20"/>
                <w:szCs w:val="20"/>
              </w:rPr>
              <w:t>(дополнительно указывается преподаваемый  предмет, специальность, для педагогических работников дополнительного образования детей – профиль, направление образовательной деятельности; для методистов – направление методической работы)</w:t>
            </w:r>
          </w:p>
          <w:p w:rsidR="00385825" w:rsidRPr="00CB7F13" w:rsidRDefault="00385825" w:rsidP="008461E2">
            <w:pPr>
              <w:pStyle w:val="a7"/>
              <w:ind w:left="0"/>
              <w:rPr>
                <w:rFonts w:ascii="Times New Roman" w:hAnsi="Times New Roman"/>
              </w:rPr>
            </w:pPr>
          </w:p>
        </w:tc>
        <w:tc>
          <w:tcPr>
            <w:tcW w:w="6237" w:type="dxa"/>
          </w:tcPr>
          <w:p w:rsidR="00385825" w:rsidRPr="00CB7F13" w:rsidRDefault="00385825" w:rsidP="008461E2">
            <w:pPr>
              <w:pStyle w:val="a7"/>
              <w:ind w:left="0"/>
              <w:rPr>
                <w:rFonts w:ascii="Times New Roman" w:hAnsi="Times New Roman"/>
                <w:i/>
                <w:sz w:val="26"/>
                <w:szCs w:val="26"/>
              </w:rPr>
            </w:pPr>
            <w:r w:rsidRPr="00CB7F13">
              <w:rPr>
                <w:rFonts w:ascii="Times New Roman" w:hAnsi="Times New Roman"/>
                <w:i/>
                <w:sz w:val="26"/>
                <w:szCs w:val="26"/>
              </w:rPr>
              <w:t xml:space="preserve">Учитель английского языка </w:t>
            </w:r>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t>1.5.</w:t>
            </w:r>
          </w:p>
        </w:tc>
        <w:tc>
          <w:tcPr>
            <w:tcW w:w="3402" w:type="dxa"/>
          </w:tcPr>
          <w:p w:rsidR="00385825" w:rsidRPr="00CB7F13" w:rsidRDefault="00385825" w:rsidP="008461E2">
            <w:pPr>
              <w:pStyle w:val="a7"/>
              <w:ind w:left="0"/>
              <w:rPr>
                <w:rFonts w:ascii="Times New Roman" w:hAnsi="Times New Roman"/>
                <w:sz w:val="20"/>
                <w:szCs w:val="20"/>
              </w:rPr>
            </w:pPr>
            <w:r w:rsidRPr="00CB7F13">
              <w:rPr>
                <w:rFonts w:ascii="Times New Roman" w:hAnsi="Times New Roman"/>
                <w:sz w:val="24"/>
                <w:szCs w:val="24"/>
              </w:rPr>
              <w:t>Место работы</w:t>
            </w:r>
            <w:r w:rsidRPr="00CB7F13">
              <w:rPr>
                <w:rFonts w:ascii="Times New Roman" w:hAnsi="Times New Roman"/>
                <w:sz w:val="25"/>
                <w:szCs w:val="25"/>
              </w:rPr>
              <w:t xml:space="preserve"> </w:t>
            </w:r>
            <w:r w:rsidRPr="00CB7F13">
              <w:rPr>
                <w:rFonts w:ascii="Times New Roman" w:hAnsi="Times New Roman"/>
                <w:sz w:val="20"/>
                <w:szCs w:val="20"/>
              </w:rPr>
              <w:t>(полное наименование учреждения в соответствии с Уставом, с какого года работает в данном учреждении)</w:t>
            </w:r>
          </w:p>
        </w:tc>
        <w:tc>
          <w:tcPr>
            <w:tcW w:w="6237" w:type="dxa"/>
          </w:tcPr>
          <w:p w:rsidR="00385825" w:rsidRPr="00CB7F13" w:rsidRDefault="00385825" w:rsidP="00C74DCF">
            <w:pPr>
              <w:pStyle w:val="a7"/>
              <w:ind w:left="0"/>
              <w:rPr>
                <w:rFonts w:ascii="Times New Roman" w:hAnsi="Times New Roman"/>
                <w:i/>
                <w:sz w:val="26"/>
                <w:szCs w:val="26"/>
              </w:rPr>
            </w:pPr>
            <w:r w:rsidRPr="00CB7F13">
              <w:rPr>
                <w:rFonts w:ascii="Times New Roman" w:hAnsi="Times New Roman"/>
                <w:i/>
                <w:sz w:val="26"/>
                <w:szCs w:val="26"/>
              </w:rPr>
              <w:t>Муниципальное бюджетное общеобразовательное  учреждение «</w:t>
            </w:r>
            <w:r w:rsidR="00C74DCF">
              <w:rPr>
                <w:rFonts w:ascii="Times New Roman" w:hAnsi="Times New Roman"/>
                <w:i/>
                <w:sz w:val="26"/>
                <w:szCs w:val="26"/>
              </w:rPr>
              <w:t>Средняя общеобразовательная школа №170 с углубленным изучением отдельных предметов</w:t>
            </w:r>
            <w:r w:rsidRPr="00CB7F13">
              <w:rPr>
                <w:rFonts w:ascii="Times New Roman" w:hAnsi="Times New Roman"/>
                <w:i/>
                <w:sz w:val="26"/>
                <w:szCs w:val="26"/>
              </w:rPr>
              <w:t>»</w:t>
            </w:r>
            <w:r w:rsidR="00C74DCF">
              <w:rPr>
                <w:rFonts w:ascii="Times New Roman" w:hAnsi="Times New Roman"/>
                <w:i/>
                <w:sz w:val="26"/>
                <w:szCs w:val="26"/>
              </w:rPr>
              <w:t xml:space="preserve"> </w:t>
            </w:r>
            <w:proofErr w:type="gramStart"/>
            <w:r w:rsidR="00C74DCF" w:rsidRPr="00C74DCF">
              <w:rPr>
                <w:rFonts w:ascii="Times New Roman" w:hAnsi="Times New Roman"/>
                <w:i/>
                <w:sz w:val="26"/>
                <w:szCs w:val="26"/>
              </w:rPr>
              <w:t>Ново-Савиновского</w:t>
            </w:r>
            <w:proofErr w:type="gramEnd"/>
            <w:r w:rsidR="00C74DCF" w:rsidRPr="00C74DCF">
              <w:rPr>
                <w:rFonts w:ascii="Times New Roman" w:hAnsi="Times New Roman"/>
                <w:i/>
                <w:sz w:val="26"/>
                <w:szCs w:val="26"/>
              </w:rPr>
              <w:t xml:space="preserve"> района города Казани</w:t>
            </w:r>
            <w:r w:rsidR="00C74DCF">
              <w:rPr>
                <w:rFonts w:ascii="Times New Roman" w:hAnsi="Times New Roman"/>
                <w:i/>
                <w:sz w:val="26"/>
                <w:szCs w:val="26"/>
              </w:rPr>
              <w:t>, с 9  сентября</w:t>
            </w:r>
            <w:r w:rsidRPr="00CB7F13">
              <w:rPr>
                <w:rFonts w:ascii="Times New Roman" w:hAnsi="Times New Roman"/>
                <w:i/>
                <w:sz w:val="26"/>
                <w:szCs w:val="26"/>
              </w:rPr>
              <w:t xml:space="preserve"> 20</w:t>
            </w:r>
            <w:r w:rsidR="00C74DCF">
              <w:rPr>
                <w:rFonts w:ascii="Times New Roman" w:hAnsi="Times New Roman"/>
                <w:i/>
                <w:sz w:val="26"/>
                <w:szCs w:val="26"/>
              </w:rPr>
              <w:t>09</w:t>
            </w:r>
            <w:r w:rsidRPr="00CB7F13">
              <w:rPr>
                <w:rFonts w:ascii="Times New Roman" w:hAnsi="Times New Roman"/>
                <w:i/>
                <w:sz w:val="26"/>
                <w:szCs w:val="26"/>
              </w:rPr>
              <w:t xml:space="preserve"> года</w:t>
            </w:r>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t>1.6.</w:t>
            </w:r>
          </w:p>
        </w:tc>
        <w:tc>
          <w:tcPr>
            <w:tcW w:w="3402" w:type="dxa"/>
          </w:tcPr>
          <w:p w:rsidR="00385825" w:rsidRPr="00CB7F13" w:rsidRDefault="00385825" w:rsidP="008461E2">
            <w:pPr>
              <w:pStyle w:val="a7"/>
              <w:ind w:left="0"/>
              <w:rPr>
                <w:rFonts w:ascii="Times New Roman" w:hAnsi="Times New Roman"/>
                <w:sz w:val="20"/>
                <w:szCs w:val="20"/>
              </w:rPr>
            </w:pPr>
            <w:r w:rsidRPr="00CB7F13">
              <w:rPr>
                <w:rFonts w:ascii="Times New Roman" w:hAnsi="Times New Roman"/>
                <w:sz w:val="24"/>
                <w:szCs w:val="24"/>
              </w:rPr>
              <w:t>Населенный пункт</w:t>
            </w:r>
            <w:r w:rsidRPr="00CB7F13">
              <w:rPr>
                <w:rFonts w:ascii="Times New Roman" w:hAnsi="Times New Roman"/>
                <w:sz w:val="25"/>
                <w:szCs w:val="25"/>
              </w:rPr>
              <w:t xml:space="preserve"> </w:t>
            </w:r>
            <w:r w:rsidRPr="00CB7F13">
              <w:rPr>
                <w:rFonts w:ascii="Times New Roman" w:hAnsi="Times New Roman"/>
                <w:sz w:val="20"/>
                <w:szCs w:val="20"/>
              </w:rPr>
              <w:t>(город, район)</w:t>
            </w:r>
          </w:p>
          <w:p w:rsidR="00385825" w:rsidRPr="00CB7F13" w:rsidRDefault="00385825" w:rsidP="008461E2">
            <w:pPr>
              <w:pStyle w:val="a7"/>
              <w:ind w:left="0"/>
              <w:rPr>
                <w:rFonts w:ascii="Times New Roman" w:hAnsi="Times New Roman"/>
                <w:sz w:val="25"/>
                <w:szCs w:val="25"/>
              </w:rPr>
            </w:pPr>
          </w:p>
        </w:tc>
        <w:tc>
          <w:tcPr>
            <w:tcW w:w="6237" w:type="dxa"/>
          </w:tcPr>
          <w:p w:rsidR="00385825" w:rsidRPr="00CB7F13" w:rsidRDefault="00385825" w:rsidP="00C74DCF">
            <w:pPr>
              <w:pStyle w:val="a7"/>
              <w:ind w:left="0"/>
              <w:rPr>
                <w:rFonts w:ascii="Times New Roman" w:hAnsi="Times New Roman"/>
                <w:i/>
                <w:sz w:val="26"/>
                <w:szCs w:val="26"/>
              </w:rPr>
            </w:pPr>
            <w:r w:rsidRPr="00CB7F13">
              <w:rPr>
                <w:rFonts w:ascii="Times New Roman" w:hAnsi="Times New Roman"/>
                <w:i/>
                <w:sz w:val="26"/>
                <w:szCs w:val="26"/>
              </w:rPr>
              <w:t xml:space="preserve">Город </w:t>
            </w:r>
            <w:r w:rsidR="00C74DCF">
              <w:rPr>
                <w:rFonts w:ascii="Times New Roman" w:hAnsi="Times New Roman"/>
                <w:i/>
                <w:sz w:val="26"/>
                <w:szCs w:val="26"/>
              </w:rPr>
              <w:t xml:space="preserve">Казань </w:t>
            </w:r>
            <w:r w:rsidRPr="00CB7F13">
              <w:rPr>
                <w:rFonts w:ascii="Times New Roman" w:hAnsi="Times New Roman"/>
                <w:i/>
                <w:sz w:val="26"/>
                <w:szCs w:val="26"/>
              </w:rPr>
              <w:t>Республики Татарстан</w:t>
            </w:r>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t>1.7.</w:t>
            </w:r>
          </w:p>
        </w:tc>
        <w:tc>
          <w:tcPr>
            <w:tcW w:w="3402"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4"/>
                <w:szCs w:val="24"/>
              </w:rPr>
              <w:t>Стаж</w:t>
            </w:r>
            <w:r w:rsidRPr="00CB7F13">
              <w:rPr>
                <w:rFonts w:ascii="Times New Roman" w:hAnsi="Times New Roman"/>
                <w:sz w:val="25"/>
                <w:szCs w:val="25"/>
              </w:rPr>
              <w:t xml:space="preserve"> </w:t>
            </w:r>
            <w:r w:rsidRPr="00CB7F13">
              <w:rPr>
                <w:rFonts w:ascii="Times New Roman" w:hAnsi="Times New Roman"/>
                <w:sz w:val="20"/>
                <w:szCs w:val="20"/>
              </w:rPr>
              <w:t>(педагогический)</w:t>
            </w:r>
          </w:p>
        </w:tc>
        <w:tc>
          <w:tcPr>
            <w:tcW w:w="6237" w:type="dxa"/>
          </w:tcPr>
          <w:p w:rsidR="00385825" w:rsidRPr="00CB7F13" w:rsidRDefault="00C74DCF" w:rsidP="008461E2">
            <w:pPr>
              <w:pStyle w:val="a7"/>
              <w:ind w:left="0"/>
              <w:rPr>
                <w:rFonts w:ascii="Times New Roman" w:hAnsi="Times New Roman"/>
                <w:i/>
                <w:sz w:val="26"/>
                <w:szCs w:val="26"/>
              </w:rPr>
            </w:pPr>
            <w:r>
              <w:rPr>
                <w:rFonts w:ascii="Times New Roman" w:hAnsi="Times New Roman"/>
                <w:i/>
                <w:sz w:val="26"/>
                <w:szCs w:val="26"/>
              </w:rPr>
              <w:t>6</w:t>
            </w:r>
            <w:r w:rsidR="00385825" w:rsidRPr="00CB7F13">
              <w:rPr>
                <w:rFonts w:ascii="Times New Roman" w:hAnsi="Times New Roman"/>
                <w:i/>
                <w:sz w:val="26"/>
                <w:szCs w:val="26"/>
              </w:rPr>
              <w:t xml:space="preserve"> лет</w:t>
            </w:r>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t>1.8.</w:t>
            </w:r>
          </w:p>
        </w:tc>
        <w:tc>
          <w:tcPr>
            <w:tcW w:w="3402"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4"/>
                <w:szCs w:val="24"/>
              </w:rPr>
              <w:t>Стаж</w:t>
            </w:r>
            <w:r w:rsidRPr="00CB7F13">
              <w:rPr>
                <w:rFonts w:ascii="Times New Roman" w:hAnsi="Times New Roman"/>
                <w:sz w:val="25"/>
                <w:szCs w:val="25"/>
              </w:rPr>
              <w:t xml:space="preserve"> </w:t>
            </w:r>
            <w:r w:rsidRPr="00CB7F13">
              <w:rPr>
                <w:rFonts w:ascii="Times New Roman" w:hAnsi="Times New Roman"/>
                <w:sz w:val="20"/>
                <w:szCs w:val="20"/>
              </w:rPr>
              <w:t>(по специальности)</w:t>
            </w:r>
          </w:p>
        </w:tc>
        <w:tc>
          <w:tcPr>
            <w:tcW w:w="6237" w:type="dxa"/>
          </w:tcPr>
          <w:p w:rsidR="00385825" w:rsidRPr="00CB7F13" w:rsidRDefault="00C74DCF" w:rsidP="008461E2">
            <w:pPr>
              <w:pStyle w:val="a7"/>
              <w:ind w:left="0"/>
              <w:rPr>
                <w:rFonts w:ascii="Times New Roman" w:hAnsi="Times New Roman"/>
                <w:i/>
                <w:sz w:val="26"/>
                <w:szCs w:val="26"/>
              </w:rPr>
            </w:pPr>
            <w:r>
              <w:rPr>
                <w:rFonts w:ascii="Times New Roman" w:hAnsi="Times New Roman"/>
                <w:i/>
                <w:sz w:val="26"/>
                <w:szCs w:val="26"/>
              </w:rPr>
              <w:t xml:space="preserve">6 </w:t>
            </w:r>
            <w:r w:rsidR="00385825" w:rsidRPr="00CB7F13">
              <w:rPr>
                <w:rFonts w:ascii="Times New Roman" w:hAnsi="Times New Roman"/>
                <w:i/>
                <w:sz w:val="26"/>
                <w:szCs w:val="26"/>
              </w:rPr>
              <w:t>лет</w:t>
            </w:r>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t>1.9.</w:t>
            </w:r>
          </w:p>
        </w:tc>
        <w:tc>
          <w:tcPr>
            <w:tcW w:w="3402" w:type="dxa"/>
          </w:tcPr>
          <w:p w:rsidR="00385825" w:rsidRPr="00CB7F13" w:rsidRDefault="00385825" w:rsidP="008461E2">
            <w:pPr>
              <w:pStyle w:val="a7"/>
              <w:ind w:left="0"/>
              <w:rPr>
                <w:rFonts w:ascii="Times New Roman" w:hAnsi="Times New Roman"/>
                <w:sz w:val="20"/>
                <w:szCs w:val="20"/>
              </w:rPr>
            </w:pPr>
            <w:r w:rsidRPr="00CB7F13">
              <w:rPr>
                <w:rFonts w:ascii="Times New Roman" w:hAnsi="Times New Roman"/>
                <w:sz w:val="24"/>
                <w:szCs w:val="24"/>
              </w:rPr>
              <w:t>Образование</w:t>
            </w:r>
            <w:r w:rsidRPr="00CB7F13">
              <w:rPr>
                <w:rFonts w:ascii="Times New Roman" w:hAnsi="Times New Roman"/>
                <w:sz w:val="25"/>
                <w:szCs w:val="25"/>
              </w:rPr>
              <w:t xml:space="preserve"> </w:t>
            </w:r>
            <w:r w:rsidRPr="00CB7F13">
              <w:rPr>
                <w:rFonts w:ascii="Times New Roman" w:hAnsi="Times New Roman"/>
                <w:sz w:val="20"/>
                <w:szCs w:val="20"/>
              </w:rPr>
              <w:t>(уровень образования, наименование учреждения высшего, среднего профессионального образования, квалификация по диплому, реквизиты диплома с указанием даты выдачи)</w:t>
            </w:r>
          </w:p>
          <w:p w:rsidR="00385825" w:rsidRPr="00CB7F13" w:rsidRDefault="00385825" w:rsidP="008461E2">
            <w:pPr>
              <w:pStyle w:val="a7"/>
              <w:ind w:left="0"/>
              <w:rPr>
                <w:rFonts w:ascii="Times New Roman" w:hAnsi="Times New Roman"/>
                <w:sz w:val="20"/>
                <w:szCs w:val="20"/>
              </w:rPr>
            </w:pPr>
            <w:r w:rsidRPr="00CB7F13">
              <w:rPr>
                <w:rFonts w:ascii="Times New Roman" w:hAnsi="Times New Roman"/>
                <w:sz w:val="24"/>
                <w:szCs w:val="24"/>
              </w:rPr>
              <w:t>Ученая степень, год присвоения</w:t>
            </w:r>
            <w:r w:rsidRPr="00CB7F13">
              <w:rPr>
                <w:rFonts w:ascii="Times New Roman" w:hAnsi="Times New Roman"/>
                <w:sz w:val="25"/>
                <w:szCs w:val="25"/>
              </w:rPr>
              <w:t xml:space="preserve"> </w:t>
            </w:r>
            <w:r w:rsidRPr="00CB7F13">
              <w:rPr>
                <w:rFonts w:ascii="Times New Roman" w:hAnsi="Times New Roman"/>
                <w:sz w:val="20"/>
                <w:szCs w:val="20"/>
              </w:rPr>
              <w:t>(при наличии) (реквизиты удостоверяющего документа)</w:t>
            </w:r>
          </w:p>
        </w:tc>
        <w:tc>
          <w:tcPr>
            <w:tcW w:w="6237" w:type="dxa"/>
          </w:tcPr>
          <w:p w:rsidR="00385825" w:rsidRPr="00CB7F13" w:rsidRDefault="00C74DCF" w:rsidP="00BF6794">
            <w:pPr>
              <w:pStyle w:val="a7"/>
              <w:ind w:left="0"/>
              <w:jc w:val="left"/>
              <w:rPr>
                <w:rFonts w:ascii="Times New Roman" w:hAnsi="Times New Roman"/>
                <w:i/>
                <w:sz w:val="26"/>
                <w:szCs w:val="26"/>
              </w:rPr>
            </w:pPr>
            <w:r w:rsidRPr="00C74DCF">
              <w:rPr>
                <w:rFonts w:ascii="Times New Roman" w:hAnsi="Times New Roman"/>
                <w:i/>
                <w:sz w:val="26"/>
                <w:szCs w:val="26"/>
              </w:rPr>
              <w:t>Высшее</w:t>
            </w:r>
            <w:r>
              <w:rPr>
                <w:rFonts w:ascii="Times New Roman" w:hAnsi="Times New Roman"/>
                <w:i/>
                <w:sz w:val="26"/>
                <w:szCs w:val="26"/>
              </w:rPr>
              <w:t xml:space="preserve"> </w:t>
            </w:r>
            <w:r w:rsidRPr="00C74DCF">
              <w:rPr>
                <w:rFonts w:ascii="Times New Roman" w:hAnsi="Times New Roman"/>
                <w:i/>
                <w:sz w:val="26"/>
                <w:szCs w:val="26"/>
              </w:rPr>
              <w:t xml:space="preserve">профессиональное образование, Татарский государственный гуманитарно-педагогический университет, квалификация: учитель английского языка, татарского языка и  литературы; специальность: «Иностранный язык с дополнительной специальностью родной (татарский) язык и литература», </w:t>
            </w:r>
            <w:r w:rsidR="00BF6794">
              <w:rPr>
                <w:rFonts w:ascii="Times New Roman" w:hAnsi="Times New Roman"/>
                <w:i/>
                <w:sz w:val="26"/>
                <w:szCs w:val="26"/>
              </w:rPr>
              <w:t>Диплом № ВСГ</w:t>
            </w:r>
            <w:r w:rsidR="00BF6794" w:rsidRPr="00BF6794">
              <w:rPr>
                <w:rFonts w:ascii="Times New Roman" w:hAnsi="Times New Roman"/>
                <w:i/>
                <w:sz w:val="26"/>
                <w:szCs w:val="26"/>
              </w:rPr>
              <w:t xml:space="preserve"> -</w:t>
            </w:r>
            <w:r w:rsidR="00BF6794">
              <w:rPr>
                <w:rFonts w:ascii="Times New Roman" w:hAnsi="Times New Roman"/>
                <w:i/>
                <w:sz w:val="26"/>
                <w:szCs w:val="26"/>
              </w:rPr>
              <w:t xml:space="preserve">4057635, выдан </w:t>
            </w:r>
            <w:r w:rsidRPr="00C74DCF">
              <w:rPr>
                <w:rFonts w:ascii="Times New Roman" w:hAnsi="Times New Roman"/>
                <w:i/>
                <w:sz w:val="26"/>
                <w:szCs w:val="26"/>
              </w:rPr>
              <w:t>07 июля 2009 года.</w:t>
            </w:r>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t>1.10</w:t>
            </w:r>
          </w:p>
        </w:tc>
        <w:tc>
          <w:tcPr>
            <w:tcW w:w="3402" w:type="dxa"/>
          </w:tcPr>
          <w:p w:rsidR="00385825" w:rsidRPr="00CB7F13" w:rsidRDefault="00385825" w:rsidP="008461E2">
            <w:pPr>
              <w:pStyle w:val="a7"/>
              <w:ind w:left="0"/>
              <w:rPr>
                <w:rFonts w:ascii="Times New Roman" w:hAnsi="Times New Roman"/>
                <w:sz w:val="20"/>
                <w:szCs w:val="20"/>
              </w:rPr>
            </w:pPr>
            <w:r w:rsidRPr="00CB7F13">
              <w:rPr>
                <w:rFonts w:ascii="Times New Roman" w:hAnsi="Times New Roman"/>
                <w:sz w:val="24"/>
                <w:szCs w:val="24"/>
              </w:rPr>
              <w:t>Курсы повышения квалификации</w:t>
            </w:r>
            <w:r w:rsidRPr="00CB7F13">
              <w:rPr>
                <w:rFonts w:ascii="Times New Roman" w:hAnsi="Times New Roman"/>
                <w:sz w:val="25"/>
                <w:szCs w:val="25"/>
              </w:rPr>
              <w:t xml:space="preserve"> </w:t>
            </w:r>
            <w:r w:rsidRPr="00CB7F13">
              <w:rPr>
                <w:rFonts w:ascii="Times New Roman" w:hAnsi="Times New Roman"/>
                <w:sz w:val="20"/>
                <w:szCs w:val="20"/>
              </w:rPr>
              <w:t>(не менее 72 часов за последние 5 лет) (тематика курсов, количество учебных часов, место проведения, наименование образовательного учреждения, реквизиты документа по итогам обучения с указанием даты выдачи)</w:t>
            </w:r>
          </w:p>
          <w:p w:rsidR="00385825" w:rsidRPr="00CB7F13" w:rsidRDefault="00385825" w:rsidP="008461E2">
            <w:pPr>
              <w:pStyle w:val="a7"/>
              <w:ind w:left="0"/>
              <w:rPr>
                <w:rFonts w:ascii="Times New Roman" w:hAnsi="Times New Roman"/>
                <w:sz w:val="20"/>
                <w:szCs w:val="20"/>
              </w:rPr>
            </w:pPr>
            <w:r w:rsidRPr="00CB7F13">
              <w:rPr>
                <w:rFonts w:ascii="Times New Roman" w:hAnsi="Times New Roman"/>
                <w:sz w:val="24"/>
                <w:szCs w:val="24"/>
              </w:rPr>
              <w:t xml:space="preserve">Профессиональная переподготовка не менее 500 час </w:t>
            </w:r>
            <w:r w:rsidRPr="00CB7F13">
              <w:rPr>
                <w:rFonts w:ascii="Times New Roman" w:hAnsi="Times New Roman"/>
                <w:sz w:val="20"/>
                <w:szCs w:val="20"/>
              </w:rPr>
              <w:t>(при наличии) (наименование образовательного учреждения, где проводилось профессиональная переподготовка, количество учебных часов, полученная квалификация, реквизиты документа по итогам обучения с указанием даты выдачи)</w:t>
            </w:r>
          </w:p>
        </w:tc>
        <w:tc>
          <w:tcPr>
            <w:tcW w:w="6237" w:type="dxa"/>
          </w:tcPr>
          <w:p w:rsidR="00385825" w:rsidRPr="00CB7F13" w:rsidRDefault="00BF6794" w:rsidP="008461E2">
            <w:pPr>
              <w:pStyle w:val="a7"/>
              <w:ind w:left="0"/>
              <w:rPr>
                <w:rFonts w:ascii="Times New Roman" w:hAnsi="Times New Roman"/>
                <w:i/>
                <w:sz w:val="26"/>
                <w:szCs w:val="26"/>
              </w:rPr>
            </w:pPr>
            <w:r>
              <w:rPr>
                <w:rFonts w:ascii="Times New Roman" w:hAnsi="Times New Roman"/>
                <w:i/>
                <w:sz w:val="26"/>
                <w:szCs w:val="26"/>
              </w:rPr>
              <w:t>нет</w:t>
            </w:r>
            <w:r w:rsidR="00385825" w:rsidRPr="00CB7F13">
              <w:rPr>
                <w:rFonts w:ascii="Times New Roman" w:hAnsi="Times New Roman"/>
                <w:i/>
                <w:sz w:val="26"/>
                <w:szCs w:val="26"/>
              </w:rPr>
              <w:t xml:space="preserve"> </w:t>
            </w:r>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lastRenderedPageBreak/>
              <w:t>1.11</w:t>
            </w:r>
          </w:p>
        </w:tc>
        <w:tc>
          <w:tcPr>
            <w:tcW w:w="3402" w:type="dxa"/>
          </w:tcPr>
          <w:p w:rsidR="00385825" w:rsidRPr="00CB7F13" w:rsidRDefault="00385825" w:rsidP="008461E2">
            <w:pPr>
              <w:pStyle w:val="a7"/>
              <w:ind w:left="0"/>
              <w:rPr>
                <w:rFonts w:ascii="Times New Roman" w:hAnsi="Times New Roman"/>
                <w:sz w:val="24"/>
                <w:szCs w:val="24"/>
              </w:rPr>
            </w:pPr>
            <w:r w:rsidRPr="00CB7F13">
              <w:rPr>
                <w:rFonts w:ascii="Times New Roman" w:hAnsi="Times New Roman"/>
                <w:sz w:val="24"/>
                <w:szCs w:val="24"/>
              </w:rPr>
              <w:t>Квалификационная категория (имеющаяся), дата присвоения и окончания срока действия квалификационной категории</w:t>
            </w:r>
          </w:p>
          <w:p w:rsidR="00385825" w:rsidRPr="00CB7F13" w:rsidRDefault="00385825" w:rsidP="008461E2">
            <w:pPr>
              <w:pStyle w:val="a7"/>
              <w:ind w:left="0"/>
              <w:rPr>
                <w:rFonts w:ascii="Times New Roman" w:hAnsi="Times New Roman"/>
                <w:sz w:val="25"/>
                <w:szCs w:val="25"/>
              </w:rPr>
            </w:pPr>
          </w:p>
        </w:tc>
        <w:tc>
          <w:tcPr>
            <w:tcW w:w="6237" w:type="dxa"/>
          </w:tcPr>
          <w:p w:rsidR="00385825" w:rsidRPr="00CB7F13" w:rsidRDefault="00BF6794" w:rsidP="008461E2">
            <w:pPr>
              <w:pStyle w:val="a7"/>
              <w:ind w:left="0"/>
              <w:rPr>
                <w:rFonts w:ascii="Times New Roman" w:hAnsi="Times New Roman"/>
                <w:i/>
                <w:sz w:val="26"/>
                <w:szCs w:val="26"/>
              </w:rPr>
            </w:pPr>
            <w:r>
              <w:rPr>
                <w:rFonts w:ascii="Times New Roman" w:hAnsi="Times New Roman"/>
                <w:i/>
                <w:sz w:val="26"/>
                <w:szCs w:val="26"/>
              </w:rPr>
              <w:t>нет</w:t>
            </w:r>
          </w:p>
        </w:tc>
      </w:tr>
      <w:tr w:rsidR="00385825" w:rsidRPr="00CB7F13" w:rsidTr="00385825">
        <w:tc>
          <w:tcPr>
            <w:tcW w:w="710" w:type="dxa"/>
          </w:tcPr>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5"/>
                <w:szCs w:val="25"/>
              </w:rPr>
              <w:t>1.12</w:t>
            </w:r>
          </w:p>
        </w:tc>
        <w:tc>
          <w:tcPr>
            <w:tcW w:w="3402" w:type="dxa"/>
          </w:tcPr>
          <w:p w:rsidR="00385825" w:rsidRPr="00CB7F13" w:rsidRDefault="00385825" w:rsidP="008461E2">
            <w:pPr>
              <w:pStyle w:val="a7"/>
              <w:ind w:left="0"/>
              <w:rPr>
                <w:rFonts w:ascii="Times New Roman" w:hAnsi="Times New Roman"/>
                <w:sz w:val="20"/>
                <w:szCs w:val="20"/>
              </w:rPr>
            </w:pPr>
            <w:r w:rsidRPr="00CB7F13">
              <w:rPr>
                <w:rFonts w:ascii="Times New Roman" w:hAnsi="Times New Roman"/>
                <w:sz w:val="24"/>
                <w:szCs w:val="24"/>
              </w:rPr>
              <w:t>Государственные и отраслевые награды, включая Почетные грамоты</w:t>
            </w:r>
            <w:r w:rsidRPr="00CB7F13">
              <w:rPr>
                <w:rFonts w:ascii="Times New Roman" w:hAnsi="Times New Roman"/>
              </w:rPr>
              <w:t xml:space="preserve"> </w:t>
            </w:r>
            <w:r w:rsidRPr="00CB7F13">
              <w:rPr>
                <w:rFonts w:ascii="Times New Roman" w:hAnsi="Times New Roman"/>
                <w:sz w:val="20"/>
                <w:szCs w:val="20"/>
              </w:rPr>
              <w:t>(полное наименование награды,  год награждения)</w:t>
            </w:r>
          </w:p>
          <w:p w:rsidR="00385825" w:rsidRPr="00CB7F13" w:rsidRDefault="00385825" w:rsidP="008461E2">
            <w:pPr>
              <w:pStyle w:val="a7"/>
              <w:ind w:left="0"/>
              <w:rPr>
                <w:rFonts w:ascii="Times New Roman" w:hAnsi="Times New Roman"/>
                <w:sz w:val="25"/>
                <w:szCs w:val="25"/>
              </w:rPr>
            </w:pPr>
            <w:r w:rsidRPr="00CB7F13">
              <w:rPr>
                <w:rFonts w:ascii="Times New Roman" w:hAnsi="Times New Roman"/>
                <w:sz w:val="24"/>
                <w:szCs w:val="24"/>
              </w:rPr>
              <w:t>Иные поощрения</w:t>
            </w:r>
            <w:r w:rsidRPr="00CB7F13">
              <w:rPr>
                <w:rFonts w:ascii="Times New Roman" w:hAnsi="Times New Roman"/>
                <w:sz w:val="25"/>
                <w:szCs w:val="25"/>
              </w:rPr>
              <w:t xml:space="preserve"> </w:t>
            </w:r>
            <w:r w:rsidRPr="00CB7F13">
              <w:rPr>
                <w:rFonts w:ascii="Times New Roman" w:hAnsi="Times New Roman"/>
                <w:sz w:val="20"/>
                <w:szCs w:val="20"/>
              </w:rPr>
              <w:t>(Благодарственные письма и др.)</w:t>
            </w:r>
          </w:p>
        </w:tc>
        <w:tc>
          <w:tcPr>
            <w:tcW w:w="6237" w:type="dxa"/>
          </w:tcPr>
          <w:p w:rsidR="00385825" w:rsidRPr="00CB7F13" w:rsidRDefault="00BF6794" w:rsidP="008461E2">
            <w:pPr>
              <w:pStyle w:val="a7"/>
              <w:ind w:left="0"/>
              <w:rPr>
                <w:rFonts w:ascii="Times New Roman" w:hAnsi="Times New Roman"/>
                <w:i/>
                <w:sz w:val="26"/>
                <w:szCs w:val="26"/>
              </w:rPr>
            </w:pPr>
            <w:r w:rsidRPr="00BF6794">
              <w:rPr>
                <w:rFonts w:ascii="Times New Roman" w:hAnsi="Times New Roman"/>
                <w:i/>
                <w:sz w:val="26"/>
                <w:szCs w:val="26"/>
              </w:rPr>
              <w:t>Почетная грамота МБОУ «СОШ№ 170» за большой вклад в обучение и воспитание школьников,  2013 г.</w:t>
            </w:r>
          </w:p>
        </w:tc>
      </w:tr>
    </w:tbl>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385825" w:rsidRDefault="00385825" w:rsidP="00F309B6">
      <w:pPr>
        <w:spacing w:after="0" w:line="240" w:lineRule="auto"/>
        <w:rPr>
          <w:rFonts w:ascii="Times New Roman" w:eastAsia="Times New Roman" w:hAnsi="Times New Roman" w:cs="Times New Roman"/>
          <w:sz w:val="32"/>
          <w:szCs w:val="32"/>
          <w:lang w:eastAsia="ru-RU"/>
        </w:rPr>
      </w:pPr>
    </w:p>
    <w:p w:rsidR="00BF6794" w:rsidRDefault="00BF6794" w:rsidP="00385825">
      <w:pPr>
        <w:shd w:val="clear" w:color="auto" w:fill="FFFFFF"/>
        <w:spacing w:after="75" w:line="234" w:lineRule="atLeast"/>
        <w:jc w:val="center"/>
        <w:rPr>
          <w:rFonts w:ascii="Times New Roman" w:hAnsi="Times New Roman"/>
          <w:b/>
          <w:bCs/>
          <w:color w:val="000000"/>
          <w:sz w:val="32"/>
          <w:szCs w:val="32"/>
        </w:rPr>
      </w:pPr>
    </w:p>
    <w:p w:rsidR="00BF6794" w:rsidRDefault="00BF6794" w:rsidP="00385825">
      <w:pPr>
        <w:shd w:val="clear" w:color="auto" w:fill="FFFFFF"/>
        <w:spacing w:after="75" w:line="234" w:lineRule="atLeast"/>
        <w:jc w:val="center"/>
        <w:rPr>
          <w:rFonts w:ascii="Times New Roman" w:hAnsi="Times New Roman"/>
          <w:b/>
          <w:bCs/>
          <w:color w:val="000000"/>
          <w:sz w:val="32"/>
          <w:szCs w:val="32"/>
        </w:rPr>
      </w:pPr>
    </w:p>
    <w:p w:rsidR="00BF6794" w:rsidRDefault="00BF6794" w:rsidP="00385825">
      <w:pPr>
        <w:shd w:val="clear" w:color="auto" w:fill="FFFFFF"/>
        <w:spacing w:after="75" w:line="234" w:lineRule="atLeast"/>
        <w:jc w:val="center"/>
        <w:rPr>
          <w:rFonts w:ascii="Times New Roman" w:hAnsi="Times New Roman"/>
          <w:b/>
          <w:bCs/>
          <w:color w:val="000000"/>
          <w:sz w:val="32"/>
          <w:szCs w:val="32"/>
        </w:rPr>
      </w:pPr>
    </w:p>
    <w:p w:rsidR="00BF6794" w:rsidRDefault="00BF6794" w:rsidP="00385825">
      <w:pPr>
        <w:shd w:val="clear" w:color="auto" w:fill="FFFFFF"/>
        <w:spacing w:after="75" w:line="234" w:lineRule="atLeast"/>
        <w:jc w:val="center"/>
        <w:rPr>
          <w:rFonts w:ascii="Times New Roman" w:hAnsi="Times New Roman"/>
          <w:b/>
          <w:bCs/>
          <w:color w:val="000000"/>
          <w:sz w:val="32"/>
          <w:szCs w:val="32"/>
        </w:rPr>
      </w:pPr>
    </w:p>
    <w:p w:rsidR="00BF6794" w:rsidRDefault="00BF6794" w:rsidP="00385825">
      <w:pPr>
        <w:shd w:val="clear" w:color="auto" w:fill="FFFFFF"/>
        <w:spacing w:after="75" w:line="234" w:lineRule="atLeast"/>
        <w:jc w:val="center"/>
        <w:rPr>
          <w:rFonts w:ascii="Times New Roman" w:hAnsi="Times New Roman"/>
          <w:b/>
          <w:bCs/>
          <w:color w:val="000000"/>
          <w:sz w:val="32"/>
          <w:szCs w:val="32"/>
        </w:rPr>
      </w:pPr>
    </w:p>
    <w:p w:rsidR="00BF6794" w:rsidRDefault="00BF6794" w:rsidP="00385825">
      <w:pPr>
        <w:shd w:val="clear" w:color="auto" w:fill="FFFFFF"/>
        <w:spacing w:after="75" w:line="234" w:lineRule="atLeast"/>
        <w:jc w:val="center"/>
        <w:rPr>
          <w:rFonts w:ascii="Times New Roman" w:hAnsi="Times New Roman"/>
          <w:b/>
          <w:bCs/>
          <w:color w:val="000000"/>
          <w:sz w:val="32"/>
          <w:szCs w:val="32"/>
        </w:rPr>
      </w:pPr>
    </w:p>
    <w:p w:rsidR="00385825" w:rsidRDefault="00385825" w:rsidP="00385825">
      <w:pPr>
        <w:shd w:val="clear" w:color="auto" w:fill="FFFFFF"/>
        <w:spacing w:after="75" w:line="234" w:lineRule="atLeast"/>
        <w:jc w:val="center"/>
        <w:rPr>
          <w:rFonts w:ascii="Times New Roman" w:hAnsi="Times New Roman"/>
          <w:color w:val="000000"/>
          <w:sz w:val="28"/>
          <w:szCs w:val="28"/>
        </w:rPr>
      </w:pPr>
      <w:r w:rsidRPr="00BA2A2A">
        <w:rPr>
          <w:rFonts w:ascii="Times New Roman" w:hAnsi="Times New Roman"/>
          <w:b/>
          <w:bCs/>
          <w:color w:val="000000"/>
          <w:sz w:val="32"/>
          <w:szCs w:val="32"/>
        </w:rPr>
        <w:lastRenderedPageBreak/>
        <w:t>Содержание</w:t>
      </w:r>
    </w:p>
    <w:p w:rsidR="009B4E24" w:rsidRPr="009B4E24" w:rsidRDefault="00385825" w:rsidP="009B4E24">
      <w:pPr>
        <w:shd w:val="clear" w:color="auto" w:fill="FFFFFF"/>
        <w:spacing w:after="75" w:line="234" w:lineRule="atLeast"/>
        <w:rPr>
          <w:rFonts w:ascii="Times New Roman" w:hAnsi="Times New Roman" w:cs="Times New Roman"/>
          <w:color w:val="000000"/>
          <w:sz w:val="28"/>
          <w:szCs w:val="28"/>
        </w:rPr>
      </w:pPr>
      <w:r w:rsidRPr="00BA2A2A">
        <w:rPr>
          <w:rFonts w:ascii="Times New Roman" w:hAnsi="Times New Roman"/>
          <w:color w:val="000000"/>
          <w:sz w:val="28"/>
          <w:szCs w:val="28"/>
        </w:rPr>
        <w:br/>
      </w:r>
      <w:r w:rsidR="009B4E24" w:rsidRPr="009B4E24">
        <w:rPr>
          <w:rFonts w:ascii="Times New Roman" w:hAnsi="Times New Roman" w:cs="Times New Roman"/>
          <w:color w:val="000000"/>
          <w:sz w:val="28"/>
          <w:szCs w:val="28"/>
        </w:rPr>
        <w:br/>
        <w:t>1. Пояснительная записка</w:t>
      </w:r>
      <w:r w:rsidR="009B4E24" w:rsidRPr="009B4E24">
        <w:rPr>
          <w:rFonts w:ascii="Times New Roman" w:hAnsi="Times New Roman" w:cs="Times New Roman"/>
          <w:color w:val="000000"/>
          <w:sz w:val="28"/>
          <w:szCs w:val="28"/>
        </w:rPr>
        <w:br/>
      </w:r>
    </w:p>
    <w:p w:rsidR="009B4E24" w:rsidRPr="009B4E24" w:rsidRDefault="009B4E24" w:rsidP="009B4E24">
      <w:pPr>
        <w:shd w:val="clear" w:color="auto" w:fill="FFFFFF"/>
        <w:spacing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 xml:space="preserve">2. Программа профессионального развития педагога в </w:t>
      </w:r>
      <w:proofErr w:type="spellStart"/>
      <w:r w:rsidRPr="009B4E24">
        <w:rPr>
          <w:rFonts w:ascii="Times New Roman" w:hAnsi="Times New Roman" w:cs="Times New Roman"/>
          <w:color w:val="000000"/>
          <w:sz w:val="28"/>
          <w:szCs w:val="28"/>
        </w:rPr>
        <w:t>межаттестационный</w:t>
      </w:r>
      <w:proofErr w:type="spellEnd"/>
      <w:r w:rsidRPr="009B4E24">
        <w:rPr>
          <w:rFonts w:ascii="Times New Roman" w:hAnsi="Times New Roman" w:cs="Times New Roman"/>
          <w:color w:val="000000"/>
          <w:sz w:val="28"/>
          <w:szCs w:val="28"/>
        </w:rPr>
        <w:t xml:space="preserve"> период</w:t>
      </w:r>
    </w:p>
    <w:p w:rsidR="009B4E24" w:rsidRPr="009B4E24" w:rsidRDefault="009B4E24" w:rsidP="009B4E24">
      <w:pPr>
        <w:numPr>
          <w:ilvl w:val="0"/>
          <w:numId w:val="1"/>
        </w:numPr>
        <w:shd w:val="clear" w:color="auto" w:fill="FFFFFF"/>
        <w:spacing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Разделы программы профессионального развития педагога</w:t>
      </w:r>
    </w:p>
    <w:p w:rsidR="009B4E24" w:rsidRPr="009B4E24" w:rsidRDefault="009B4E24" w:rsidP="009B4E24">
      <w:pPr>
        <w:numPr>
          <w:ilvl w:val="0"/>
          <w:numId w:val="1"/>
        </w:numPr>
        <w:shd w:val="clear" w:color="auto" w:fill="FFFFFF"/>
        <w:spacing w:before="100" w:beforeAutospacing="1"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 xml:space="preserve">Формы представления результатов педагогической деятельности </w:t>
      </w:r>
    </w:p>
    <w:p w:rsidR="009B4E24" w:rsidRPr="009B4E24" w:rsidRDefault="009B4E24" w:rsidP="009B4E24">
      <w:pPr>
        <w:numPr>
          <w:ilvl w:val="0"/>
          <w:numId w:val="1"/>
        </w:numPr>
        <w:shd w:val="clear" w:color="auto" w:fill="FFFFFF"/>
        <w:spacing w:before="100" w:beforeAutospacing="1"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Схема самооценки учебного занятия</w:t>
      </w:r>
    </w:p>
    <w:p w:rsidR="009B4E24" w:rsidRPr="009B4E24" w:rsidRDefault="009B4E24" w:rsidP="009B4E24">
      <w:pPr>
        <w:numPr>
          <w:ilvl w:val="0"/>
          <w:numId w:val="1"/>
        </w:numPr>
        <w:shd w:val="clear" w:color="auto" w:fill="FFFFFF"/>
        <w:spacing w:before="100" w:beforeAutospacing="1"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Методическая продукция (учебно-программная документация)</w:t>
      </w:r>
    </w:p>
    <w:p w:rsidR="009B4E24" w:rsidRPr="009B4E24" w:rsidRDefault="009B4E24" w:rsidP="009B4E24">
      <w:pPr>
        <w:shd w:val="clear" w:color="auto" w:fill="FFFFFF"/>
        <w:spacing w:after="75" w:line="234" w:lineRule="atLeast"/>
        <w:rPr>
          <w:rFonts w:ascii="Times New Roman" w:hAnsi="Times New Roman" w:cs="Times New Roman"/>
          <w:color w:val="000000"/>
          <w:sz w:val="28"/>
          <w:szCs w:val="28"/>
        </w:rPr>
      </w:pPr>
    </w:p>
    <w:p w:rsidR="009B4E24" w:rsidRPr="009B4E24" w:rsidRDefault="009B4E24" w:rsidP="009B4E24">
      <w:pPr>
        <w:shd w:val="clear" w:color="auto" w:fill="FFFFFF"/>
        <w:spacing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3. План самообразования</w:t>
      </w:r>
    </w:p>
    <w:p w:rsidR="009B4E24" w:rsidRPr="009B4E24" w:rsidRDefault="009B4E24" w:rsidP="009B4E24">
      <w:pPr>
        <w:numPr>
          <w:ilvl w:val="0"/>
          <w:numId w:val="2"/>
        </w:numPr>
        <w:shd w:val="clear" w:color="auto" w:fill="FFFFFF"/>
        <w:spacing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Задачи</w:t>
      </w:r>
    </w:p>
    <w:p w:rsidR="009B4E24" w:rsidRPr="009B4E24" w:rsidRDefault="009B4E24" w:rsidP="009B4E24">
      <w:pPr>
        <w:numPr>
          <w:ilvl w:val="0"/>
          <w:numId w:val="2"/>
        </w:numPr>
        <w:spacing w:before="100" w:beforeAutospacing="1" w:after="100" w:afterAutospacing="1" w:line="240" w:lineRule="auto"/>
        <w:jc w:val="both"/>
        <w:rPr>
          <w:rFonts w:ascii="Times New Roman" w:hAnsi="Times New Roman" w:cs="Times New Roman"/>
          <w:bCs/>
          <w:sz w:val="28"/>
          <w:szCs w:val="28"/>
        </w:rPr>
      </w:pPr>
      <w:r w:rsidRPr="009B4E24">
        <w:rPr>
          <w:rFonts w:ascii="Times New Roman" w:hAnsi="Times New Roman" w:cs="Times New Roman"/>
          <w:bCs/>
          <w:sz w:val="28"/>
          <w:szCs w:val="28"/>
        </w:rPr>
        <w:t>Перечень вопросов по самообразованию</w:t>
      </w:r>
    </w:p>
    <w:p w:rsidR="009B4E24" w:rsidRPr="009B4E24" w:rsidRDefault="009B4E24" w:rsidP="009B4E24">
      <w:pPr>
        <w:numPr>
          <w:ilvl w:val="0"/>
          <w:numId w:val="2"/>
        </w:numPr>
        <w:shd w:val="clear" w:color="auto" w:fill="FFFFFF"/>
        <w:spacing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Предполагаемый результат</w:t>
      </w:r>
    </w:p>
    <w:p w:rsidR="009B4E24" w:rsidRPr="009B4E24" w:rsidRDefault="009B4E24" w:rsidP="009B4E24">
      <w:pPr>
        <w:numPr>
          <w:ilvl w:val="0"/>
          <w:numId w:val="2"/>
        </w:numPr>
        <w:shd w:val="clear" w:color="auto" w:fill="FFFFFF"/>
        <w:spacing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Формы отчета</w:t>
      </w:r>
    </w:p>
    <w:p w:rsidR="009B4E24" w:rsidRPr="009B4E24" w:rsidRDefault="009B4E24" w:rsidP="009B4E24">
      <w:pPr>
        <w:numPr>
          <w:ilvl w:val="0"/>
          <w:numId w:val="2"/>
        </w:numPr>
        <w:shd w:val="clear" w:color="auto" w:fill="FFFFFF"/>
        <w:spacing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Тема по самообразованию</w:t>
      </w:r>
      <w:r w:rsidRPr="009B4E24">
        <w:rPr>
          <w:rFonts w:ascii="Times New Roman" w:hAnsi="Times New Roman" w:cs="Times New Roman"/>
          <w:color w:val="000000"/>
          <w:sz w:val="28"/>
          <w:szCs w:val="28"/>
        </w:rPr>
        <w:br/>
      </w:r>
    </w:p>
    <w:p w:rsidR="009B4E24" w:rsidRDefault="009B4E24" w:rsidP="009B4E24">
      <w:pPr>
        <w:shd w:val="clear" w:color="auto" w:fill="FFFFFF"/>
        <w:spacing w:after="75" w:line="234" w:lineRule="atLeast"/>
        <w:rPr>
          <w:rFonts w:ascii="Times New Roman" w:hAnsi="Times New Roman" w:cs="Times New Roman"/>
          <w:color w:val="000000"/>
          <w:sz w:val="28"/>
          <w:szCs w:val="28"/>
        </w:rPr>
      </w:pPr>
      <w:r w:rsidRPr="009B4E24">
        <w:rPr>
          <w:rFonts w:ascii="Times New Roman" w:hAnsi="Times New Roman" w:cs="Times New Roman"/>
          <w:color w:val="000000"/>
          <w:sz w:val="28"/>
          <w:szCs w:val="28"/>
        </w:rPr>
        <w:t>4. Этапы и содержание самообразования</w:t>
      </w:r>
    </w:p>
    <w:p w:rsidR="00F328AB" w:rsidRPr="009B4E24" w:rsidRDefault="00F328AB" w:rsidP="009B4E24">
      <w:pPr>
        <w:shd w:val="clear" w:color="auto" w:fill="FFFFFF"/>
        <w:spacing w:after="75" w:line="234" w:lineRule="atLeast"/>
        <w:rPr>
          <w:rFonts w:ascii="Times New Roman" w:hAnsi="Times New Roman" w:cs="Times New Roman"/>
          <w:color w:val="000000"/>
          <w:sz w:val="28"/>
          <w:szCs w:val="28"/>
        </w:rPr>
      </w:pPr>
      <w:r>
        <w:rPr>
          <w:rFonts w:ascii="Times New Roman" w:hAnsi="Times New Roman" w:cs="Times New Roman"/>
          <w:color w:val="000000"/>
          <w:sz w:val="28"/>
          <w:szCs w:val="28"/>
        </w:rPr>
        <w:t>5. Список литературы</w:t>
      </w:r>
    </w:p>
    <w:p w:rsidR="009B4E24" w:rsidRPr="009B4E24" w:rsidRDefault="009B4E24" w:rsidP="009B4E24">
      <w:pPr>
        <w:shd w:val="clear" w:color="auto" w:fill="FFFFFF"/>
        <w:spacing w:after="75" w:line="234" w:lineRule="atLeast"/>
        <w:rPr>
          <w:rFonts w:ascii="Times New Roman" w:hAnsi="Times New Roman" w:cs="Times New Roman"/>
          <w:color w:val="000000"/>
          <w:sz w:val="28"/>
          <w:szCs w:val="28"/>
        </w:rPr>
      </w:pPr>
    </w:p>
    <w:p w:rsidR="00385825" w:rsidRDefault="00385825" w:rsidP="00385825">
      <w:pPr>
        <w:rPr>
          <w:rFonts w:ascii="Times New Roman" w:hAnsi="Times New Roman" w:cs="Times New Roman"/>
          <w:color w:val="000000"/>
          <w:sz w:val="28"/>
          <w:szCs w:val="28"/>
        </w:rPr>
      </w:pPr>
    </w:p>
    <w:p w:rsidR="00DC6E97" w:rsidRDefault="00DC6E97" w:rsidP="00385825">
      <w:pPr>
        <w:rPr>
          <w:rFonts w:ascii="Times New Roman" w:hAnsi="Times New Roman" w:cs="Times New Roman"/>
          <w:color w:val="000000"/>
          <w:sz w:val="28"/>
          <w:szCs w:val="28"/>
        </w:rPr>
      </w:pPr>
    </w:p>
    <w:p w:rsidR="00DC6E97" w:rsidRPr="00BA2A2A" w:rsidRDefault="00DC6E97" w:rsidP="00385825">
      <w:pPr>
        <w:rPr>
          <w:rFonts w:ascii="Times New Roman" w:hAnsi="Times New Roman"/>
          <w:sz w:val="28"/>
          <w:szCs w:val="28"/>
        </w:rPr>
      </w:pPr>
    </w:p>
    <w:p w:rsidR="00385825" w:rsidRPr="00BA2A2A" w:rsidRDefault="00385825" w:rsidP="00385825">
      <w:pPr>
        <w:rPr>
          <w:rFonts w:ascii="Times New Roman" w:hAnsi="Times New Roman"/>
          <w:sz w:val="28"/>
          <w:szCs w:val="28"/>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EA6F7A" w:rsidRDefault="00EA6F7A" w:rsidP="00F309B6">
      <w:pPr>
        <w:spacing w:after="0" w:line="240" w:lineRule="auto"/>
        <w:rPr>
          <w:rFonts w:ascii="Times New Roman" w:eastAsia="Times New Roman" w:hAnsi="Times New Roman" w:cs="Times New Roman"/>
          <w:sz w:val="32"/>
          <w:szCs w:val="32"/>
          <w:lang w:eastAsia="ru-RU"/>
        </w:rPr>
      </w:pPr>
    </w:p>
    <w:p w:rsidR="00DC6E97" w:rsidRDefault="00DC6E97" w:rsidP="00F309B6">
      <w:pPr>
        <w:spacing w:after="0" w:line="240" w:lineRule="auto"/>
        <w:rPr>
          <w:rFonts w:ascii="Times New Roman" w:eastAsia="Times New Roman" w:hAnsi="Times New Roman" w:cs="Times New Roman"/>
          <w:sz w:val="32"/>
          <w:szCs w:val="32"/>
          <w:lang w:eastAsia="ru-RU"/>
        </w:rPr>
      </w:pPr>
    </w:p>
    <w:p w:rsidR="00DC6E97" w:rsidRDefault="00DC6E97" w:rsidP="00F309B6">
      <w:pPr>
        <w:spacing w:after="0" w:line="240" w:lineRule="auto"/>
        <w:rPr>
          <w:rFonts w:ascii="Times New Roman" w:eastAsia="Times New Roman" w:hAnsi="Times New Roman" w:cs="Times New Roman"/>
          <w:sz w:val="32"/>
          <w:szCs w:val="32"/>
          <w:lang w:eastAsia="ru-RU"/>
        </w:rPr>
      </w:pPr>
    </w:p>
    <w:p w:rsidR="00BF6794" w:rsidRDefault="00BF6794" w:rsidP="00EA2D78">
      <w:pPr>
        <w:rPr>
          <w:rFonts w:ascii="Times New Roman" w:eastAsia="Times New Roman" w:hAnsi="Times New Roman" w:cs="Times New Roman"/>
          <w:sz w:val="32"/>
          <w:szCs w:val="32"/>
          <w:lang w:eastAsia="ru-RU"/>
        </w:rPr>
      </w:pPr>
    </w:p>
    <w:p w:rsidR="00EA2D78" w:rsidRDefault="00EA2D78" w:rsidP="00BF6794">
      <w:pPr>
        <w:jc w:val="center"/>
        <w:rPr>
          <w:rFonts w:ascii="Times New Roman" w:hAnsi="Times New Roman"/>
          <w:b/>
          <w:bCs/>
          <w:sz w:val="28"/>
          <w:szCs w:val="28"/>
        </w:rPr>
      </w:pPr>
      <w:r w:rsidRPr="005F1137">
        <w:rPr>
          <w:rFonts w:ascii="Times New Roman" w:hAnsi="Times New Roman"/>
          <w:b/>
          <w:bCs/>
          <w:sz w:val="28"/>
          <w:szCs w:val="28"/>
        </w:rPr>
        <w:lastRenderedPageBreak/>
        <w:t>Пояснительная записка</w:t>
      </w:r>
    </w:p>
    <w:p w:rsidR="00A76C9A" w:rsidRDefault="00A76C9A" w:rsidP="00A76C9A">
      <w:pPr>
        <w:spacing w:after="0" w:line="240" w:lineRule="auto"/>
        <w:jc w:val="center"/>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t xml:space="preserve">                                                      </w:t>
      </w:r>
      <w:r w:rsidRPr="00A76C9A">
        <w:rPr>
          <w:rFonts w:ascii="Times New Roman" w:eastAsia="Times New Roman" w:hAnsi="Times New Roman" w:cs="Times New Roman"/>
          <w:b/>
          <w:i/>
          <w:sz w:val="28"/>
          <w:szCs w:val="28"/>
          <w:lang w:eastAsia="ru-RU"/>
        </w:rPr>
        <w:t>Чем человек просвещеннее,</w:t>
      </w:r>
    </w:p>
    <w:p w:rsidR="00A76C9A" w:rsidRPr="001B6366" w:rsidRDefault="00A76C9A" w:rsidP="00A76C9A">
      <w:pPr>
        <w:spacing w:after="0" w:line="240" w:lineRule="auto"/>
        <w:jc w:val="right"/>
        <w:rPr>
          <w:rFonts w:ascii="Times New Roman" w:eastAsia="Times New Roman" w:hAnsi="Times New Roman" w:cs="Times New Roman"/>
          <w:b/>
          <w:i/>
          <w:sz w:val="28"/>
          <w:szCs w:val="28"/>
          <w:lang w:eastAsia="ru-RU"/>
        </w:rPr>
      </w:pPr>
      <w:r w:rsidRPr="00A76C9A">
        <w:rPr>
          <w:rFonts w:ascii="Times New Roman" w:eastAsia="Times New Roman" w:hAnsi="Times New Roman" w:cs="Times New Roman"/>
          <w:b/>
          <w:i/>
          <w:sz w:val="28"/>
          <w:szCs w:val="28"/>
          <w:lang w:eastAsia="ru-RU"/>
        </w:rPr>
        <w:t xml:space="preserve"> тем он полезнее своему обществу.</w:t>
      </w:r>
    </w:p>
    <w:p w:rsidR="00EA2D78" w:rsidRPr="00EA2D78" w:rsidRDefault="00A76C9A" w:rsidP="00A76C9A">
      <w:pPr>
        <w:spacing w:after="0" w:line="240" w:lineRule="auto"/>
        <w:jc w:val="right"/>
        <w:rPr>
          <w:rFonts w:ascii="Times New Roman" w:eastAsia="Times New Roman" w:hAnsi="Times New Roman" w:cs="Times New Roman"/>
          <w:sz w:val="28"/>
          <w:szCs w:val="28"/>
          <w:lang w:eastAsia="ru-RU"/>
        </w:rPr>
      </w:pPr>
      <w:r w:rsidRPr="00EA2D78">
        <w:rPr>
          <w:rFonts w:ascii="Times New Roman" w:eastAsia="Times New Roman" w:hAnsi="Times New Roman" w:cs="Times New Roman"/>
          <w:b/>
          <w:i/>
          <w:sz w:val="28"/>
          <w:szCs w:val="28"/>
          <w:lang w:eastAsia="ru-RU"/>
        </w:rPr>
        <w:t xml:space="preserve"> </w:t>
      </w:r>
      <w:r w:rsidR="00EA2D78" w:rsidRPr="00EA2D78">
        <w:rPr>
          <w:rFonts w:ascii="Times New Roman" w:eastAsia="Times New Roman" w:hAnsi="Times New Roman" w:cs="Times New Roman"/>
          <w:b/>
          <w:i/>
          <w:sz w:val="28"/>
          <w:szCs w:val="28"/>
          <w:lang w:eastAsia="ru-RU"/>
        </w:rPr>
        <w:t>(</w:t>
      </w:r>
      <w:r w:rsidRPr="00A76C9A">
        <w:rPr>
          <w:rFonts w:ascii="Times New Roman" w:eastAsia="Times New Roman" w:hAnsi="Times New Roman" w:cs="Times New Roman"/>
          <w:b/>
          <w:i/>
          <w:iCs/>
          <w:sz w:val="28"/>
          <w:szCs w:val="28"/>
          <w:lang w:eastAsia="ru-RU"/>
        </w:rPr>
        <w:t>А. С. Грибоедов</w:t>
      </w:r>
      <w:r w:rsidR="00EA2D78" w:rsidRPr="00EA2D78">
        <w:rPr>
          <w:rFonts w:ascii="Times New Roman" w:eastAsia="Times New Roman" w:hAnsi="Times New Roman" w:cs="Times New Roman"/>
          <w:b/>
          <w:i/>
          <w:sz w:val="28"/>
          <w:szCs w:val="28"/>
          <w:lang w:eastAsia="ru-RU"/>
        </w:rPr>
        <w:t>)</w:t>
      </w:r>
    </w:p>
    <w:p w:rsidR="00EA2D78" w:rsidRDefault="00EA2D78" w:rsidP="00EA2D78">
      <w:pPr>
        <w:shd w:val="clear" w:color="auto" w:fill="FFFFFF"/>
        <w:spacing w:after="75"/>
        <w:jc w:val="both"/>
        <w:rPr>
          <w:rFonts w:ascii="Times New Roman" w:hAnsi="Times New Roman"/>
          <w:sz w:val="28"/>
          <w:szCs w:val="28"/>
        </w:rPr>
      </w:pPr>
      <w:r w:rsidRPr="005F1137">
        <w:rPr>
          <w:rFonts w:ascii="Times New Roman" w:hAnsi="Times New Roman"/>
          <w:sz w:val="28"/>
          <w:szCs w:val="28"/>
        </w:rPr>
        <w:br/>
        <w:t xml:space="preserve">     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2018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w:t>
      </w:r>
      <w:proofErr w:type="gramStart"/>
      <w:r w:rsidRPr="005F1137">
        <w:rPr>
          <w:rFonts w:ascii="Times New Roman" w:hAnsi="Times New Roman"/>
          <w:sz w:val="28"/>
          <w:szCs w:val="28"/>
        </w:rPr>
        <w:t>.</w:t>
      </w:r>
      <w:proofErr w:type="gramEnd"/>
      <w:r w:rsidRPr="005F1137">
        <w:rPr>
          <w:rFonts w:ascii="Times New Roman" w:hAnsi="Times New Roman"/>
          <w:sz w:val="28"/>
          <w:szCs w:val="28"/>
        </w:rPr>
        <w:t xml:space="preserve"> </w:t>
      </w:r>
      <w:proofErr w:type="gramStart"/>
      <w:r w:rsidRPr="005F1137">
        <w:rPr>
          <w:rFonts w:ascii="Times New Roman" w:hAnsi="Times New Roman"/>
          <w:sz w:val="28"/>
          <w:szCs w:val="28"/>
        </w:rPr>
        <w:t>у</w:t>
      </w:r>
      <w:proofErr w:type="gramEnd"/>
      <w:r w:rsidRPr="005F1137">
        <w:rPr>
          <w:rFonts w:ascii="Times New Roman" w:hAnsi="Times New Roman"/>
          <w:sz w:val="28"/>
          <w:szCs w:val="28"/>
        </w:rPr>
        <w:t xml:space="preserve">читель должен владеть технологией мониторинга, позволяющей отслеживать эффективность осваиваемых подходов в образовательном процессе.  </w:t>
      </w:r>
    </w:p>
    <w:p w:rsidR="00EA2D78" w:rsidRPr="005F1137" w:rsidRDefault="00EA2D78" w:rsidP="00EA2D78">
      <w:pPr>
        <w:shd w:val="clear" w:color="auto" w:fill="FFFFFF"/>
        <w:spacing w:after="75"/>
        <w:ind w:firstLine="708"/>
        <w:jc w:val="both"/>
        <w:rPr>
          <w:rFonts w:ascii="Times New Roman" w:hAnsi="Times New Roman"/>
          <w:sz w:val="28"/>
          <w:szCs w:val="28"/>
        </w:rPr>
      </w:pPr>
      <w:r w:rsidRPr="005F1137">
        <w:rPr>
          <w:rFonts w:ascii="Times New Roman" w:hAnsi="Times New Roman"/>
          <w:sz w:val="28"/>
          <w:szCs w:val="28"/>
        </w:rPr>
        <w:t>Направлениями оптимизации и гуманизации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EA2D78" w:rsidRPr="00BA786A" w:rsidRDefault="00EA2D78" w:rsidP="00EA2D78">
      <w:pPr>
        <w:shd w:val="clear" w:color="auto" w:fill="FFFFFF"/>
        <w:spacing w:after="75"/>
        <w:jc w:val="both"/>
        <w:rPr>
          <w:sz w:val="28"/>
          <w:szCs w:val="28"/>
        </w:rPr>
      </w:pPr>
      <w:r w:rsidRPr="00BA786A">
        <w:rPr>
          <w:sz w:val="28"/>
          <w:szCs w:val="28"/>
        </w:rPr>
        <w:t> </w:t>
      </w:r>
    </w:p>
    <w:p w:rsidR="00EA2D78" w:rsidRPr="00CC11FB" w:rsidRDefault="00EA2D78" w:rsidP="00EA2D78">
      <w:pPr>
        <w:shd w:val="clear" w:color="auto" w:fill="FFFFFF"/>
        <w:spacing w:after="75" w:line="234" w:lineRule="atLeast"/>
        <w:jc w:val="both"/>
        <w:rPr>
          <w:rFonts w:ascii="Times New Roman" w:hAnsi="Times New Roman"/>
          <w:sz w:val="28"/>
          <w:szCs w:val="28"/>
        </w:rPr>
      </w:pPr>
    </w:p>
    <w:p w:rsidR="00EA6F7A" w:rsidRDefault="00EA6F7A" w:rsidP="00D81FC8">
      <w:pPr>
        <w:spacing w:after="0" w:line="240" w:lineRule="auto"/>
        <w:rPr>
          <w:rFonts w:ascii="Times New Roman" w:eastAsia="Times New Roman" w:hAnsi="Times New Roman" w:cs="Times New Roman"/>
          <w:sz w:val="32"/>
          <w:szCs w:val="32"/>
          <w:lang w:eastAsia="ru-RU"/>
        </w:rPr>
      </w:pPr>
    </w:p>
    <w:p w:rsidR="00D81FC8" w:rsidRDefault="00D81FC8" w:rsidP="00D81FC8">
      <w:pPr>
        <w:shd w:val="clear" w:color="auto" w:fill="FFFFFF"/>
        <w:spacing w:after="75"/>
        <w:jc w:val="center"/>
        <w:rPr>
          <w:rFonts w:ascii="Times New Roman" w:hAnsi="Times New Roman"/>
          <w:b/>
          <w:bCs/>
          <w:color w:val="000000"/>
          <w:sz w:val="28"/>
          <w:szCs w:val="28"/>
        </w:rPr>
      </w:pPr>
      <w:r w:rsidRPr="00BA2A2A">
        <w:rPr>
          <w:rFonts w:ascii="Times New Roman" w:hAnsi="Times New Roman"/>
          <w:b/>
          <w:bCs/>
          <w:color w:val="000000"/>
          <w:sz w:val="28"/>
          <w:szCs w:val="28"/>
        </w:rPr>
        <w:lastRenderedPageBreak/>
        <w:t>Программа профессионального развития педагога</w:t>
      </w:r>
    </w:p>
    <w:p w:rsidR="00D81FC8" w:rsidRPr="00BA2A2A" w:rsidRDefault="00D81FC8" w:rsidP="00D81FC8">
      <w:pPr>
        <w:shd w:val="clear" w:color="auto" w:fill="FFFFFF"/>
        <w:spacing w:after="75"/>
        <w:jc w:val="center"/>
        <w:rPr>
          <w:rFonts w:ascii="Times New Roman" w:hAnsi="Times New Roman"/>
          <w:color w:val="000000"/>
          <w:sz w:val="28"/>
          <w:szCs w:val="28"/>
        </w:rPr>
      </w:pPr>
      <w:r w:rsidRPr="00BA2A2A">
        <w:rPr>
          <w:rFonts w:ascii="Times New Roman" w:hAnsi="Times New Roman"/>
          <w:b/>
          <w:bCs/>
          <w:color w:val="000000"/>
          <w:sz w:val="28"/>
          <w:szCs w:val="28"/>
        </w:rPr>
        <w:t>в межаттестационный период</w:t>
      </w:r>
    </w:p>
    <w:p w:rsidR="00D81FC8" w:rsidRPr="005F1137" w:rsidRDefault="00D81FC8" w:rsidP="00D81FC8">
      <w:pPr>
        <w:shd w:val="clear" w:color="auto" w:fill="FFFFFF"/>
        <w:spacing w:after="75"/>
        <w:jc w:val="both"/>
        <w:rPr>
          <w:rFonts w:ascii="Times New Roman" w:hAnsi="Times New Roman"/>
          <w:sz w:val="28"/>
          <w:szCs w:val="28"/>
        </w:rPr>
      </w:pPr>
      <w:r w:rsidRPr="00BA2A2A">
        <w:br/>
      </w:r>
      <w:r w:rsidRPr="00CC11FB">
        <w:rPr>
          <w:rFonts w:ascii="Times New Roman" w:hAnsi="Times New Roman"/>
          <w:sz w:val="28"/>
          <w:szCs w:val="28"/>
        </w:rPr>
        <w:t xml:space="preserve">  </w:t>
      </w:r>
      <w:r>
        <w:rPr>
          <w:rFonts w:ascii="Times New Roman" w:hAnsi="Times New Roman"/>
          <w:sz w:val="28"/>
          <w:szCs w:val="28"/>
        </w:rPr>
        <w:tab/>
      </w:r>
      <w:r w:rsidRPr="00BA786A">
        <w:rPr>
          <w:sz w:val="28"/>
          <w:szCs w:val="28"/>
        </w:rPr>
        <w:t xml:space="preserve">    </w:t>
      </w:r>
      <w:r w:rsidRPr="005F1137">
        <w:rPr>
          <w:rFonts w:ascii="Times New Roman" w:hAnsi="Times New Roman"/>
          <w:sz w:val="28"/>
          <w:szCs w:val="28"/>
        </w:rPr>
        <w:t xml:space="preserve">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w:t>
      </w:r>
    </w:p>
    <w:p w:rsidR="00EA6F7A" w:rsidRDefault="00D81FC8" w:rsidP="00D81FC8">
      <w:pPr>
        <w:spacing w:after="0"/>
        <w:jc w:val="both"/>
        <w:rPr>
          <w:rFonts w:ascii="Times New Roman" w:hAnsi="Times New Roman"/>
          <w:sz w:val="28"/>
          <w:szCs w:val="28"/>
        </w:rPr>
      </w:pPr>
      <w:r w:rsidRPr="005F1137">
        <w:rPr>
          <w:rFonts w:ascii="Times New Roman" w:hAnsi="Times New Roman"/>
          <w:sz w:val="28"/>
          <w:szCs w:val="28"/>
        </w:rPr>
        <w:t>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r w:rsidRPr="005F1137">
        <w:rPr>
          <w:rFonts w:ascii="Times New Roman" w:hAnsi="Times New Roman"/>
          <w:b/>
          <w:bCs/>
          <w:i/>
          <w:iCs/>
          <w:sz w:val="28"/>
          <w:szCs w:val="28"/>
        </w:rPr>
        <w:t>межаттестационный период.</w:t>
      </w:r>
      <w:r w:rsidRPr="005F1137">
        <w:rPr>
          <w:rFonts w:ascii="Times New Roman" w:hAnsi="Times New Roman"/>
          <w:sz w:val="28"/>
          <w:szCs w:val="28"/>
        </w:rPr>
        <w:t> </w:t>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br/>
        <w:t>В индивидуальную программу профессионального развития педагога необходимо вносить и результаты внутришкольного контроля: взаимопосещения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br/>
        <w:t xml:space="preserve">           На о</w:t>
      </w:r>
      <w:r w:rsidR="002F31C0">
        <w:rPr>
          <w:rFonts w:ascii="Times New Roman" w:hAnsi="Times New Roman"/>
          <w:sz w:val="28"/>
          <w:szCs w:val="28"/>
        </w:rPr>
        <w:t>сновании накопленных материалов</w:t>
      </w:r>
      <w:proofErr w:type="gramStart"/>
      <w:r w:rsidR="002F31C0">
        <w:rPr>
          <w:rFonts w:ascii="Times New Roman" w:hAnsi="Times New Roman"/>
          <w:sz w:val="28"/>
          <w:szCs w:val="28"/>
        </w:rPr>
        <w:t xml:space="preserve"> ,</w:t>
      </w:r>
      <w:proofErr w:type="gramEnd"/>
      <w:r w:rsidRPr="005F1137">
        <w:rPr>
          <w:rFonts w:ascii="Times New Roman" w:hAnsi="Times New Roman"/>
          <w:sz w:val="28"/>
          <w:szCs w:val="28"/>
        </w:rPr>
        <w:t>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
    <w:p w:rsidR="002F31C0" w:rsidRDefault="002F31C0" w:rsidP="00D81FC8">
      <w:pPr>
        <w:spacing w:after="0"/>
        <w:jc w:val="both"/>
        <w:rPr>
          <w:rFonts w:ascii="Times New Roman" w:eastAsia="Times New Roman" w:hAnsi="Times New Roman" w:cs="Times New Roman"/>
          <w:sz w:val="32"/>
          <w:szCs w:val="32"/>
          <w:lang w:eastAsia="ru-RU"/>
        </w:rPr>
      </w:pPr>
    </w:p>
    <w:p w:rsidR="002F31C0" w:rsidRDefault="002F31C0" w:rsidP="00D81FC8">
      <w:pPr>
        <w:spacing w:after="0"/>
        <w:jc w:val="both"/>
        <w:rPr>
          <w:rFonts w:ascii="Times New Roman" w:eastAsia="Times New Roman" w:hAnsi="Times New Roman" w:cs="Times New Roman"/>
          <w:sz w:val="32"/>
          <w:szCs w:val="32"/>
          <w:lang w:eastAsia="ru-RU"/>
        </w:rPr>
      </w:pPr>
    </w:p>
    <w:p w:rsidR="002F31C0" w:rsidRDefault="002F31C0" w:rsidP="00D81FC8">
      <w:pPr>
        <w:spacing w:after="0"/>
        <w:jc w:val="both"/>
        <w:rPr>
          <w:rFonts w:ascii="Times New Roman" w:eastAsia="Times New Roman" w:hAnsi="Times New Roman" w:cs="Times New Roman"/>
          <w:sz w:val="32"/>
          <w:szCs w:val="32"/>
          <w:lang w:eastAsia="ru-RU"/>
        </w:rPr>
      </w:pPr>
    </w:p>
    <w:p w:rsidR="002F31C0" w:rsidRDefault="002F31C0" w:rsidP="00D81FC8">
      <w:pPr>
        <w:spacing w:after="0"/>
        <w:jc w:val="both"/>
        <w:rPr>
          <w:rFonts w:ascii="Times New Roman" w:eastAsia="Times New Roman" w:hAnsi="Times New Roman" w:cs="Times New Roman"/>
          <w:sz w:val="32"/>
          <w:szCs w:val="32"/>
          <w:lang w:eastAsia="ru-RU"/>
        </w:rPr>
      </w:pPr>
    </w:p>
    <w:p w:rsidR="002F31C0" w:rsidRDefault="002F31C0" w:rsidP="00D81FC8">
      <w:pPr>
        <w:spacing w:after="0"/>
        <w:jc w:val="both"/>
        <w:rPr>
          <w:rFonts w:ascii="Times New Roman" w:eastAsia="Times New Roman" w:hAnsi="Times New Roman" w:cs="Times New Roman"/>
          <w:sz w:val="32"/>
          <w:szCs w:val="32"/>
          <w:lang w:eastAsia="ru-RU"/>
        </w:rPr>
      </w:pPr>
    </w:p>
    <w:p w:rsidR="002F31C0" w:rsidRDefault="002F31C0" w:rsidP="00D81FC8">
      <w:pPr>
        <w:spacing w:after="0"/>
        <w:jc w:val="both"/>
        <w:rPr>
          <w:rFonts w:ascii="Times New Roman" w:eastAsia="Times New Roman" w:hAnsi="Times New Roman" w:cs="Times New Roman"/>
          <w:sz w:val="32"/>
          <w:szCs w:val="32"/>
          <w:lang w:eastAsia="ru-RU"/>
        </w:rPr>
      </w:pPr>
    </w:p>
    <w:p w:rsidR="00BF6794" w:rsidRDefault="00BF6794" w:rsidP="00BF6794">
      <w:pPr>
        <w:shd w:val="clear" w:color="auto" w:fill="FFFFFF"/>
        <w:spacing w:after="75" w:line="234"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2F31C0" w:rsidRPr="00BF6794" w:rsidRDefault="002F31C0" w:rsidP="00BF6794">
      <w:pPr>
        <w:shd w:val="clear" w:color="auto" w:fill="FFFFFF"/>
        <w:spacing w:after="75" w:line="234" w:lineRule="atLeast"/>
        <w:jc w:val="both"/>
        <w:rPr>
          <w:rFonts w:ascii="Times New Roman" w:eastAsia="Times New Roman" w:hAnsi="Times New Roman" w:cs="Times New Roman"/>
          <w:sz w:val="32"/>
          <w:szCs w:val="32"/>
          <w:lang w:eastAsia="ru-RU"/>
        </w:rPr>
      </w:pPr>
      <w:r w:rsidRPr="00BA2A2A">
        <w:rPr>
          <w:rFonts w:ascii="Times New Roman" w:hAnsi="Times New Roman"/>
          <w:b/>
          <w:color w:val="000000"/>
          <w:sz w:val="28"/>
          <w:szCs w:val="28"/>
        </w:rPr>
        <w:lastRenderedPageBreak/>
        <w:t>Разделы программы профессионального развития</w:t>
      </w:r>
    </w:p>
    <w:p w:rsidR="002F31C0" w:rsidRPr="00BA2A2A" w:rsidRDefault="002F31C0" w:rsidP="002F31C0">
      <w:pPr>
        <w:shd w:val="clear" w:color="auto" w:fill="FFFFFF"/>
        <w:spacing w:after="75" w:line="234" w:lineRule="atLeast"/>
        <w:ind w:left="1440"/>
        <w:jc w:val="both"/>
        <w:rPr>
          <w:rFonts w:ascii="Times New Roman" w:hAnsi="Times New Roman"/>
          <w:color w:val="000000"/>
          <w:sz w:val="28"/>
          <w:szCs w:val="28"/>
        </w:rPr>
      </w:pPr>
    </w:p>
    <w:p w:rsidR="002F31C0" w:rsidRPr="00BA2A2A" w:rsidRDefault="002F31C0" w:rsidP="002F31C0">
      <w:pPr>
        <w:numPr>
          <w:ilvl w:val="0"/>
          <w:numId w:val="12"/>
        </w:numPr>
        <w:shd w:val="clear" w:color="auto" w:fill="FFFFFF"/>
        <w:spacing w:after="75" w:line="234" w:lineRule="atLeast"/>
        <w:jc w:val="both"/>
        <w:rPr>
          <w:rFonts w:ascii="Times New Roman" w:hAnsi="Times New Roman"/>
          <w:color w:val="000000"/>
          <w:sz w:val="28"/>
          <w:szCs w:val="28"/>
        </w:rPr>
      </w:pPr>
      <w:r w:rsidRPr="00BA2A2A">
        <w:rPr>
          <w:rFonts w:ascii="Times New Roman" w:hAnsi="Times New Roman"/>
          <w:color w:val="000000"/>
          <w:sz w:val="28"/>
          <w:szCs w:val="28"/>
        </w:rPr>
        <w:t>Изучение психолого-педагогической литературы.</w:t>
      </w:r>
    </w:p>
    <w:p w:rsidR="002F31C0" w:rsidRPr="00BA2A2A" w:rsidRDefault="002F31C0" w:rsidP="002F31C0">
      <w:pPr>
        <w:numPr>
          <w:ilvl w:val="0"/>
          <w:numId w:val="12"/>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Разработка программно-методического обеспечения образовательного процесса.</w:t>
      </w:r>
    </w:p>
    <w:p w:rsidR="002F31C0" w:rsidRPr="00BA2A2A" w:rsidRDefault="002F31C0" w:rsidP="002F31C0">
      <w:pPr>
        <w:numPr>
          <w:ilvl w:val="0"/>
          <w:numId w:val="12"/>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2F31C0" w:rsidRPr="00BA2A2A" w:rsidRDefault="002F31C0" w:rsidP="002F31C0">
      <w:pPr>
        <w:numPr>
          <w:ilvl w:val="0"/>
          <w:numId w:val="12"/>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Выбор критериев и показателей результата образования, разработка диагностического инструментария.</w:t>
      </w:r>
    </w:p>
    <w:p w:rsidR="002F31C0" w:rsidRPr="00BA2A2A" w:rsidRDefault="002F31C0" w:rsidP="002F31C0">
      <w:pPr>
        <w:numPr>
          <w:ilvl w:val="0"/>
          <w:numId w:val="12"/>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Участие в реализации программы развития образовательного учреждения; в системе методической работы.</w:t>
      </w:r>
    </w:p>
    <w:p w:rsidR="002F31C0" w:rsidRPr="00BA2A2A" w:rsidRDefault="002F31C0" w:rsidP="002F31C0">
      <w:pPr>
        <w:numPr>
          <w:ilvl w:val="0"/>
          <w:numId w:val="12"/>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Обобщение собственного опыта педагогической деятельности (статьи, рекомендации, доклады, педагогическая мастерская, мастер-класс и т.д.)</w:t>
      </w:r>
    </w:p>
    <w:p w:rsidR="002F31C0" w:rsidRPr="00BA2A2A" w:rsidRDefault="002F31C0" w:rsidP="002F31C0">
      <w:pPr>
        <w:shd w:val="clear" w:color="auto" w:fill="FFFFFF"/>
        <w:spacing w:before="100" w:beforeAutospacing="1" w:after="75" w:line="234" w:lineRule="atLeast"/>
        <w:ind w:left="720"/>
        <w:rPr>
          <w:rFonts w:ascii="Times New Roman" w:hAnsi="Times New Roman"/>
          <w:color w:val="000000"/>
          <w:sz w:val="28"/>
          <w:szCs w:val="28"/>
        </w:rPr>
      </w:pPr>
    </w:p>
    <w:p w:rsidR="002F31C0" w:rsidRPr="00BA2A2A" w:rsidRDefault="002F31C0" w:rsidP="002F31C0">
      <w:pPr>
        <w:shd w:val="clear" w:color="auto" w:fill="FFFFFF"/>
        <w:spacing w:after="75" w:line="234" w:lineRule="atLeast"/>
        <w:jc w:val="both"/>
        <w:rPr>
          <w:rFonts w:ascii="Times New Roman" w:hAnsi="Times New Roman"/>
          <w:color w:val="000000"/>
          <w:sz w:val="28"/>
          <w:szCs w:val="28"/>
        </w:rPr>
      </w:pPr>
      <w:r w:rsidRPr="00BA2A2A">
        <w:rPr>
          <w:rFonts w:ascii="Times New Roman" w:hAnsi="Times New Roman"/>
          <w:b/>
          <w:bCs/>
          <w:iCs/>
          <w:color w:val="000000"/>
          <w:sz w:val="28"/>
          <w:szCs w:val="28"/>
        </w:rPr>
        <w:t xml:space="preserve">Формы представления результатов педагогической деятельности </w:t>
      </w:r>
    </w:p>
    <w:p w:rsidR="002F31C0" w:rsidRPr="00BA2A2A" w:rsidRDefault="002F31C0" w:rsidP="002F31C0">
      <w:pPr>
        <w:numPr>
          <w:ilvl w:val="0"/>
          <w:numId w:val="8"/>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Серия учебных занятий</w:t>
      </w:r>
    </w:p>
    <w:p w:rsidR="002F31C0" w:rsidRPr="00BA2A2A" w:rsidRDefault="002F31C0" w:rsidP="002F31C0">
      <w:pPr>
        <w:numPr>
          <w:ilvl w:val="0"/>
          <w:numId w:val="8"/>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Методическая продукция</w:t>
      </w:r>
    </w:p>
    <w:p w:rsidR="002F31C0" w:rsidRPr="00BA2A2A" w:rsidRDefault="002F31C0" w:rsidP="002F31C0">
      <w:pPr>
        <w:numPr>
          <w:ilvl w:val="0"/>
          <w:numId w:val="8"/>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Портфолио</w:t>
      </w:r>
    </w:p>
    <w:p w:rsidR="002F31C0" w:rsidRPr="00BA2A2A" w:rsidRDefault="002F31C0" w:rsidP="002F31C0">
      <w:pPr>
        <w:numPr>
          <w:ilvl w:val="0"/>
          <w:numId w:val="8"/>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Собеседование</w:t>
      </w:r>
    </w:p>
    <w:p w:rsidR="002F31C0" w:rsidRPr="00BA2A2A" w:rsidRDefault="002F31C0" w:rsidP="002F31C0">
      <w:pPr>
        <w:numPr>
          <w:ilvl w:val="0"/>
          <w:numId w:val="8"/>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Творческий отчет</w:t>
      </w:r>
    </w:p>
    <w:p w:rsidR="002F31C0" w:rsidRPr="00BA2A2A" w:rsidRDefault="002F31C0" w:rsidP="002F31C0">
      <w:pPr>
        <w:numPr>
          <w:ilvl w:val="0"/>
          <w:numId w:val="8"/>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Представление результатов педагогической деятельности</w:t>
      </w:r>
    </w:p>
    <w:p w:rsidR="002F31C0" w:rsidRPr="00BA2A2A" w:rsidRDefault="002F31C0" w:rsidP="002F31C0">
      <w:pPr>
        <w:numPr>
          <w:ilvl w:val="0"/>
          <w:numId w:val="8"/>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Мастер-класс</w:t>
      </w:r>
    </w:p>
    <w:p w:rsidR="002F31C0" w:rsidRPr="00BA2A2A" w:rsidRDefault="002F31C0" w:rsidP="002F31C0">
      <w:pPr>
        <w:numPr>
          <w:ilvl w:val="0"/>
          <w:numId w:val="8"/>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Творческая мастерская</w:t>
      </w:r>
    </w:p>
    <w:p w:rsidR="002F31C0" w:rsidRPr="00BA2A2A" w:rsidRDefault="002F31C0" w:rsidP="002F31C0">
      <w:pPr>
        <w:shd w:val="clear" w:color="auto" w:fill="FFFFFF"/>
        <w:spacing w:after="75" w:line="234" w:lineRule="atLeast"/>
        <w:jc w:val="both"/>
        <w:rPr>
          <w:rFonts w:ascii="Times New Roman" w:hAnsi="Times New Roman"/>
          <w:color w:val="000000"/>
          <w:sz w:val="28"/>
          <w:szCs w:val="28"/>
        </w:rPr>
      </w:pPr>
      <w:r w:rsidRPr="00BA2A2A">
        <w:rPr>
          <w:rFonts w:ascii="Times New Roman" w:hAnsi="Times New Roman"/>
          <w:color w:val="000000"/>
          <w:sz w:val="28"/>
          <w:szCs w:val="28"/>
        </w:rPr>
        <w:t> </w:t>
      </w:r>
    </w:p>
    <w:p w:rsidR="002F31C0" w:rsidRPr="00BA2A2A" w:rsidRDefault="002F31C0" w:rsidP="002F31C0">
      <w:pPr>
        <w:shd w:val="clear" w:color="auto" w:fill="FFFFFF"/>
        <w:spacing w:after="75" w:line="234" w:lineRule="atLeast"/>
        <w:jc w:val="both"/>
        <w:rPr>
          <w:rFonts w:ascii="Times New Roman" w:hAnsi="Times New Roman"/>
          <w:color w:val="000000"/>
          <w:sz w:val="28"/>
          <w:szCs w:val="28"/>
        </w:rPr>
      </w:pPr>
      <w:r w:rsidRPr="00BA2A2A">
        <w:rPr>
          <w:rFonts w:ascii="Times New Roman" w:hAnsi="Times New Roman"/>
          <w:b/>
          <w:bCs/>
          <w:iCs/>
          <w:color w:val="000000"/>
          <w:sz w:val="28"/>
          <w:szCs w:val="28"/>
        </w:rPr>
        <w:t>Схема самоооценки учебного занятия</w:t>
      </w:r>
    </w:p>
    <w:p w:rsidR="002F31C0" w:rsidRPr="00BA2A2A" w:rsidRDefault="002F31C0" w:rsidP="002F31C0">
      <w:pPr>
        <w:numPr>
          <w:ilvl w:val="0"/>
          <w:numId w:val="9"/>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Оценка содержания учебного материала.</w:t>
      </w:r>
    </w:p>
    <w:p w:rsidR="002F31C0" w:rsidRPr="00BA2A2A" w:rsidRDefault="002F31C0" w:rsidP="002F31C0">
      <w:pPr>
        <w:numPr>
          <w:ilvl w:val="0"/>
          <w:numId w:val="9"/>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Оценка эффективност</w:t>
      </w:r>
      <w:r>
        <w:rPr>
          <w:rFonts w:ascii="Times New Roman" w:hAnsi="Times New Roman"/>
          <w:color w:val="000000"/>
          <w:sz w:val="28"/>
          <w:szCs w:val="28"/>
        </w:rPr>
        <w:t>и способов деятельности на занятии</w:t>
      </w:r>
      <w:r w:rsidRPr="00BA2A2A">
        <w:rPr>
          <w:rFonts w:ascii="Times New Roman" w:hAnsi="Times New Roman"/>
          <w:color w:val="000000"/>
          <w:sz w:val="28"/>
          <w:szCs w:val="28"/>
        </w:rPr>
        <w:t>.</w:t>
      </w:r>
    </w:p>
    <w:p w:rsidR="002F31C0" w:rsidRPr="00BA2A2A" w:rsidRDefault="002F31C0" w:rsidP="002F31C0">
      <w:pPr>
        <w:numPr>
          <w:ilvl w:val="0"/>
          <w:numId w:val="9"/>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Оценка основных характеристик деятель</w:t>
      </w:r>
      <w:r>
        <w:rPr>
          <w:rFonts w:ascii="Times New Roman" w:hAnsi="Times New Roman"/>
          <w:color w:val="000000"/>
          <w:sz w:val="28"/>
          <w:szCs w:val="28"/>
        </w:rPr>
        <w:t xml:space="preserve">ности </w:t>
      </w:r>
      <w:r w:rsidR="00453300">
        <w:rPr>
          <w:rFonts w:ascii="Times New Roman" w:hAnsi="Times New Roman"/>
          <w:color w:val="000000"/>
          <w:sz w:val="28"/>
          <w:szCs w:val="28"/>
        </w:rPr>
        <w:t>учащихся</w:t>
      </w:r>
      <w:r>
        <w:rPr>
          <w:rFonts w:ascii="Times New Roman" w:hAnsi="Times New Roman"/>
          <w:color w:val="000000"/>
          <w:sz w:val="28"/>
          <w:szCs w:val="28"/>
        </w:rPr>
        <w:t xml:space="preserve"> </w:t>
      </w:r>
      <w:r w:rsidRPr="00BA2A2A">
        <w:rPr>
          <w:rFonts w:ascii="Times New Roman" w:hAnsi="Times New Roman"/>
          <w:color w:val="000000"/>
          <w:sz w:val="28"/>
          <w:szCs w:val="28"/>
        </w:rPr>
        <w:t xml:space="preserve"> на занятии.</w:t>
      </w:r>
    </w:p>
    <w:p w:rsidR="002F31C0" w:rsidRPr="00BA2A2A" w:rsidRDefault="002F31C0" w:rsidP="002F31C0">
      <w:pPr>
        <w:numPr>
          <w:ilvl w:val="0"/>
          <w:numId w:val="9"/>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Оценка целей и результатов проведенного занятия.</w:t>
      </w:r>
    </w:p>
    <w:p w:rsidR="002F31C0" w:rsidRPr="00BA2A2A" w:rsidRDefault="002F31C0" w:rsidP="002F31C0">
      <w:pPr>
        <w:numPr>
          <w:ilvl w:val="0"/>
          <w:numId w:val="9"/>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color w:val="000000"/>
          <w:sz w:val="28"/>
          <w:szCs w:val="28"/>
        </w:rPr>
        <w:t xml:space="preserve">Оценка содержания учебного материала на </w:t>
      </w:r>
      <w:r>
        <w:rPr>
          <w:rFonts w:ascii="Times New Roman" w:hAnsi="Times New Roman"/>
          <w:color w:val="000000"/>
          <w:sz w:val="28"/>
          <w:szCs w:val="28"/>
        </w:rPr>
        <w:t>занятии</w:t>
      </w:r>
      <w:r w:rsidRPr="00BA2A2A">
        <w:rPr>
          <w:rFonts w:ascii="Times New Roman" w:hAnsi="Times New Roman"/>
          <w:color w:val="000000"/>
          <w:sz w:val="28"/>
          <w:szCs w:val="28"/>
        </w:rPr>
        <w:t>.</w:t>
      </w:r>
    </w:p>
    <w:p w:rsidR="002F31C0" w:rsidRPr="00BA2A2A" w:rsidRDefault="002F31C0" w:rsidP="002F31C0">
      <w:pPr>
        <w:shd w:val="clear" w:color="auto" w:fill="FFFFFF"/>
        <w:spacing w:before="100" w:beforeAutospacing="1" w:after="75" w:line="234" w:lineRule="atLeast"/>
        <w:ind w:left="720"/>
        <w:rPr>
          <w:rFonts w:ascii="Times New Roman" w:hAnsi="Times New Roman"/>
          <w:color w:val="000000"/>
          <w:sz w:val="28"/>
          <w:szCs w:val="28"/>
        </w:rPr>
      </w:pPr>
      <w:r w:rsidRPr="00BA2A2A">
        <w:rPr>
          <w:rFonts w:ascii="Times New Roman" w:hAnsi="Times New Roman"/>
          <w:color w:val="000000"/>
          <w:sz w:val="28"/>
          <w:szCs w:val="28"/>
        </w:rPr>
        <w:t>Задачи:</w:t>
      </w:r>
    </w:p>
    <w:p w:rsidR="002F31C0" w:rsidRPr="00BA2A2A" w:rsidRDefault="002F31C0" w:rsidP="002F31C0">
      <w:pPr>
        <w:numPr>
          <w:ilvl w:val="0"/>
          <w:numId w:val="10"/>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iCs/>
          <w:color w:val="000000"/>
          <w:sz w:val="28"/>
          <w:szCs w:val="28"/>
        </w:rPr>
        <w:t>научность, доступность изучаемого учебного материала;</w:t>
      </w:r>
    </w:p>
    <w:p w:rsidR="002F31C0" w:rsidRPr="00BA2A2A" w:rsidRDefault="002F31C0" w:rsidP="002F31C0">
      <w:pPr>
        <w:numPr>
          <w:ilvl w:val="0"/>
          <w:numId w:val="10"/>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iCs/>
          <w:color w:val="000000"/>
          <w:sz w:val="28"/>
          <w:szCs w:val="28"/>
        </w:rPr>
        <w:t>актуальность материала и его связь с жизнью;</w:t>
      </w:r>
    </w:p>
    <w:p w:rsidR="002F31C0" w:rsidRPr="00BA2A2A" w:rsidRDefault="002F31C0" w:rsidP="002F31C0">
      <w:pPr>
        <w:numPr>
          <w:ilvl w:val="0"/>
          <w:numId w:val="10"/>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iCs/>
          <w:color w:val="000000"/>
          <w:sz w:val="28"/>
          <w:szCs w:val="28"/>
        </w:rPr>
        <w:lastRenderedPageBreak/>
        <w:t>степень новизны, проблемности и привлекательности учебной информации;</w:t>
      </w:r>
    </w:p>
    <w:p w:rsidR="002F31C0" w:rsidRPr="00BA2A2A" w:rsidRDefault="002F31C0" w:rsidP="002F31C0">
      <w:pPr>
        <w:numPr>
          <w:ilvl w:val="0"/>
          <w:numId w:val="10"/>
        </w:numPr>
        <w:shd w:val="clear" w:color="auto" w:fill="FFFFFF"/>
        <w:spacing w:before="100" w:beforeAutospacing="1" w:after="75" w:line="234" w:lineRule="atLeast"/>
        <w:rPr>
          <w:rFonts w:ascii="Times New Roman" w:hAnsi="Times New Roman"/>
          <w:color w:val="000000"/>
          <w:sz w:val="28"/>
          <w:szCs w:val="28"/>
        </w:rPr>
      </w:pPr>
      <w:r w:rsidRPr="00BA2A2A">
        <w:rPr>
          <w:rFonts w:ascii="Times New Roman" w:hAnsi="Times New Roman"/>
          <w:iCs/>
          <w:color w:val="000000"/>
          <w:sz w:val="28"/>
          <w:szCs w:val="28"/>
        </w:rPr>
        <w:t>оптимальность объема предложенного для усвоения материала.</w:t>
      </w:r>
    </w:p>
    <w:p w:rsidR="002F31C0" w:rsidRPr="00BA2A2A" w:rsidRDefault="002F31C0" w:rsidP="002F31C0">
      <w:pPr>
        <w:shd w:val="clear" w:color="auto" w:fill="FFFFFF"/>
        <w:spacing w:after="75" w:line="234" w:lineRule="atLeast"/>
        <w:jc w:val="both"/>
        <w:rPr>
          <w:rFonts w:ascii="Times New Roman" w:hAnsi="Times New Roman"/>
          <w:color w:val="000000"/>
          <w:sz w:val="28"/>
          <w:szCs w:val="28"/>
        </w:rPr>
      </w:pPr>
      <w:r w:rsidRPr="00BA2A2A">
        <w:rPr>
          <w:rFonts w:ascii="Times New Roman" w:hAnsi="Times New Roman"/>
          <w:color w:val="000000"/>
          <w:sz w:val="28"/>
          <w:szCs w:val="28"/>
        </w:rPr>
        <w:t> </w:t>
      </w:r>
    </w:p>
    <w:p w:rsidR="002F31C0" w:rsidRPr="00BA2A2A" w:rsidRDefault="002F31C0" w:rsidP="002F31C0">
      <w:pPr>
        <w:shd w:val="clear" w:color="auto" w:fill="FFFFFF"/>
        <w:spacing w:after="75" w:line="234" w:lineRule="atLeast"/>
        <w:jc w:val="both"/>
        <w:rPr>
          <w:rFonts w:ascii="Times New Roman" w:hAnsi="Times New Roman"/>
          <w:color w:val="000000"/>
          <w:sz w:val="28"/>
          <w:szCs w:val="28"/>
        </w:rPr>
      </w:pPr>
      <w:r w:rsidRPr="00BA2A2A">
        <w:rPr>
          <w:rFonts w:ascii="Times New Roman" w:hAnsi="Times New Roman"/>
          <w:color w:val="000000"/>
          <w:sz w:val="28"/>
          <w:szCs w:val="28"/>
        </w:rPr>
        <w:t> </w:t>
      </w:r>
    </w:p>
    <w:p w:rsidR="002F31C0" w:rsidRPr="00BA2A2A" w:rsidRDefault="002F31C0" w:rsidP="002F31C0">
      <w:pPr>
        <w:shd w:val="clear" w:color="auto" w:fill="FFFFFF"/>
        <w:spacing w:after="75" w:line="234" w:lineRule="atLeast"/>
        <w:jc w:val="both"/>
        <w:rPr>
          <w:rFonts w:ascii="Times New Roman" w:hAnsi="Times New Roman"/>
          <w:color w:val="000000"/>
          <w:sz w:val="28"/>
          <w:szCs w:val="28"/>
        </w:rPr>
      </w:pPr>
      <w:r w:rsidRPr="00BA2A2A">
        <w:rPr>
          <w:rFonts w:ascii="Times New Roman" w:hAnsi="Times New Roman"/>
          <w:b/>
          <w:bCs/>
          <w:color w:val="000000"/>
          <w:sz w:val="28"/>
          <w:szCs w:val="28"/>
        </w:rPr>
        <w:t xml:space="preserve">Методическая продукция </w:t>
      </w:r>
      <w:r w:rsidR="00FD101B">
        <w:rPr>
          <w:rFonts w:ascii="Times New Roman" w:hAnsi="Times New Roman"/>
          <w:b/>
          <w:bCs/>
          <w:color w:val="000000"/>
          <w:sz w:val="28"/>
          <w:szCs w:val="28"/>
        </w:rPr>
        <w:t xml:space="preserve">педагога </w:t>
      </w:r>
      <w:r>
        <w:rPr>
          <w:rFonts w:ascii="Times New Roman" w:hAnsi="Times New Roman"/>
          <w:b/>
          <w:bCs/>
          <w:color w:val="000000"/>
          <w:sz w:val="28"/>
          <w:szCs w:val="28"/>
        </w:rPr>
        <w:t xml:space="preserve"> </w:t>
      </w:r>
      <w:r w:rsidRPr="00BA2A2A">
        <w:rPr>
          <w:rFonts w:ascii="Times New Roman" w:hAnsi="Times New Roman"/>
          <w:b/>
          <w:bCs/>
          <w:color w:val="000000"/>
          <w:sz w:val="28"/>
          <w:szCs w:val="28"/>
        </w:rPr>
        <w:t>(учебно-программная документация)</w:t>
      </w:r>
    </w:p>
    <w:p w:rsidR="00917771" w:rsidRPr="00917771" w:rsidRDefault="00917771" w:rsidP="00917771">
      <w:pPr>
        <w:numPr>
          <w:ilvl w:val="0"/>
          <w:numId w:val="11"/>
        </w:numPr>
        <w:shd w:val="clear" w:color="auto" w:fill="FFFFFF"/>
        <w:spacing w:before="100" w:beforeAutospacing="1" w:after="75" w:line="234" w:lineRule="atLeast"/>
        <w:rPr>
          <w:rFonts w:ascii="Times New Roman" w:hAnsi="Times New Roman" w:cs="Times New Roman"/>
          <w:color w:val="000000"/>
          <w:sz w:val="28"/>
          <w:szCs w:val="28"/>
        </w:rPr>
      </w:pPr>
      <w:r w:rsidRPr="00917771">
        <w:rPr>
          <w:rFonts w:ascii="Times New Roman" w:hAnsi="Times New Roman" w:cs="Times New Roman"/>
          <w:color w:val="000000"/>
          <w:sz w:val="28"/>
          <w:szCs w:val="28"/>
        </w:rPr>
        <w:t>Рабочие программы по учебным предметам, элективным, факультативным курсам.</w:t>
      </w:r>
    </w:p>
    <w:p w:rsidR="00917771" w:rsidRPr="00917771" w:rsidRDefault="00917771" w:rsidP="00917771">
      <w:pPr>
        <w:numPr>
          <w:ilvl w:val="0"/>
          <w:numId w:val="11"/>
        </w:numPr>
        <w:shd w:val="clear" w:color="auto" w:fill="FFFFFF"/>
        <w:spacing w:before="100" w:beforeAutospacing="1" w:after="75" w:line="234" w:lineRule="atLeast"/>
        <w:rPr>
          <w:rFonts w:ascii="Times New Roman" w:hAnsi="Times New Roman" w:cs="Times New Roman"/>
          <w:color w:val="000000"/>
          <w:sz w:val="28"/>
          <w:szCs w:val="28"/>
        </w:rPr>
      </w:pPr>
      <w:r w:rsidRPr="00917771">
        <w:rPr>
          <w:rFonts w:ascii="Times New Roman" w:hAnsi="Times New Roman" w:cs="Times New Roman"/>
          <w:color w:val="000000"/>
          <w:sz w:val="28"/>
          <w:szCs w:val="28"/>
        </w:rPr>
        <w:t>Учебно-тематические планы, технологические карты изучения тем курса.</w:t>
      </w:r>
    </w:p>
    <w:p w:rsidR="00917771" w:rsidRPr="00917771" w:rsidRDefault="00917771" w:rsidP="00917771">
      <w:pPr>
        <w:numPr>
          <w:ilvl w:val="0"/>
          <w:numId w:val="11"/>
        </w:numPr>
        <w:shd w:val="clear" w:color="auto" w:fill="FFFFFF"/>
        <w:spacing w:before="100" w:beforeAutospacing="1" w:after="75" w:line="234" w:lineRule="atLeast"/>
        <w:rPr>
          <w:rFonts w:ascii="Times New Roman" w:hAnsi="Times New Roman" w:cs="Times New Roman"/>
          <w:color w:val="000000"/>
          <w:sz w:val="28"/>
          <w:szCs w:val="28"/>
        </w:rPr>
      </w:pPr>
      <w:r w:rsidRPr="00917771">
        <w:rPr>
          <w:rFonts w:ascii="Times New Roman" w:hAnsi="Times New Roman" w:cs="Times New Roman"/>
          <w:color w:val="000000"/>
          <w:sz w:val="28"/>
          <w:szCs w:val="28"/>
        </w:rPr>
        <w:t>Описание методических особенностей преподавания отдельных вопросов программы, тем, разделов, учебных курсов.</w:t>
      </w:r>
    </w:p>
    <w:p w:rsidR="00917771" w:rsidRPr="00917771" w:rsidRDefault="00917771" w:rsidP="00917771">
      <w:pPr>
        <w:numPr>
          <w:ilvl w:val="0"/>
          <w:numId w:val="11"/>
        </w:numPr>
        <w:shd w:val="clear" w:color="auto" w:fill="FFFFFF"/>
        <w:spacing w:before="100" w:beforeAutospacing="1" w:after="75" w:line="234" w:lineRule="atLeast"/>
        <w:rPr>
          <w:rFonts w:ascii="Times New Roman" w:hAnsi="Times New Roman" w:cs="Times New Roman"/>
          <w:color w:val="000000"/>
          <w:sz w:val="28"/>
          <w:szCs w:val="28"/>
        </w:rPr>
      </w:pPr>
      <w:r w:rsidRPr="00917771">
        <w:rPr>
          <w:rFonts w:ascii="Times New Roman" w:hAnsi="Times New Roman" w:cs="Times New Roman"/>
          <w:color w:val="000000"/>
          <w:sz w:val="28"/>
          <w:szCs w:val="28"/>
        </w:rPr>
        <w:t>Программно-методическое обеспечение курса.</w:t>
      </w:r>
    </w:p>
    <w:p w:rsidR="00917771" w:rsidRPr="00917771" w:rsidRDefault="00917771" w:rsidP="00917771">
      <w:pPr>
        <w:numPr>
          <w:ilvl w:val="0"/>
          <w:numId w:val="11"/>
        </w:numPr>
        <w:shd w:val="clear" w:color="auto" w:fill="FFFFFF"/>
        <w:spacing w:before="100" w:beforeAutospacing="1" w:after="75" w:line="234" w:lineRule="atLeast"/>
        <w:rPr>
          <w:rFonts w:ascii="Times New Roman" w:hAnsi="Times New Roman" w:cs="Times New Roman"/>
          <w:color w:val="000000"/>
          <w:sz w:val="28"/>
          <w:szCs w:val="28"/>
        </w:rPr>
      </w:pPr>
      <w:r w:rsidRPr="00917771">
        <w:rPr>
          <w:rFonts w:ascii="Times New Roman" w:hAnsi="Times New Roman" w:cs="Times New Roman"/>
          <w:color w:val="000000"/>
          <w:sz w:val="28"/>
          <w:szCs w:val="28"/>
        </w:rPr>
        <w:t>Модель технологии обучения, описание  методической системы.</w:t>
      </w:r>
    </w:p>
    <w:p w:rsidR="00917771" w:rsidRPr="00917771" w:rsidRDefault="00917771" w:rsidP="00917771">
      <w:pPr>
        <w:numPr>
          <w:ilvl w:val="0"/>
          <w:numId w:val="11"/>
        </w:numPr>
        <w:shd w:val="clear" w:color="auto" w:fill="FFFFFF"/>
        <w:spacing w:before="100" w:beforeAutospacing="1" w:after="75" w:line="234" w:lineRule="atLeast"/>
        <w:rPr>
          <w:rFonts w:ascii="Times New Roman" w:hAnsi="Times New Roman" w:cs="Times New Roman"/>
          <w:color w:val="000000"/>
          <w:sz w:val="28"/>
          <w:szCs w:val="28"/>
        </w:rPr>
      </w:pPr>
      <w:r w:rsidRPr="00917771">
        <w:rPr>
          <w:rFonts w:ascii="Times New Roman" w:hAnsi="Times New Roman" w:cs="Times New Roman"/>
          <w:color w:val="000000"/>
          <w:sz w:val="28"/>
          <w:szCs w:val="28"/>
        </w:rPr>
        <w:t xml:space="preserve">Проекты (конспекты) учебных, внеклассных занятий, семинаров, деловых игр, </w:t>
      </w:r>
      <w:r w:rsidR="00A84D5C" w:rsidRPr="00A84D5C">
        <w:rPr>
          <w:rFonts w:ascii="Times New Roman" w:hAnsi="Times New Roman" w:cs="Times New Roman"/>
          <w:color w:val="000000"/>
          <w:sz w:val="28"/>
          <w:szCs w:val="28"/>
        </w:rPr>
        <w:t xml:space="preserve"> </w:t>
      </w:r>
      <w:r w:rsidRPr="00917771">
        <w:rPr>
          <w:rFonts w:ascii="Times New Roman" w:hAnsi="Times New Roman" w:cs="Times New Roman"/>
          <w:color w:val="000000"/>
          <w:sz w:val="28"/>
          <w:szCs w:val="28"/>
        </w:rPr>
        <w:t>лабораторных и практических работ; сценарии предметных праздников, турнирных, конкурсных форм и т.д.</w:t>
      </w:r>
    </w:p>
    <w:p w:rsidR="002F31C0" w:rsidRPr="00BA2A2A" w:rsidRDefault="002F31C0" w:rsidP="002F31C0">
      <w:pPr>
        <w:spacing w:before="100" w:beforeAutospacing="1" w:after="100" w:afterAutospacing="1"/>
        <w:jc w:val="center"/>
        <w:rPr>
          <w:rFonts w:ascii="Times New Roman" w:hAnsi="Times New Roman"/>
          <w:sz w:val="28"/>
          <w:szCs w:val="28"/>
        </w:rPr>
      </w:pPr>
      <w:r w:rsidRPr="00BA2A2A">
        <w:rPr>
          <w:rFonts w:ascii="Times New Roman" w:hAnsi="Times New Roman"/>
          <w:b/>
          <w:bCs/>
          <w:sz w:val="28"/>
          <w:szCs w:val="28"/>
        </w:rPr>
        <w:t>План самообразования</w:t>
      </w:r>
    </w:p>
    <w:p w:rsidR="002F31C0" w:rsidRPr="00BA2A2A" w:rsidRDefault="002F31C0" w:rsidP="002F31C0">
      <w:pPr>
        <w:spacing w:before="100" w:beforeAutospacing="1" w:after="100" w:afterAutospacing="1"/>
        <w:jc w:val="both"/>
        <w:rPr>
          <w:rFonts w:ascii="Times New Roman" w:hAnsi="Times New Roman"/>
          <w:sz w:val="28"/>
          <w:szCs w:val="28"/>
        </w:rPr>
      </w:pPr>
      <w:r w:rsidRPr="00BA2A2A">
        <w:rPr>
          <w:rFonts w:ascii="Times New Roman" w:hAnsi="Times New Roman"/>
          <w:b/>
          <w:bCs/>
          <w:sz w:val="28"/>
          <w:szCs w:val="28"/>
        </w:rPr>
        <w:t>Задачи</w:t>
      </w:r>
      <w:r w:rsidRPr="00BA2A2A">
        <w:rPr>
          <w:rFonts w:ascii="Times New Roman" w:hAnsi="Times New Roman"/>
          <w:sz w:val="28"/>
          <w:szCs w:val="28"/>
        </w:rPr>
        <w:t xml:space="preserve">: </w:t>
      </w:r>
    </w:p>
    <w:p w:rsidR="002F31C0" w:rsidRPr="00BA2A2A" w:rsidRDefault="002F31C0" w:rsidP="002F31C0">
      <w:pPr>
        <w:numPr>
          <w:ilvl w:val="0"/>
          <w:numId w:val="3"/>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sz w:val="28"/>
          <w:szCs w:val="28"/>
        </w:rPr>
        <w:t>воспитание патриотических чувств, приобщение к национальной культуре и традициям, воспитание нравственных и духовных качеств личности;</w:t>
      </w:r>
    </w:p>
    <w:p w:rsidR="002F31C0" w:rsidRPr="00BA2A2A" w:rsidRDefault="002F31C0" w:rsidP="002F31C0">
      <w:pPr>
        <w:numPr>
          <w:ilvl w:val="0"/>
          <w:numId w:val="3"/>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sz w:val="28"/>
          <w:szCs w:val="28"/>
        </w:rPr>
        <w:t>использование технологии проектной деятельности с целью формирования УУД, академических знаний, умений, навыков;</w:t>
      </w:r>
    </w:p>
    <w:p w:rsidR="002F31C0" w:rsidRPr="00BA2A2A" w:rsidRDefault="002F31C0" w:rsidP="002F31C0">
      <w:pPr>
        <w:numPr>
          <w:ilvl w:val="0"/>
          <w:numId w:val="3"/>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sz w:val="28"/>
          <w:szCs w:val="28"/>
        </w:rPr>
        <w:t>внедрение интерактивных форм организации учебного процесса с целью формирования ключевых компетентносте</w:t>
      </w:r>
      <w:r>
        <w:rPr>
          <w:rFonts w:ascii="Times New Roman" w:hAnsi="Times New Roman"/>
          <w:sz w:val="28"/>
          <w:szCs w:val="28"/>
        </w:rPr>
        <w:t>й и повышения мотивации воспитанников</w:t>
      </w:r>
      <w:r w:rsidRPr="00BA2A2A">
        <w:rPr>
          <w:rFonts w:ascii="Times New Roman" w:hAnsi="Times New Roman"/>
          <w:sz w:val="28"/>
          <w:szCs w:val="28"/>
        </w:rPr>
        <w:t>.</w:t>
      </w:r>
    </w:p>
    <w:p w:rsidR="002F31C0" w:rsidRPr="00BA2A2A" w:rsidRDefault="002F31C0" w:rsidP="002F31C0">
      <w:pPr>
        <w:numPr>
          <w:ilvl w:val="0"/>
          <w:numId w:val="3"/>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sz w:val="28"/>
          <w:szCs w:val="28"/>
        </w:rPr>
        <w:t>повыш</w:t>
      </w:r>
      <w:r>
        <w:rPr>
          <w:rFonts w:ascii="Times New Roman" w:hAnsi="Times New Roman"/>
          <w:sz w:val="28"/>
          <w:szCs w:val="28"/>
        </w:rPr>
        <w:t>ение качества проведения</w:t>
      </w:r>
      <w:r w:rsidRPr="00BA2A2A">
        <w:rPr>
          <w:rFonts w:ascii="Times New Roman" w:hAnsi="Times New Roman"/>
          <w:sz w:val="28"/>
          <w:szCs w:val="28"/>
        </w:rPr>
        <w:t xml:space="preserve"> занятий на основе внедрения новых технологий;</w:t>
      </w:r>
    </w:p>
    <w:p w:rsidR="002F31C0" w:rsidRPr="00BA2A2A" w:rsidRDefault="002F31C0" w:rsidP="002F31C0">
      <w:pPr>
        <w:numPr>
          <w:ilvl w:val="0"/>
          <w:numId w:val="3"/>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sz w:val="28"/>
          <w:szCs w:val="28"/>
        </w:rPr>
        <w:t>разработка учебных, научно – методических и дидактических материалов.</w:t>
      </w:r>
    </w:p>
    <w:p w:rsidR="002F31C0" w:rsidRPr="00BA2A2A" w:rsidRDefault="002F31C0" w:rsidP="002F31C0">
      <w:pPr>
        <w:spacing w:before="100" w:beforeAutospacing="1" w:after="100" w:afterAutospacing="1"/>
        <w:jc w:val="both"/>
        <w:rPr>
          <w:rFonts w:ascii="Times New Roman" w:hAnsi="Times New Roman"/>
          <w:b/>
          <w:bCs/>
          <w:sz w:val="28"/>
          <w:szCs w:val="28"/>
        </w:rPr>
      </w:pPr>
      <w:r w:rsidRPr="00BA2A2A">
        <w:rPr>
          <w:rFonts w:ascii="Times New Roman" w:hAnsi="Times New Roman"/>
          <w:b/>
          <w:bCs/>
          <w:sz w:val="28"/>
          <w:szCs w:val="28"/>
        </w:rPr>
        <w:t xml:space="preserve">Перечень вопросов по самообразованию: </w:t>
      </w:r>
    </w:p>
    <w:p w:rsidR="002F31C0" w:rsidRPr="00BA2A2A" w:rsidRDefault="002F31C0" w:rsidP="002F31C0">
      <w:pPr>
        <w:numPr>
          <w:ilvl w:val="0"/>
          <w:numId w:val="4"/>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bCs/>
          <w:sz w:val="28"/>
          <w:szCs w:val="28"/>
        </w:rPr>
        <w:t>изучение психолого-педагогической литературы;</w:t>
      </w:r>
    </w:p>
    <w:p w:rsidR="002F31C0" w:rsidRPr="00BA2A2A" w:rsidRDefault="002F31C0" w:rsidP="002F31C0">
      <w:pPr>
        <w:numPr>
          <w:ilvl w:val="0"/>
          <w:numId w:val="4"/>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bCs/>
          <w:sz w:val="28"/>
          <w:szCs w:val="28"/>
        </w:rPr>
        <w:t>разработка программно – методического обеспечения учебно-воспитательного процесса;</w:t>
      </w:r>
    </w:p>
    <w:p w:rsidR="002F31C0" w:rsidRPr="00BA2A2A" w:rsidRDefault="002F31C0" w:rsidP="002F31C0">
      <w:pPr>
        <w:numPr>
          <w:ilvl w:val="0"/>
          <w:numId w:val="4"/>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sz w:val="28"/>
          <w:szCs w:val="28"/>
        </w:rPr>
        <w:t>проектная и исследовательская деятельность;</w:t>
      </w:r>
    </w:p>
    <w:p w:rsidR="002F31C0" w:rsidRPr="00BA2A2A" w:rsidRDefault="002F31C0" w:rsidP="002F31C0">
      <w:pPr>
        <w:numPr>
          <w:ilvl w:val="0"/>
          <w:numId w:val="4"/>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sz w:val="28"/>
          <w:szCs w:val="28"/>
        </w:rPr>
        <w:lastRenderedPageBreak/>
        <w:t>анализ и оценка результатов своей деятельн</w:t>
      </w:r>
      <w:r>
        <w:rPr>
          <w:rFonts w:ascii="Times New Roman" w:hAnsi="Times New Roman"/>
          <w:sz w:val="28"/>
          <w:szCs w:val="28"/>
        </w:rPr>
        <w:t>о</w:t>
      </w:r>
      <w:r w:rsidR="005E4284">
        <w:rPr>
          <w:rFonts w:ascii="Times New Roman" w:hAnsi="Times New Roman"/>
          <w:sz w:val="28"/>
          <w:szCs w:val="28"/>
        </w:rPr>
        <w:t>сти и деятельности учащихся</w:t>
      </w:r>
      <w:r w:rsidRPr="00BA2A2A">
        <w:rPr>
          <w:rFonts w:ascii="Times New Roman" w:hAnsi="Times New Roman"/>
          <w:sz w:val="28"/>
          <w:szCs w:val="28"/>
        </w:rPr>
        <w:t>;</w:t>
      </w:r>
    </w:p>
    <w:p w:rsidR="002F31C0" w:rsidRPr="00BA2A2A" w:rsidRDefault="002F31C0" w:rsidP="002F31C0">
      <w:pPr>
        <w:numPr>
          <w:ilvl w:val="0"/>
          <w:numId w:val="4"/>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sz w:val="28"/>
          <w:szCs w:val="28"/>
        </w:rPr>
        <w:t>продолжать изучать педагогический опыт других преподавателей;</w:t>
      </w:r>
    </w:p>
    <w:p w:rsidR="002F31C0" w:rsidRPr="00BA2A2A" w:rsidRDefault="002F31C0" w:rsidP="002F31C0">
      <w:pPr>
        <w:numPr>
          <w:ilvl w:val="0"/>
          <w:numId w:val="4"/>
        </w:numPr>
        <w:spacing w:before="100" w:beforeAutospacing="1" w:after="100" w:afterAutospacing="1" w:line="240" w:lineRule="auto"/>
        <w:jc w:val="both"/>
        <w:rPr>
          <w:rFonts w:ascii="Times New Roman" w:hAnsi="Times New Roman"/>
          <w:sz w:val="28"/>
          <w:szCs w:val="28"/>
        </w:rPr>
      </w:pPr>
      <w:r w:rsidRPr="00BA2A2A">
        <w:rPr>
          <w:rFonts w:ascii="Times New Roman" w:hAnsi="Times New Roman"/>
          <w:sz w:val="28"/>
          <w:szCs w:val="28"/>
        </w:rPr>
        <w:t xml:space="preserve">планомерное и систематическое совершенствование методов </w:t>
      </w:r>
      <w:proofErr w:type="spellStart"/>
      <w:r w:rsidRPr="00BA2A2A">
        <w:rPr>
          <w:rFonts w:ascii="Times New Roman" w:hAnsi="Times New Roman"/>
          <w:sz w:val="28"/>
          <w:szCs w:val="28"/>
        </w:rPr>
        <w:t>учебно</w:t>
      </w:r>
      <w:proofErr w:type="spellEnd"/>
      <w:r w:rsidRPr="00BA2A2A">
        <w:rPr>
          <w:rFonts w:ascii="Times New Roman" w:hAnsi="Times New Roman"/>
          <w:sz w:val="28"/>
          <w:szCs w:val="28"/>
        </w:rPr>
        <w:t>–воспитательного процесса.</w:t>
      </w:r>
    </w:p>
    <w:p w:rsidR="002F31C0" w:rsidRPr="00BA2A2A" w:rsidRDefault="002F31C0" w:rsidP="002F31C0">
      <w:pPr>
        <w:spacing w:before="100" w:beforeAutospacing="1" w:after="100" w:afterAutospacing="1"/>
        <w:jc w:val="both"/>
        <w:rPr>
          <w:rFonts w:ascii="Times New Roman" w:hAnsi="Times New Roman"/>
          <w:b/>
          <w:bCs/>
          <w:sz w:val="28"/>
          <w:szCs w:val="28"/>
        </w:rPr>
      </w:pPr>
      <w:r w:rsidRPr="00BA2A2A">
        <w:rPr>
          <w:rFonts w:ascii="Times New Roman" w:hAnsi="Times New Roman"/>
          <w:b/>
          <w:bCs/>
          <w:sz w:val="28"/>
          <w:szCs w:val="28"/>
        </w:rPr>
        <w:t xml:space="preserve">Предполагаемый результат: </w:t>
      </w:r>
    </w:p>
    <w:p w:rsidR="00DF7386" w:rsidRPr="00DF7386" w:rsidRDefault="00DF7386" w:rsidP="00DF7386">
      <w:pPr>
        <w:numPr>
          <w:ilvl w:val="0"/>
          <w:numId w:val="7"/>
        </w:numPr>
        <w:spacing w:before="100" w:beforeAutospacing="1" w:after="100" w:afterAutospacing="1" w:line="240" w:lineRule="auto"/>
        <w:jc w:val="both"/>
        <w:rPr>
          <w:rFonts w:ascii="Times New Roman" w:hAnsi="Times New Roman" w:cs="Times New Roman"/>
          <w:bCs/>
          <w:sz w:val="28"/>
          <w:szCs w:val="28"/>
        </w:rPr>
      </w:pPr>
      <w:r w:rsidRPr="00DF7386">
        <w:rPr>
          <w:rFonts w:ascii="Times New Roman" w:hAnsi="Times New Roman" w:cs="Times New Roman"/>
          <w:bCs/>
          <w:sz w:val="28"/>
          <w:szCs w:val="28"/>
        </w:rPr>
        <w:t>разработка рабочих программ по предметам в соответствии с ФГОС</w:t>
      </w:r>
    </w:p>
    <w:p w:rsidR="00DF7386" w:rsidRPr="00DF7386" w:rsidRDefault="00DF7386" w:rsidP="00DF7386">
      <w:pPr>
        <w:numPr>
          <w:ilvl w:val="0"/>
          <w:numId w:val="6"/>
        </w:numPr>
        <w:tabs>
          <w:tab w:val="clear" w:pos="1080"/>
        </w:tabs>
        <w:spacing w:before="100" w:beforeAutospacing="1" w:after="100" w:afterAutospacing="1" w:line="240" w:lineRule="auto"/>
        <w:ind w:left="792"/>
        <w:jc w:val="both"/>
        <w:rPr>
          <w:rFonts w:ascii="Times New Roman" w:hAnsi="Times New Roman" w:cs="Times New Roman"/>
          <w:sz w:val="28"/>
          <w:szCs w:val="28"/>
        </w:rPr>
      </w:pPr>
      <w:r w:rsidRPr="00DF7386">
        <w:rPr>
          <w:rFonts w:ascii="Times New Roman" w:hAnsi="Times New Roman" w:cs="Times New Roman"/>
          <w:sz w:val="28"/>
          <w:szCs w:val="28"/>
        </w:rPr>
        <w:t xml:space="preserve">формирование у ученика </w:t>
      </w:r>
      <w:r w:rsidRPr="00DF7386">
        <w:rPr>
          <w:rFonts w:ascii="Times New Roman" w:hAnsi="Times New Roman" w:cs="Times New Roman"/>
          <w:kern w:val="1"/>
          <w:sz w:val="28"/>
          <w:szCs w:val="28"/>
        </w:rPr>
        <w:t>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DF7386" w:rsidRPr="00DF7386" w:rsidRDefault="00DF7386" w:rsidP="00DF7386">
      <w:pPr>
        <w:numPr>
          <w:ilvl w:val="0"/>
          <w:numId w:val="5"/>
        </w:numPr>
        <w:spacing w:before="100" w:beforeAutospacing="1" w:after="100" w:afterAutospacing="1" w:line="240" w:lineRule="auto"/>
        <w:jc w:val="both"/>
        <w:rPr>
          <w:rFonts w:ascii="Times New Roman" w:hAnsi="Times New Roman" w:cs="Times New Roman"/>
          <w:sz w:val="28"/>
          <w:szCs w:val="28"/>
        </w:rPr>
      </w:pPr>
      <w:r w:rsidRPr="00DF7386">
        <w:rPr>
          <w:rFonts w:ascii="Times New Roman" w:hAnsi="Times New Roman" w:cs="Times New Roman"/>
          <w:kern w:val="1"/>
          <w:sz w:val="28"/>
          <w:szCs w:val="28"/>
        </w:rPr>
        <w:t>повышение качества преподаваемых предметов;</w:t>
      </w:r>
    </w:p>
    <w:p w:rsidR="00DF7386" w:rsidRPr="00DF7386" w:rsidRDefault="00DF7386" w:rsidP="00DF7386">
      <w:pPr>
        <w:numPr>
          <w:ilvl w:val="0"/>
          <w:numId w:val="5"/>
        </w:numPr>
        <w:spacing w:before="100" w:beforeAutospacing="1" w:after="100" w:afterAutospacing="1" w:line="240" w:lineRule="auto"/>
        <w:jc w:val="both"/>
        <w:rPr>
          <w:rFonts w:ascii="Times New Roman" w:hAnsi="Times New Roman" w:cs="Times New Roman"/>
          <w:sz w:val="28"/>
          <w:szCs w:val="28"/>
        </w:rPr>
      </w:pPr>
      <w:r w:rsidRPr="00DF7386">
        <w:rPr>
          <w:rFonts w:ascii="Times New Roman" w:hAnsi="Times New Roman" w:cs="Times New Roman"/>
          <w:kern w:val="1"/>
          <w:sz w:val="28"/>
          <w:szCs w:val="28"/>
        </w:rPr>
        <w:t>умение оказать практическую помощь коллегам.</w:t>
      </w:r>
    </w:p>
    <w:p w:rsidR="002F31C0" w:rsidRPr="00BA2A2A" w:rsidRDefault="002F31C0" w:rsidP="00DF7386">
      <w:pPr>
        <w:spacing w:before="100" w:beforeAutospacing="1" w:after="100" w:afterAutospacing="1" w:line="240" w:lineRule="auto"/>
        <w:ind w:left="720"/>
        <w:jc w:val="both"/>
        <w:rPr>
          <w:rFonts w:ascii="Times New Roman" w:hAnsi="Times New Roman"/>
          <w:sz w:val="28"/>
          <w:szCs w:val="28"/>
        </w:rPr>
      </w:pPr>
      <w:r w:rsidRPr="00BA2A2A">
        <w:rPr>
          <w:rFonts w:ascii="Times New Roman" w:hAnsi="Times New Roman"/>
          <w:kern w:val="1"/>
          <w:sz w:val="28"/>
          <w:szCs w:val="28"/>
        </w:rPr>
        <w:t>.</w:t>
      </w:r>
    </w:p>
    <w:p w:rsidR="002F31C0" w:rsidRPr="00BA2A2A" w:rsidRDefault="002F31C0" w:rsidP="002F31C0">
      <w:pPr>
        <w:spacing w:before="100" w:beforeAutospacing="1" w:after="100" w:afterAutospacing="1"/>
        <w:jc w:val="both"/>
        <w:rPr>
          <w:rFonts w:ascii="Times New Roman" w:hAnsi="Times New Roman"/>
          <w:sz w:val="28"/>
          <w:szCs w:val="28"/>
        </w:rPr>
      </w:pPr>
      <w:r w:rsidRPr="00BA2A2A">
        <w:rPr>
          <w:rFonts w:ascii="Times New Roman" w:hAnsi="Times New Roman"/>
          <w:b/>
          <w:bCs/>
          <w:sz w:val="28"/>
          <w:szCs w:val="28"/>
        </w:rPr>
        <w:t>Форма отчета по проделанной работе:</w:t>
      </w:r>
      <w:r w:rsidRPr="00BA2A2A">
        <w:rPr>
          <w:rFonts w:ascii="Times New Roman" w:hAnsi="Times New Roman"/>
          <w:sz w:val="28"/>
          <w:szCs w:val="28"/>
        </w:rPr>
        <w:t xml:space="preserve"> выступление на заседаниях ШМО и педсовете, участие в конкурсах, семинарах, конференциях.</w:t>
      </w:r>
    </w:p>
    <w:p w:rsidR="002F31C0" w:rsidRPr="00BA2A2A" w:rsidRDefault="002F31C0" w:rsidP="002F31C0">
      <w:pPr>
        <w:spacing w:before="100" w:beforeAutospacing="1" w:after="100" w:afterAutospacing="1"/>
        <w:jc w:val="both"/>
        <w:rPr>
          <w:rFonts w:ascii="Times New Roman" w:hAnsi="Times New Roman"/>
          <w:color w:val="004080"/>
          <w:sz w:val="28"/>
          <w:szCs w:val="28"/>
        </w:rPr>
      </w:pPr>
      <w:r w:rsidRPr="00BA2A2A">
        <w:rPr>
          <w:rFonts w:ascii="Times New Roman" w:hAnsi="Times New Roman"/>
          <w:b/>
          <w:bCs/>
          <w:sz w:val="28"/>
          <w:szCs w:val="28"/>
        </w:rPr>
        <w:t>Форма самообразования:</w:t>
      </w:r>
      <w:r w:rsidRPr="00BA2A2A">
        <w:rPr>
          <w:rFonts w:ascii="Times New Roman" w:hAnsi="Times New Roman"/>
          <w:sz w:val="28"/>
          <w:szCs w:val="28"/>
        </w:rPr>
        <w:t xml:space="preserve"> индивидуальная, групповая, коллективная</w:t>
      </w:r>
      <w:r>
        <w:rPr>
          <w:rFonts w:ascii="Times New Roman" w:hAnsi="Times New Roman"/>
          <w:sz w:val="28"/>
          <w:szCs w:val="28"/>
        </w:rPr>
        <w:t>.</w:t>
      </w:r>
      <w:r w:rsidRPr="00BA2A2A">
        <w:rPr>
          <w:rFonts w:ascii="Times New Roman" w:hAnsi="Times New Roman"/>
          <w:color w:val="004080"/>
          <w:sz w:val="28"/>
          <w:szCs w:val="28"/>
        </w:rPr>
        <w:t> </w:t>
      </w:r>
    </w:p>
    <w:p w:rsidR="002F31C0" w:rsidRPr="00BA2A2A" w:rsidRDefault="002F31C0" w:rsidP="002F31C0">
      <w:pPr>
        <w:spacing w:before="100" w:beforeAutospacing="1" w:after="100" w:afterAutospacing="1"/>
        <w:jc w:val="both"/>
        <w:rPr>
          <w:rFonts w:ascii="Times New Roman" w:hAnsi="Times New Roman"/>
          <w:sz w:val="28"/>
          <w:szCs w:val="28"/>
        </w:rPr>
      </w:pPr>
      <w:r w:rsidRPr="00BA2A2A">
        <w:rPr>
          <w:rFonts w:ascii="Times New Roman" w:hAnsi="Times New Roman"/>
          <w:b/>
          <w:sz w:val="28"/>
          <w:szCs w:val="28"/>
        </w:rPr>
        <w:t>Ожидаемые результаты:</w:t>
      </w:r>
      <w:r>
        <w:rPr>
          <w:rFonts w:ascii="Times New Roman" w:hAnsi="Times New Roman"/>
          <w:sz w:val="28"/>
          <w:szCs w:val="28"/>
        </w:rPr>
        <w:t xml:space="preserve"> повышение качества обученности и воспитанности</w:t>
      </w:r>
      <w:r w:rsidRPr="00BA2A2A">
        <w:rPr>
          <w:rFonts w:ascii="Times New Roman" w:hAnsi="Times New Roman"/>
          <w:sz w:val="28"/>
          <w:szCs w:val="28"/>
        </w:rPr>
        <w:t>;  рост мотивации и тв</w:t>
      </w:r>
      <w:r>
        <w:rPr>
          <w:rFonts w:ascii="Times New Roman" w:hAnsi="Times New Roman"/>
          <w:sz w:val="28"/>
          <w:szCs w:val="28"/>
        </w:rPr>
        <w:t>ор</w:t>
      </w:r>
      <w:r w:rsidR="00025E3E">
        <w:rPr>
          <w:rFonts w:ascii="Times New Roman" w:hAnsi="Times New Roman"/>
          <w:sz w:val="28"/>
          <w:szCs w:val="28"/>
        </w:rPr>
        <w:t>ческого потенциала учащихся</w:t>
      </w:r>
      <w:r w:rsidRPr="00BA2A2A">
        <w:rPr>
          <w:rFonts w:ascii="Times New Roman" w:hAnsi="Times New Roman"/>
          <w:sz w:val="28"/>
          <w:szCs w:val="28"/>
        </w:rPr>
        <w:t>.</w:t>
      </w:r>
    </w:p>
    <w:p w:rsidR="002F31C0" w:rsidRPr="001B6366" w:rsidRDefault="002F31C0" w:rsidP="002F31C0">
      <w:pPr>
        <w:spacing w:before="100" w:beforeAutospacing="1" w:after="100" w:afterAutospacing="1"/>
        <w:jc w:val="both"/>
        <w:rPr>
          <w:rFonts w:ascii="Times New Roman" w:hAnsi="Times New Roman"/>
          <w:sz w:val="28"/>
          <w:szCs w:val="28"/>
        </w:rPr>
      </w:pPr>
      <w:r w:rsidRPr="008178F3">
        <w:rPr>
          <w:rFonts w:ascii="Times New Roman" w:hAnsi="Times New Roman"/>
          <w:b/>
          <w:sz w:val="28"/>
          <w:szCs w:val="28"/>
        </w:rPr>
        <w:t>Тема самообразования:</w:t>
      </w:r>
      <w:r>
        <w:rPr>
          <w:rFonts w:ascii="Times New Roman" w:hAnsi="Times New Roman"/>
          <w:b/>
          <w:sz w:val="28"/>
          <w:szCs w:val="28"/>
        </w:rPr>
        <w:t xml:space="preserve"> </w:t>
      </w:r>
      <w:r w:rsidR="001B6366" w:rsidRPr="001B6366">
        <w:rPr>
          <w:rFonts w:ascii="Times New Roman" w:hAnsi="Times New Roman"/>
          <w:sz w:val="28"/>
          <w:szCs w:val="28"/>
        </w:rPr>
        <w:t>Использование мультимедиа ресурсов на уроках как средство повышения мотивации к изучен</w:t>
      </w:r>
      <w:r w:rsidR="001B6366">
        <w:rPr>
          <w:rFonts w:ascii="Times New Roman" w:hAnsi="Times New Roman"/>
          <w:sz w:val="28"/>
          <w:szCs w:val="28"/>
        </w:rPr>
        <w:t>ию английского языка у учащихся.</w:t>
      </w:r>
    </w:p>
    <w:p w:rsidR="00F33160" w:rsidRPr="00F33160" w:rsidRDefault="00F33160" w:rsidP="00F33160">
      <w:pPr>
        <w:pStyle w:val="a8"/>
        <w:jc w:val="both"/>
        <w:rPr>
          <w:rFonts w:ascii="Times New Roman" w:eastAsiaTheme="minorHAnsi" w:hAnsi="Times New Roman" w:cs="Times New Roman"/>
          <w:color w:val="000000" w:themeColor="text1"/>
          <w:sz w:val="28"/>
          <w:szCs w:val="28"/>
          <w:lang w:eastAsia="en-US"/>
        </w:rPr>
      </w:pPr>
      <w:r w:rsidRPr="00F33160">
        <w:rPr>
          <w:rFonts w:eastAsiaTheme="minorHAnsi"/>
          <w:b/>
          <w:sz w:val="28"/>
          <w:szCs w:val="28"/>
          <w:lang w:eastAsia="en-US"/>
        </w:rPr>
        <w:t xml:space="preserve"> </w:t>
      </w:r>
      <w:r w:rsidRPr="00F33160">
        <w:rPr>
          <w:rFonts w:ascii="Times New Roman" w:eastAsiaTheme="minorHAnsi" w:hAnsi="Times New Roman" w:cs="Times New Roman"/>
          <w:b/>
          <w:sz w:val="28"/>
          <w:szCs w:val="28"/>
          <w:lang w:eastAsia="en-US"/>
        </w:rPr>
        <w:t>Цель:</w:t>
      </w:r>
      <w:r w:rsidRPr="00F33160">
        <w:rPr>
          <w:rFonts w:ascii="Times New Roman" w:eastAsiaTheme="minorHAnsi" w:hAnsi="Times New Roman" w:cs="Times New Roman"/>
          <w:sz w:val="28"/>
          <w:szCs w:val="28"/>
          <w:lang w:eastAsia="en-US"/>
        </w:rPr>
        <w:t xml:space="preserve">  </w:t>
      </w:r>
      <w:r w:rsidRPr="00F33160">
        <w:rPr>
          <w:rFonts w:ascii="Times New Roman" w:eastAsiaTheme="minorHAnsi" w:hAnsi="Times New Roman" w:cs="Times New Roman"/>
          <w:color w:val="000000" w:themeColor="text1"/>
          <w:sz w:val="28"/>
          <w:szCs w:val="28"/>
          <w:lang w:eastAsia="en-US"/>
        </w:rPr>
        <w:t>обеспечить собственное непрерывное профессиональное образование, которое позволило бы найти такие подходы и методы организации исследовательской деятельности  у учащихся в связи с требованиями ФГОС, при которых они приобретут умения использовать полученные знания в различных жизненных ситуациях.</w:t>
      </w:r>
    </w:p>
    <w:p w:rsidR="00F33160" w:rsidRPr="00F33160" w:rsidRDefault="00F33160" w:rsidP="00F33160">
      <w:pPr>
        <w:pStyle w:val="a8"/>
        <w:jc w:val="both"/>
        <w:rPr>
          <w:rFonts w:ascii="Times New Roman" w:eastAsiaTheme="minorHAnsi" w:hAnsi="Times New Roman" w:cs="Times New Roman"/>
          <w:sz w:val="28"/>
          <w:szCs w:val="28"/>
          <w:lang w:eastAsia="en-US"/>
        </w:rPr>
      </w:pPr>
      <w:r w:rsidRPr="00F33160">
        <w:rPr>
          <w:rFonts w:ascii="Times New Roman" w:eastAsiaTheme="minorHAnsi" w:hAnsi="Times New Roman" w:cs="Times New Roman"/>
          <w:color w:val="000000" w:themeColor="text1"/>
          <w:sz w:val="28"/>
          <w:szCs w:val="28"/>
          <w:lang w:eastAsia="en-US"/>
        </w:rPr>
        <w:t xml:space="preserve">                                                                                                                                                  </w:t>
      </w:r>
      <w:r w:rsidRPr="00F33160">
        <w:rPr>
          <w:rFonts w:ascii="Times New Roman" w:eastAsiaTheme="minorHAnsi" w:hAnsi="Times New Roman" w:cs="Times New Roman"/>
          <w:b/>
          <w:sz w:val="28"/>
          <w:szCs w:val="28"/>
          <w:lang w:eastAsia="en-US"/>
        </w:rPr>
        <w:t>Задачи:</w:t>
      </w:r>
    </w:p>
    <w:p w:rsidR="00F33160" w:rsidRPr="00F33160" w:rsidRDefault="00F33160" w:rsidP="00F33160">
      <w:pPr>
        <w:pStyle w:val="a8"/>
        <w:rPr>
          <w:rFonts w:ascii="Times New Roman" w:eastAsiaTheme="minorHAnsi" w:hAnsi="Times New Roman" w:cs="Times New Roman"/>
          <w:sz w:val="28"/>
          <w:szCs w:val="28"/>
          <w:lang w:eastAsia="en-US"/>
        </w:rPr>
      </w:pPr>
      <w:r w:rsidRPr="00F33160">
        <w:rPr>
          <w:rFonts w:ascii="Times New Roman" w:eastAsiaTheme="minorHAnsi" w:hAnsi="Times New Roman" w:cs="Times New Roman"/>
          <w:sz w:val="28"/>
          <w:szCs w:val="28"/>
          <w:lang w:eastAsia="en-US"/>
        </w:rPr>
        <w:t xml:space="preserve">- изучить необходимые документы: ФГОС, закон «Об образовании», Конвенция о правах детей;                                                                                                                                                                          </w:t>
      </w:r>
      <w:r>
        <w:rPr>
          <w:rFonts w:ascii="Times New Roman" w:eastAsiaTheme="minorHAnsi" w:hAnsi="Times New Roman" w:cs="Times New Roman"/>
          <w:sz w:val="28"/>
          <w:szCs w:val="28"/>
          <w:lang w:eastAsia="en-US"/>
        </w:rPr>
        <w:t xml:space="preserve">                              </w:t>
      </w:r>
    </w:p>
    <w:p w:rsidR="00F33160" w:rsidRPr="00F33160" w:rsidRDefault="00F33160" w:rsidP="00F33160">
      <w:pPr>
        <w:pStyle w:val="a8"/>
        <w:jc w:val="both"/>
        <w:rPr>
          <w:rFonts w:ascii="Times New Roman" w:eastAsiaTheme="minorHAnsi" w:hAnsi="Times New Roman" w:cs="Times New Roman"/>
          <w:sz w:val="28"/>
          <w:szCs w:val="28"/>
          <w:lang w:eastAsia="en-US"/>
        </w:rPr>
      </w:pPr>
      <w:r w:rsidRPr="00F33160">
        <w:rPr>
          <w:rFonts w:ascii="Times New Roman" w:eastAsiaTheme="minorHAnsi" w:hAnsi="Times New Roman" w:cs="Times New Roman"/>
          <w:sz w:val="28"/>
          <w:szCs w:val="28"/>
          <w:lang w:eastAsia="en-US"/>
        </w:rPr>
        <w:lastRenderedPageBreak/>
        <w:t>- овладеть технологиями, методами и приемами, позволяющими формировать творческие способности учащихся на основе формирования у них универсальных учебных действий;</w:t>
      </w:r>
    </w:p>
    <w:p w:rsidR="00F33160" w:rsidRPr="00F33160" w:rsidRDefault="00F33160" w:rsidP="00F33160">
      <w:pPr>
        <w:pStyle w:val="a8"/>
        <w:jc w:val="both"/>
        <w:rPr>
          <w:rFonts w:ascii="Times New Roman" w:eastAsiaTheme="minorHAnsi" w:hAnsi="Times New Roman" w:cs="Times New Roman"/>
          <w:sz w:val="28"/>
          <w:szCs w:val="28"/>
          <w:lang w:eastAsia="en-US"/>
        </w:rPr>
      </w:pPr>
      <w:r w:rsidRPr="00F33160">
        <w:rPr>
          <w:rFonts w:ascii="Times New Roman" w:eastAsiaTheme="minorHAnsi" w:hAnsi="Times New Roman" w:cs="Times New Roman"/>
          <w:sz w:val="28"/>
          <w:szCs w:val="28"/>
          <w:lang w:eastAsia="en-US"/>
        </w:rPr>
        <w:t>- построить учебный процесс с использованием инновационных технологий: информационно-коммуникационных, проектной, исследовательской;</w:t>
      </w:r>
    </w:p>
    <w:p w:rsidR="00F33160" w:rsidRPr="00F33160" w:rsidRDefault="00F33160" w:rsidP="00F33160">
      <w:pPr>
        <w:pStyle w:val="a8"/>
        <w:jc w:val="both"/>
        <w:rPr>
          <w:rFonts w:ascii="Times New Roman" w:eastAsiaTheme="minorHAnsi" w:hAnsi="Times New Roman" w:cs="Times New Roman"/>
          <w:sz w:val="28"/>
          <w:szCs w:val="28"/>
          <w:lang w:eastAsia="en-US"/>
        </w:rPr>
      </w:pPr>
      <w:r w:rsidRPr="00F33160">
        <w:rPr>
          <w:rFonts w:ascii="Times New Roman" w:eastAsiaTheme="minorHAnsi" w:hAnsi="Times New Roman" w:cs="Times New Roman"/>
          <w:sz w:val="28"/>
          <w:szCs w:val="28"/>
          <w:lang w:eastAsia="en-US"/>
        </w:rPr>
        <w:t>- проводить учебные и внеурочные занятия  с формированием УУД;</w:t>
      </w:r>
    </w:p>
    <w:p w:rsidR="00F33160" w:rsidRPr="00F33160" w:rsidRDefault="00F33160" w:rsidP="00F33160">
      <w:pPr>
        <w:pStyle w:val="a8"/>
        <w:jc w:val="both"/>
        <w:rPr>
          <w:rFonts w:ascii="Times New Roman" w:eastAsiaTheme="minorHAnsi" w:hAnsi="Times New Roman" w:cs="Times New Roman"/>
          <w:sz w:val="28"/>
          <w:szCs w:val="28"/>
          <w:lang w:eastAsia="en-US"/>
        </w:rPr>
      </w:pPr>
      <w:r w:rsidRPr="00F33160">
        <w:rPr>
          <w:rFonts w:ascii="Times New Roman" w:eastAsiaTheme="minorHAnsi" w:hAnsi="Times New Roman" w:cs="Times New Roman"/>
          <w:sz w:val="28"/>
          <w:szCs w:val="28"/>
          <w:lang w:eastAsia="en-US"/>
        </w:rPr>
        <w:t>- внедрение социального проектирования в учебно-воспитательный процесс;</w:t>
      </w:r>
    </w:p>
    <w:p w:rsidR="00F33160" w:rsidRPr="00F33160" w:rsidRDefault="00F33160" w:rsidP="00F33160">
      <w:pPr>
        <w:pStyle w:val="a8"/>
        <w:jc w:val="both"/>
        <w:rPr>
          <w:rFonts w:ascii="Times New Roman" w:eastAsiaTheme="minorHAnsi" w:hAnsi="Times New Roman" w:cs="Times New Roman"/>
          <w:sz w:val="28"/>
          <w:szCs w:val="28"/>
          <w:lang w:eastAsia="en-US"/>
        </w:rPr>
      </w:pPr>
      <w:r w:rsidRPr="00F33160">
        <w:rPr>
          <w:rFonts w:ascii="Times New Roman" w:eastAsiaTheme="minorHAnsi" w:hAnsi="Times New Roman" w:cs="Times New Roman"/>
          <w:sz w:val="28"/>
          <w:szCs w:val="28"/>
          <w:lang w:eastAsia="en-US"/>
        </w:rPr>
        <w:t>- систематизировать и обобщ</w:t>
      </w:r>
      <w:r>
        <w:rPr>
          <w:rFonts w:ascii="Times New Roman" w:eastAsiaTheme="minorHAnsi" w:hAnsi="Times New Roman" w:cs="Times New Roman"/>
          <w:sz w:val="28"/>
          <w:szCs w:val="28"/>
          <w:lang w:eastAsia="en-US"/>
        </w:rPr>
        <w:t xml:space="preserve">ить опыт работы по организации исследовательской деятельности </w:t>
      </w:r>
      <w:r w:rsidRPr="00F33160">
        <w:rPr>
          <w:rFonts w:ascii="Times New Roman" w:eastAsiaTheme="minorHAnsi" w:hAnsi="Times New Roman" w:cs="Times New Roman"/>
          <w:sz w:val="28"/>
          <w:szCs w:val="28"/>
          <w:lang w:eastAsia="en-US"/>
        </w:rPr>
        <w:t xml:space="preserve"> учащихся на уроках и во внеурочной деятельности, через УУД.</w:t>
      </w:r>
    </w:p>
    <w:p w:rsidR="002F31C0" w:rsidRPr="00F33160" w:rsidRDefault="002F31C0" w:rsidP="002F31C0">
      <w:pPr>
        <w:pStyle w:val="a7"/>
        <w:spacing w:before="100" w:beforeAutospacing="1" w:after="100" w:afterAutospacing="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2827"/>
        <w:gridCol w:w="1055"/>
        <w:gridCol w:w="3217"/>
      </w:tblGrid>
      <w:tr w:rsidR="00037DC6" w:rsidRPr="00BA2A2A" w:rsidTr="00212AA3">
        <w:tc>
          <w:tcPr>
            <w:tcW w:w="1188"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sidRPr="00BA2A2A">
              <w:rPr>
                <w:rFonts w:ascii="Times New Roman" w:hAnsi="Times New Roman"/>
                <w:b/>
                <w:sz w:val="28"/>
                <w:szCs w:val="28"/>
              </w:rPr>
              <w:t>Этапы</w:t>
            </w:r>
          </w:p>
        </w:tc>
        <w:tc>
          <w:tcPr>
            <w:tcW w:w="3597"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sidRPr="00BA2A2A">
              <w:rPr>
                <w:rFonts w:ascii="Times New Roman" w:hAnsi="Times New Roman"/>
                <w:b/>
                <w:sz w:val="28"/>
                <w:szCs w:val="28"/>
              </w:rPr>
              <w:t>Содержание работы</w:t>
            </w:r>
          </w:p>
        </w:tc>
        <w:tc>
          <w:tcPr>
            <w:tcW w:w="1083"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sidRPr="00BA2A2A">
              <w:rPr>
                <w:rFonts w:ascii="Times New Roman" w:hAnsi="Times New Roman"/>
                <w:b/>
                <w:sz w:val="28"/>
                <w:szCs w:val="28"/>
              </w:rPr>
              <w:t>Сроки</w:t>
            </w:r>
          </w:p>
        </w:tc>
        <w:tc>
          <w:tcPr>
            <w:tcW w:w="3703"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sidRPr="00BA2A2A">
              <w:rPr>
                <w:rFonts w:ascii="Times New Roman" w:hAnsi="Times New Roman"/>
                <w:b/>
                <w:sz w:val="28"/>
                <w:szCs w:val="28"/>
              </w:rPr>
              <w:t>Практическая деятельность</w:t>
            </w:r>
          </w:p>
        </w:tc>
      </w:tr>
      <w:tr w:rsidR="00037DC6" w:rsidRPr="00BA2A2A" w:rsidTr="00212AA3">
        <w:tc>
          <w:tcPr>
            <w:tcW w:w="1188"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sidRPr="00BA2A2A">
              <w:rPr>
                <w:rFonts w:ascii="Times New Roman" w:hAnsi="Times New Roman"/>
                <w:b/>
                <w:sz w:val="28"/>
                <w:szCs w:val="28"/>
              </w:rPr>
              <w:t>Диагностический</w:t>
            </w:r>
          </w:p>
        </w:tc>
        <w:tc>
          <w:tcPr>
            <w:tcW w:w="3597" w:type="dxa"/>
            <w:tcBorders>
              <w:top w:val="single" w:sz="4" w:space="0" w:color="auto"/>
              <w:left w:val="single" w:sz="4" w:space="0" w:color="auto"/>
              <w:bottom w:val="single" w:sz="4" w:space="0" w:color="auto"/>
              <w:right w:val="single" w:sz="4" w:space="0" w:color="auto"/>
            </w:tcBorders>
          </w:tcPr>
          <w:p w:rsidR="00037DC6" w:rsidRPr="00BA2A2A" w:rsidRDefault="00AE1382" w:rsidP="00212AA3">
            <w:pPr>
              <w:spacing w:before="100" w:beforeAutospacing="1" w:after="100" w:afterAutospacing="1"/>
              <w:rPr>
                <w:rFonts w:ascii="Times New Roman" w:hAnsi="Times New Roman"/>
                <w:sz w:val="28"/>
                <w:szCs w:val="28"/>
              </w:rPr>
            </w:pPr>
            <w:r>
              <w:rPr>
                <w:rFonts w:ascii="Times New Roman" w:hAnsi="Times New Roman"/>
                <w:sz w:val="28"/>
                <w:szCs w:val="28"/>
              </w:rPr>
              <w:t>Изучение литературы по проблеме</w:t>
            </w:r>
            <w:r w:rsidR="00037DC6">
              <w:rPr>
                <w:rFonts w:ascii="Times New Roman" w:hAnsi="Times New Roman"/>
                <w:sz w:val="28"/>
                <w:szCs w:val="28"/>
              </w:rPr>
              <w:t xml:space="preserve">, </w:t>
            </w:r>
            <w:r w:rsidR="00037DC6" w:rsidRPr="00BA2A2A">
              <w:rPr>
                <w:rFonts w:ascii="Times New Roman" w:hAnsi="Times New Roman"/>
                <w:sz w:val="28"/>
                <w:szCs w:val="28"/>
              </w:rPr>
              <w:t>имеющегося опыта</w:t>
            </w:r>
          </w:p>
        </w:tc>
        <w:tc>
          <w:tcPr>
            <w:tcW w:w="1083"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Pr>
                <w:rFonts w:ascii="Times New Roman" w:hAnsi="Times New Roman"/>
                <w:b/>
                <w:sz w:val="28"/>
                <w:szCs w:val="28"/>
              </w:rPr>
              <w:t xml:space="preserve">2011 2015 </w:t>
            </w:r>
          </w:p>
        </w:tc>
        <w:tc>
          <w:tcPr>
            <w:tcW w:w="3703" w:type="dxa"/>
            <w:tcBorders>
              <w:top w:val="single" w:sz="4" w:space="0" w:color="auto"/>
              <w:left w:val="single" w:sz="4" w:space="0" w:color="auto"/>
              <w:bottom w:val="single" w:sz="4" w:space="0" w:color="auto"/>
              <w:right w:val="single" w:sz="4" w:space="0" w:color="auto"/>
            </w:tcBorders>
          </w:tcPr>
          <w:p w:rsidR="00037DC6" w:rsidRPr="00AE1382" w:rsidRDefault="00037DC6" w:rsidP="00AE1382">
            <w:pPr>
              <w:spacing w:before="100" w:beforeAutospacing="1" w:after="100" w:afterAutospacing="1"/>
              <w:rPr>
                <w:rFonts w:ascii="Times New Roman" w:hAnsi="Times New Roman"/>
                <w:sz w:val="28"/>
                <w:szCs w:val="28"/>
              </w:rPr>
            </w:pPr>
            <w:r w:rsidRPr="00BA2A2A">
              <w:rPr>
                <w:rFonts w:ascii="Times New Roman" w:hAnsi="Times New Roman"/>
                <w:sz w:val="28"/>
                <w:szCs w:val="28"/>
              </w:rPr>
              <w:t xml:space="preserve">Изучение ФГОС  </w:t>
            </w:r>
            <w:r>
              <w:rPr>
                <w:rFonts w:ascii="Times New Roman" w:hAnsi="Times New Roman"/>
                <w:sz w:val="28"/>
                <w:szCs w:val="28"/>
              </w:rPr>
              <w:t>специального</w:t>
            </w:r>
            <w:r w:rsidRPr="00BA2A2A">
              <w:rPr>
                <w:rFonts w:ascii="Times New Roman" w:hAnsi="Times New Roman"/>
                <w:sz w:val="28"/>
                <w:szCs w:val="28"/>
              </w:rPr>
              <w:t xml:space="preserve"> образования.</w:t>
            </w:r>
          </w:p>
          <w:p w:rsidR="00037DC6" w:rsidRPr="00313CA6" w:rsidRDefault="00037DC6" w:rsidP="00212AA3">
            <w:pPr>
              <w:rPr>
                <w:rFonts w:ascii="Times New Roman" w:hAnsi="Times New Roman"/>
                <w:sz w:val="28"/>
                <w:szCs w:val="28"/>
              </w:rPr>
            </w:pPr>
            <w:r>
              <w:rPr>
                <w:rFonts w:ascii="Times New Roman" w:hAnsi="Times New Roman"/>
                <w:sz w:val="28"/>
                <w:szCs w:val="28"/>
              </w:rPr>
              <w:t xml:space="preserve"> </w:t>
            </w:r>
            <w:r w:rsidRPr="00313CA6">
              <w:rPr>
                <w:rFonts w:ascii="Times New Roman" w:hAnsi="Times New Roman"/>
                <w:sz w:val="28"/>
                <w:szCs w:val="28"/>
              </w:rPr>
              <w:t>Совершенствовать свои знания в области классической и современной психологии и педагогики.</w:t>
            </w:r>
          </w:p>
          <w:p w:rsidR="00037DC6" w:rsidRPr="00313CA6" w:rsidRDefault="00037DC6" w:rsidP="00212AA3">
            <w:pPr>
              <w:rPr>
                <w:rFonts w:ascii="Times New Roman" w:hAnsi="Times New Roman"/>
                <w:sz w:val="28"/>
                <w:szCs w:val="28"/>
              </w:rPr>
            </w:pPr>
            <w:r w:rsidRPr="00313CA6">
              <w:rPr>
                <w:rFonts w:ascii="Times New Roman" w:hAnsi="Times New Roman"/>
                <w:sz w:val="28"/>
                <w:szCs w:val="28"/>
              </w:rPr>
              <w:t xml:space="preserve">   Изучение нормативно-правового обеспечения образовательной деятельности и  нормативных документов по педагогической аттестации.</w:t>
            </w:r>
          </w:p>
          <w:p w:rsidR="00037DC6" w:rsidRPr="00313CA6" w:rsidRDefault="00037DC6" w:rsidP="00212AA3">
            <w:pPr>
              <w:rPr>
                <w:rFonts w:ascii="Times New Roman" w:hAnsi="Times New Roman"/>
                <w:sz w:val="28"/>
                <w:szCs w:val="28"/>
              </w:rPr>
            </w:pPr>
            <w:r w:rsidRPr="00313CA6">
              <w:rPr>
                <w:rFonts w:ascii="Times New Roman" w:hAnsi="Times New Roman"/>
                <w:sz w:val="28"/>
                <w:szCs w:val="28"/>
              </w:rPr>
              <w:t xml:space="preserve">   Совершенствование знаний </w:t>
            </w:r>
            <w:r>
              <w:rPr>
                <w:rFonts w:ascii="Times New Roman" w:hAnsi="Times New Roman"/>
                <w:sz w:val="28"/>
                <w:szCs w:val="28"/>
              </w:rPr>
              <w:t xml:space="preserve"> по организации исследовательской деятельности учащихся.</w:t>
            </w:r>
          </w:p>
          <w:p w:rsidR="00037DC6" w:rsidRPr="00BA2A2A" w:rsidRDefault="00037DC6" w:rsidP="00037DC6">
            <w:pPr>
              <w:rPr>
                <w:rFonts w:ascii="Times New Roman" w:hAnsi="Times New Roman"/>
                <w:sz w:val="28"/>
                <w:szCs w:val="28"/>
              </w:rPr>
            </w:pPr>
          </w:p>
        </w:tc>
      </w:tr>
      <w:tr w:rsidR="00037DC6" w:rsidRPr="00BA2A2A" w:rsidTr="00212AA3">
        <w:tc>
          <w:tcPr>
            <w:tcW w:w="1188"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sidRPr="00BA2A2A">
              <w:rPr>
                <w:rFonts w:ascii="Times New Roman" w:hAnsi="Times New Roman"/>
                <w:b/>
                <w:sz w:val="28"/>
                <w:szCs w:val="28"/>
              </w:rPr>
              <w:t>Прогностический</w:t>
            </w:r>
          </w:p>
        </w:tc>
        <w:tc>
          <w:tcPr>
            <w:tcW w:w="3597"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 xml:space="preserve">Определение целей и </w:t>
            </w:r>
            <w:r w:rsidRPr="00BA2A2A">
              <w:rPr>
                <w:rFonts w:ascii="Times New Roman" w:hAnsi="Times New Roman"/>
                <w:sz w:val="28"/>
                <w:szCs w:val="28"/>
              </w:rPr>
              <w:lastRenderedPageBreak/>
              <w:t xml:space="preserve">задач темы. </w:t>
            </w:r>
          </w:p>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Разработка системы мер, направленных на решение проблемы.</w:t>
            </w:r>
          </w:p>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 xml:space="preserve">Прогнозирование результатов </w:t>
            </w:r>
          </w:p>
          <w:p w:rsidR="00037DC6" w:rsidRPr="00BA2A2A" w:rsidRDefault="00037DC6" w:rsidP="00212AA3">
            <w:pPr>
              <w:spacing w:before="100" w:beforeAutospacing="1" w:after="100" w:afterAutospacing="1"/>
              <w:rPr>
                <w:rFonts w:ascii="Times New Roman" w:hAnsi="Times New Roman"/>
                <w:sz w:val="28"/>
                <w:szCs w:val="28"/>
              </w:rPr>
            </w:pPr>
          </w:p>
          <w:p w:rsidR="00037DC6" w:rsidRPr="00BA2A2A" w:rsidRDefault="00037DC6" w:rsidP="00212AA3">
            <w:pPr>
              <w:spacing w:before="100" w:beforeAutospacing="1" w:after="100" w:afterAutospacing="1"/>
              <w:rPr>
                <w:rFonts w:ascii="Times New Roman" w:hAnsi="Times New Roman"/>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Pr>
                <w:rFonts w:ascii="Times New Roman" w:hAnsi="Times New Roman"/>
                <w:b/>
                <w:sz w:val="28"/>
                <w:szCs w:val="28"/>
              </w:rPr>
              <w:lastRenderedPageBreak/>
              <w:t xml:space="preserve">2011 – </w:t>
            </w:r>
            <w:r>
              <w:rPr>
                <w:rFonts w:ascii="Times New Roman" w:hAnsi="Times New Roman"/>
                <w:b/>
                <w:sz w:val="28"/>
                <w:szCs w:val="28"/>
              </w:rPr>
              <w:lastRenderedPageBreak/>
              <w:t>2015</w:t>
            </w:r>
          </w:p>
          <w:p w:rsidR="00037DC6" w:rsidRPr="00BA2A2A" w:rsidRDefault="00037DC6" w:rsidP="00212AA3">
            <w:pPr>
              <w:spacing w:before="100" w:beforeAutospacing="1" w:after="100" w:afterAutospacing="1"/>
              <w:rPr>
                <w:rFonts w:ascii="Times New Roman" w:hAnsi="Times New Roman"/>
                <w:b/>
                <w:sz w:val="28"/>
                <w:szCs w:val="28"/>
              </w:rPr>
            </w:pPr>
          </w:p>
          <w:p w:rsidR="00037DC6" w:rsidRPr="00BA2A2A" w:rsidRDefault="00037DC6" w:rsidP="00212AA3">
            <w:pPr>
              <w:spacing w:before="100" w:beforeAutospacing="1" w:after="100" w:afterAutospacing="1"/>
              <w:rPr>
                <w:rFonts w:ascii="Times New Roman" w:hAnsi="Times New Roman"/>
                <w:b/>
                <w:sz w:val="28"/>
                <w:szCs w:val="28"/>
              </w:rPr>
            </w:pPr>
          </w:p>
          <w:p w:rsidR="00037DC6" w:rsidRPr="00BA2A2A" w:rsidRDefault="00037DC6" w:rsidP="00212AA3">
            <w:pPr>
              <w:spacing w:before="100" w:beforeAutospacing="1" w:after="100" w:afterAutospacing="1"/>
              <w:rPr>
                <w:rFonts w:ascii="Times New Roman" w:hAnsi="Times New Roman"/>
                <w:b/>
                <w:sz w:val="28"/>
                <w:szCs w:val="28"/>
              </w:rPr>
            </w:pPr>
          </w:p>
          <w:p w:rsidR="00037DC6" w:rsidRPr="00BA2A2A" w:rsidRDefault="00037DC6" w:rsidP="00212AA3">
            <w:pPr>
              <w:spacing w:before="100" w:beforeAutospacing="1" w:after="100" w:afterAutospacing="1"/>
              <w:rPr>
                <w:rFonts w:ascii="Times New Roman" w:hAnsi="Times New Roman"/>
                <w:b/>
                <w:sz w:val="28"/>
                <w:szCs w:val="28"/>
              </w:rPr>
            </w:pPr>
          </w:p>
          <w:p w:rsidR="00037DC6" w:rsidRPr="00BA2A2A" w:rsidRDefault="00037DC6" w:rsidP="00212AA3">
            <w:pPr>
              <w:spacing w:before="100" w:beforeAutospacing="1" w:after="100" w:afterAutospacing="1"/>
              <w:rPr>
                <w:rFonts w:ascii="Times New Roman" w:hAnsi="Times New Roman"/>
                <w:b/>
                <w:sz w:val="28"/>
                <w:szCs w:val="28"/>
              </w:rPr>
            </w:pPr>
          </w:p>
        </w:tc>
        <w:tc>
          <w:tcPr>
            <w:tcW w:w="3703" w:type="dxa"/>
            <w:tcBorders>
              <w:top w:val="single" w:sz="4" w:space="0" w:color="auto"/>
              <w:left w:val="single" w:sz="4" w:space="0" w:color="auto"/>
              <w:bottom w:val="single" w:sz="4" w:space="0" w:color="auto"/>
              <w:right w:val="single" w:sz="4" w:space="0" w:color="auto"/>
            </w:tcBorders>
          </w:tcPr>
          <w:p w:rsidR="00037DC6" w:rsidRPr="007B5DE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lastRenderedPageBreak/>
              <w:t xml:space="preserve">Участие в программе </w:t>
            </w:r>
            <w:r w:rsidRPr="00BA2A2A">
              <w:rPr>
                <w:rFonts w:ascii="Times New Roman" w:hAnsi="Times New Roman"/>
                <w:sz w:val="28"/>
                <w:szCs w:val="28"/>
              </w:rPr>
              <w:lastRenderedPageBreak/>
              <w:t xml:space="preserve">личностного роста  в </w:t>
            </w:r>
            <w:r w:rsidRPr="007B5DEA">
              <w:rPr>
                <w:rFonts w:ascii="Times New Roman" w:hAnsi="Times New Roman"/>
                <w:sz w:val="28"/>
                <w:szCs w:val="28"/>
              </w:rPr>
              <w:t xml:space="preserve">сообществе </w:t>
            </w:r>
            <w:proofErr w:type="gramStart"/>
            <w:r>
              <w:rPr>
                <w:rFonts w:ascii="Times New Roman" w:hAnsi="Times New Roman"/>
                <w:sz w:val="28"/>
                <w:szCs w:val="28"/>
              </w:rPr>
              <w:t>учителей английского языка</w:t>
            </w:r>
            <w:r w:rsidRPr="007B5DEA">
              <w:rPr>
                <w:rFonts w:ascii="Times New Roman" w:hAnsi="Times New Roman"/>
                <w:sz w:val="28"/>
                <w:szCs w:val="28"/>
              </w:rPr>
              <w:t xml:space="preserve"> учреждений города </w:t>
            </w:r>
            <w:r w:rsidR="00AE1382">
              <w:rPr>
                <w:rFonts w:ascii="Times New Roman" w:hAnsi="Times New Roman"/>
                <w:sz w:val="28"/>
                <w:szCs w:val="28"/>
              </w:rPr>
              <w:t xml:space="preserve">Казани </w:t>
            </w:r>
            <w:r w:rsidRPr="007B5DEA">
              <w:rPr>
                <w:rFonts w:ascii="Times New Roman" w:hAnsi="Times New Roman"/>
                <w:sz w:val="28"/>
                <w:szCs w:val="28"/>
              </w:rPr>
              <w:t>РТ</w:t>
            </w:r>
            <w:proofErr w:type="gramEnd"/>
          </w:p>
          <w:p w:rsidR="00037DC6" w:rsidRPr="00BA2A2A" w:rsidRDefault="00037DC6" w:rsidP="00037DC6">
            <w:pPr>
              <w:spacing w:before="100" w:beforeAutospacing="1" w:after="100" w:afterAutospacing="1"/>
              <w:rPr>
                <w:rFonts w:ascii="Times New Roman" w:hAnsi="Times New Roman"/>
                <w:sz w:val="28"/>
                <w:szCs w:val="28"/>
              </w:rPr>
            </w:pPr>
            <w:r w:rsidRPr="00BA2A2A">
              <w:rPr>
                <w:rFonts w:ascii="Times New Roman" w:hAnsi="Times New Roman"/>
                <w:sz w:val="28"/>
                <w:szCs w:val="28"/>
              </w:rPr>
              <w:t>Выс</w:t>
            </w:r>
            <w:r>
              <w:rPr>
                <w:rFonts w:ascii="Times New Roman" w:hAnsi="Times New Roman"/>
                <w:sz w:val="28"/>
                <w:szCs w:val="28"/>
              </w:rPr>
              <w:t xml:space="preserve">тупление на семинарах, конференциях.  </w:t>
            </w:r>
          </w:p>
        </w:tc>
      </w:tr>
      <w:tr w:rsidR="00037DC6" w:rsidRPr="00BA2A2A" w:rsidTr="00212AA3">
        <w:tc>
          <w:tcPr>
            <w:tcW w:w="1188"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sidRPr="00BA2A2A">
              <w:rPr>
                <w:rFonts w:ascii="Times New Roman" w:hAnsi="Times New Roman"/>
                <w:b/>
                <w:sz w:val="28"/>
                <w:szCs w:val="28"/>
              </w:rPr>
              <w:lastRenderedPageBreak/>
              <w:t>Практический</w:t>
            </w:r>
          </w:p>
        </w:tc>
        <w:tc>
          <w:tcPr>
            <w:tcW w:w="3597"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Внедрение опыта работы.</w:t>
            </w:r>
          </w:p>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Формирование методического комплекса.</w:t>
            </w:r>
          </w:p>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Корректировка работы.</w:t>
            </w:r>
          </w:p>
        </w:tc>
        <w:tc>
          <w:tcPr>
            <w:tcW w:w="1083" w:type="dxa"/>
            <w:tcBorders>
              <w:top w:val="single" w:sz="4" w:space="0" w:color="auto"/>
              <w:left w:val="single" w:sz="4" w:space="0" w:color="auto"/>
              <w:bottom w:val="single" w:sz="4" w:space="0" w:color="auto"/>
              <w:right w:val="single" w:sz="4" w:space="0" w:color="auto"/>
            </w:tcBorders>
          </w:tcPr>
          <w:p w:rsidR="00037DC6" w:rsidRPr="00AE1382" w:rsidRDefault="00037DC6" w:rsidP="00212AA3">
            <w:pPr>
              <w:spacing w:before="100" w:beforeAutospacing="1" w:after="100" w:afterAutospacing="1"/>
              <w:rPr>
                <w:rFonts w:ascii="Times New Roman" w:hAnsi="Times New Roman"/>
                <w:b/>
                <w:sz w:val="28"/>
                <w:szCs w:val="28"/>
                <w:lang w:val="en-US"/>
              </w:rPr>
            </w:pPr>
            <w:r>
              <w:rPr>
                <w:rFonts w:ascii="Times New Roman" w:hAnsi="Times New Roman"/>
                <w:b/>
                <w:sz w:val="28"/>
                <w:szCs w:val="28"/>
              </w:rPr>
              <w:t>2011</w:t>
            </w:r>
            <w:r w:rsidRPr="00BA2A2A">
              <w:rPr>
                <w:rFonts w:ascii="Times New Roman" w:hAnsi="Times New Roman"/>
                <w:b/>
                <w:sz w:val="28"/>
                <w:szCs w:val="28"/>
              </w:rPr>
              <w:t>– 20</w:t>
            </w:r>
            <w:r w:rsidR="00AE1382">
              <w:rPr>
                <w:rFonts w:ascii="Times New Roman" w:hAnsi="Times New Roman"/>
                <w:b/>
                <w:sz w:val="28"/>
                <w:szCs w:val="28"/>
              </w:rPr>
              <w:t>15</w:t>
            </w:r>
          </w:p>
          <w:p w:rsidR="00037DC6" w:rsidRPr="00BA2A2A" w:rsidRDefault="00037DC6" w:rsidP="00212AA3">
            <w:pPr>
              <w:spacing w:before="100" w:beforeAutospacing="1" w:after="100" w:afterAutospacing="1"/>
              <w:rPr>
                <w:rFonts w:ascii="Times New Roman" w:hAnsi="Times New Roman"/>
                <w:sz w:val="28"/>
                <w:szCs w:val="28"/>
              </w:rPr>
            </w:pPr>
          </w:p>
        </w:tc>
        <w:tc>
          <w:tcPr>
            <w:tcW w:w="3703" w:type="dxa"/>
            <w:tcBorders>
              <w:top w:val="single" w:sz="4" w:space="0" w:color="auto"/>
              <w:left w:val="single" w:sz="4" w:space="0" w:color="auto"/>
              <w:bottom w:val="single" w:sz="4" w:space="0" w:color="auto"/>
              <w:right w:val="single" w:sz="4" w:space="0" w:color="auto"/>
            </w:tcBorders>
          </w:tcPr>
          <w:p w:rsidR="00037DC6" w:rsidRPr="001E30A7" w:rsidRDefault="00037DC6" w:rsidP="00212AA3">
            <w:pPr>
              <w:rPr>
                <w:rFonts w:ascii="Times New Roman" w:hAnsi="Times New Roman"/>
                <w:sz w:val="28"/>
                <w:szCs w:val="28"/>
              </w:rPr>
            </w:pPr>
            <w:r w:rsidRPr="001E30A7">
              <w:rPr>
                <w:rFonts w:ascii="Times New Roman" w:hAnsi="Times New Roman"/>
                <w:sz w:val="28"/>
                <w:szCs w:val="28"/>
              </w:rPr>
              <w:t>Участие</w:t>
            </w:r>
            <w:r w:rsidR="00AE1382">
              <w:rPr>
                <w:rFonts w:ascii="Times New Roman" w:hAnsi="Times New Roman"/>
                <w:sz w:val="28"/>
                <w:szCs w:val="28"/>
              </w:rPr>
              <w:t xml:space="preserve"> в </w:t>
            </w:r>
            <w:r>
              <w:rPr>
                <w:rFonts w:ascii="Times New Roman" w:hAnsi="Times New Roman"/>
                <w:sz w:val="28"/>
                <w:szCs w:val="28"/>
              </w:rPr>
              <w:t>семинарах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конференциях.</w:t>
            </w:r>
            <w:r w:rsidRPr="001E30A7">
              <w:rPr>
                <w:rFonts w:ascii="Times New Roman" w:hAnsi="Times New Roman"/>
                <w:sz w:val="28"/>
                <w:szCs w:val="28"/>
              </w:rPr>
              <w:t xml:space="preserve">            </w:t>
            </w:r>
          </w:p>
          <w:p w:rsidR="00037DC6"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Выступления на заседаниях ШМО</w:t>
            </w:r>
            <w:r>
              <w:rPr>
                <w:rFonts w:ascii="Times New Roman" w:hAnsi="Times New Roman"/>
                <w:sz w:val="28"/>
                <w:szCs w:val="28"/>
              </w:rPr>
              <w:t>, городских</w:t>
            </w:r>
            <w:r w:rsidR="00A75402">
              <w:rPr>
                <w:rFonts w:ascii="Times New Roman" w:hAnsi="Times New Roman"/>
                <w:sz w:val="28"/>
                <w:szCs w:val="28"/>
              </w:rPr>
              <w:t xml:space="preserve"> </w:t>
            </w:r>
            <w:r>
              <w:rPr>
                <w:rFonts w:ascii="Times New Roman" w:hAnsi="Times New Roman"/>
                <w:sz w:val="28"/>
                <w:szCs w:val="28"/>
              </w:rPr>
              <w:t xml:space="preserve">семинарах. </w:t>
            </w:r>
          </w:p>
          <w:p w:rsidR="00037DC6" w:rsidRPr="00BA2A2A" w:rsidRDefault="00AE1382" w:rsidP="00212AA3">
            <w:pPr>
              <w:spacing w:before="100" w:beforeAutospacing="1" w:after="100" w:afterAutospacing="1"/>
              <w:rPr>
                <w:rFonts w:ascii="Times New Roman" w:hAnsi="Times New Roman"/>
                <w:sz w:val="28"/>
                <w:szCs w:val="28"/>
              </w:rPr>
            </w:pPr>
            <w:r>
              <w:rPr>
                <w:rFonts w:ascii="Times New Roman" w:hAnsi="Times New Roman"/>
                <w:sz w:val="28"/>
                <w:szCs w:val="28"/>
              </w:rPr>
              <w:t>Участие в</w:t>
            </w:r>
            <w:r w:rsidR="00037DC6" w:rsidRPr="00ED117B">
              <w:rPr>
                <w:rFonts w:ascii="Times New Roman" w:hAnsi="Times New Roman"/>
                <w:sz w:val="28"/>
                <w:szCs w:val="28"/>
              </w:rPr>
              <w:t xml:space="preserve"> олимпиадах, </w:t>
            </w:r>
            <w:r w:rsidR="00A75402">
              <w:rPr>
                <w:rFonts w:ascii="Times New Roman" w:hAnsi="Times New Roman"/>
                <w:sz w:val="28"/>
                <w:szCs w:val="28"/>
              </w:rPr>
              <w:t>конференциях.</w:t>
            </w:r>
          </w:p>
          <w:p w:rsidR="00037DC6" w:rsidRPr="001B6366" w:rsidRDefault="00037DC6" w:rsidP="00AE1382">
            <w:pPr>
              <w:spacing w:before="100" w:beforeAutospacing="1" w:after="100" w:afterAutospacing="1"/>
              <w:rPr>
                <w:rFonts w:ascii="Times New Roman" w:hAnsi="Times New Roman"/>
                <w:sz w:val="28"/>
                <w:szCs w:val="28"/>
              </w:rPr>
            </w:pPr>
            <w:r w:rsidRPr="00BA2A2A">
              <w:rPr>
                <w:rFonts w:ascii="Times New Roman" w:hAnsi="Times New Roman"/>
                <w:sz w:val="28"/>
                <w:szCs w:val="28"/>
              </w:rPr>
              <w:t xml:space="preserve">Публикации </w:t>
            </w:r>
            <w:r w:rsidR="00A75402">
              <w:rPr>
                <w:rFonts w:ascii="Times New Roman" w:hAnsi="Times New Roman"/>
                <w:sz w:val="28"/>
                <w:szCs w:val="28"/>
              </w:rPr>
              <w:t xml:space="preserve">на сайтах </w:t>
            </w:r>
            <w:hyperlink r:id="rId6" w:history="1">
              <w:r w:rsidR="00A75402" w:rsidRPr="00C47235">
                <w:rPr>
                  <w:rStyle w:val="a9"/>
                  <w:rFonts w:ascii="Times New Roman" w:hAnsi="Times New Roman"/>
                  <w:sz w:val="28"/>
                  <w:szCs w:val="28"/>
                  <w:lang w:val="en-US"/>
                </w:rPr>
                <w:t>http</w:t>
              </w:r>
              <w:r w:rsidR="00A75402" w:rsidRPr="00A75402">
                <w:rPr>
                  <w:rStyle w:val="a9"/>
                  <w:rFonts w:ascii="Times New Roman" w:hAnsi="Times New Roman"/>
                  <w:sz w:val="28"/>
                  <w:szCs w:val="28"/>
                </w:rPr>
                <w:t>://</w:t>
              </w:r>
              <w:r w:rsidR="00A75402" w:rsidRPr="00C47235">
                <w:rPr>
                  <w:rStyle w:val="a9"/>
                  <w:rFonts w:ascii="Times New Roman" w:hAnsi="Times New Roman"/>
                  <w:sz w:val="28"/>
                  <w:szCs w:val="28"/>
                  <w:lang w:val="en-US"/>
                </w:rPr>
                <w:t>nsportal</w:t>
              </w:r>
              <w:r w:rsidR="00A75402" w:rsidRPr="00A75402">
                <w:rPr>
                  <w:rStyle w:val="a9"/>
                  <w:rFonts w:ascii="Times New Roman" w:hAnsi="Times New Roman"/>
                  <w:sz w:val="28"/>
                  <w:szCs w:val="28"/>
                </w:rPr>
                <w:t>.</w:t>
              </w:r>
              <w:r w:rsidR="00A75402" w:rsidRPr="00C47235">
                <w:rPr>
                  <w:rStyle w:val="a9"/>
                  <w:rFonts w:ascii="Times New Roman" w:hAnsi="Times New Roman"/>
                  <w:sz w:val="28"/>
                  <w:szCs w:val="28"/>
                  <w:lang w:val="en-US"/>
                </w:rPr>
                <w:t>ru</w:t>
              </w:r>
              <w:r w:rsidR="00A75402" w:rsidRPr="00A75402">
                <w:rPr>
                  <w:rStyle w:val="a9"/>
                  <w:rFonts w:ascii="Times New Roman" w:hAnsi="Times New Roman"/>
                  <w:sz w:val="28"/>
                  <w:szCs w:val="28"/>
                </w:rPr>
                <w:t>/</w:t>
              </w:r>
            </w:hyperlink>
            <w:r w:rsidR="00A75402" w:rsidRPr="00A75402">
              <w:rPr>
                <w:rFonts w:ascii="Times New Roman" w:hAnsi="Times New Roman"/>
                <w:sz w:val="28"/>
                <w:szCs w:val="28"/>
              </w:rPr>
              <w:t xml:space="preserve">, </w:t>
            </w:r>
            <w:hyperlink r:id="rId7" w:history="1">
              <w:r w:rsidR="00AE1382" w:rsidRPr="00582624">
                <w:rPr>
                  <w:rStyle w:val="a9"/>
                  <w:rFonts w:ascii="Times New Roman" w:hAnsi="Times New Roman"/>
                  <w:sz w:val="28"/>
                  <w:szCs w:val="28"/>
                  <w:lang w:val="en-US"/>
                </w:rPr>
                <w:t>http</w:t>
              </w:r>
              <w:r w:rsidR="00AE1382" w:rsidRPr="00582624">
                <w:rPr>
                  <w:rStyle w:val="a9"/>
                  <w:rFonts w:ascii="Times New Roman" w:hAnsi="Times New Roman"/>
                  <w:sz w:val="28"/>
                  <w:szCs w:val="28"/>
                </w:rPr>
                <w:t>://</w:t>
              </w:r>
              <w:r w:rsidR="00AE1382" w:rsidRPr="00582624">
                <w:rPr>
                  <w:rStyle w:val="a9"/>
                  <w:rFonts w:ascii="Times New Roman" w:hAnsi="Times New Roman"/>
                  <w:sz w:val="28"/>
                  <w:szCs w:val="28"/>
                  <w:lang w:val="en-US"/>
                </w:rPr>
                <w:t>kopilkaurokov</w:t>
              </w:r>
              <w:r w:rsidR="00AE1382" w:rsidRPr="00582624">
                <w:rPr>
                  <w:rStyle w:val="a9"/>
                  <w:rFonts w:ascii="Times New Roman" w:hAnsi="Times New Roman"/>
                  <w:sz w:val="28"/>
                  <w:szCs w:val="28"/>
                </w:rPr>
                <w:t>.</w:t>
              </w:r>
              <w:r w:rsidR="00AE1382" w:rsidRPr="00582624">
                <w:rPr>
                  <w:rStyle w:val="a9"/>
                  <w:rFonts w:ascii="Times New Roman" w:hAnsi="Times New Roman"/>
                  <w:sz w:val="28"/>
                  <w:szCs w:val="28"/>
                  <w:lang w:val="en-US"/>
                </w:rPr>
                <w:t>ru</w:t>
              </w:r>
              <w:r w:rsidR="00AE1382" w:rsidRPr="00582624">
                <w:rPr>
                  <w:rStyle w:val="a9"/>
                  <w:rFonts w:ascii="Times New Roman" w:hAnsi="Times New Roman"/>
                  <w:sz w:val="28"/>
                  <w:szCs w:val="28"/>
                </w:rPr>
                <w:t>/</w:t>
              </w:r>
            </w:hyperlink>
          </w:p>
        </w:tc>
      </w:tr>
      <w:tr w:rsidR="00037DC6" w:rsidRPr="00BA2A2A" w:rsidTr="00212AA3">
        <w:trPr>
          <w:trHeight w:val="1550"/>
        </w:trPr>
        <w:tc>
          <w:tcPr>
            <w:tcW w:w="1188"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sidRPr="00BA2A2A">
              <w:rPr>
                <w:rFonts w:ascii="Times New Roman" w:hAnsi="Times New Roman"/>
                <w:b/>
                <w:sz w:val="28"/>
                <w:szCs w:val="28"/>
              </w:rPr>
              <w:t>Обобщающий</w:t>
            </w:r>
          </w:p>
        </w:tc>
        <w:tc>
          <w:tcPr>
            <w:tcW w:w="3597"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Подведение итогов.</w:t>
            </w:r>
          </w:p>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Оформление результатов работы.</w:t>
            </w:r>
          </w:p>
        </w:tc>
        <w:tc>
          <w:tcPr>
            <w:tcW w:w="1083" w:type="dxa"/>
            <w:tcBorders>
              <w:top w:val="single" w:sz="4" w:space="0" w:color="auto"/>
              <w:left w:val="single" w:sz="4" w:space="0" w:color="auto"/>
              <w:bottom w:val="single" w:sz="4" w:space="0" w:color="auto"/>
              <w:right w:val="single" w:sz="4" w:space="0" w:color="auto"/>
            </w:tcBorders>
          </w:tcPr>
          <w:p w:rsidR="00037DC6" w:rsidRPr="00BA2A2A" w:rsidRDefault="00836257" w:rsidP="00212AA3">
            <w:pPr>
              <w:spacing w:before="100" w:beforeAutospacing="1" w:after="100" w:afterAutospacing="1"/>
              <w:rPr>
                <w:rFonts w:ascii="Times New Roman" w:hAnsi="Times New Roman"/>
                <w:b/>
                <w:sz w:val="28"/>
                <w:szCs w:val="28"/>
              </w:rPr>
            </w:pPr>
            <w:r>
              <w:rPr>
                <w:rFonts w:ascii="Times New Roman" w:hAnsi="Times New Roman"/>
                <w:b/>
                <w:sz w:val="28"/>
                <w:szCs w:val="28"/>
              </w:rPr>
              <w:t>2011-201</w:t>
            </w:r>
            <w:r>
              <w:rPr>
                <w:rFonts w:ascii="Times New Roman" w:hAnsi="Times New Roman"/>
                <w:b/>
                <w:sz w:val="28"/>
                <w:szCs w:val="28"/>
                <w:lang w:val="en-US"/>
              </w:rPr>
              <w:t>5</w:t>
            </w:r>
            <w:r w:rsidR="00037DC6">
              <w:rPr>
                <w:rFonts w:ascii="Times New Roman" w:hAnsi="Times New Roman"/>
                <w:b/>
                <w:sz w:val="28"/>
                <w:szCs w:val="28"/>
              </w:rPr>
              <w:t xml:space="preserve"> </w:t>
            </w:r>
          </w:p>
        </w:tc>
        <w:tc>
          <w:tcPr>
            <w:tcW w:w="3703" w:type="dxa"/>
            <w:tcBorders>
              <w:top w:val="single" w:sz="4" w:space="0" w:color="auto"/>
              <w:left w:val="single" w:sz="4" w:space="0" w:color="auto"/>
              <w:bottom w:val="single" w:sz="4" w:space="0" w:color="auto"/>
              <w:right w:val="single" w:sz="4" w:space="0" w:color="auto"/>
            </w:tcBorders>
          </w:tcPr>
          <w:p w:rsidR="00F66E72" w:rsidRPr="00F66E72" w:rsidRDefault="00F66E72"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Выступления на заседаниях ШМО</w:t>
            </w:r>
            <w:r>
              <w:rPr>
                <w:rFonts w:ascii="Times New Roman" w:hAnsi="Times New Roman"/>
                <w:sz w:val="28"/>
                <w:szCs w:val="28"/>
              </w:rPr>
              <w:t xml:space="preserve">, городских и региональных  семинарах. </w:t>
            </w:r>
          </w:p>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Участие и результаты в муниципальных, республиканских</w:t>
            </w:r>
            <w:r>
              <w:rPr>
                <w:rFonts w:ascii="Times New Roman" w:hAnsi="Times New Roman"/>
                <w:sz w:val="28"/>
                <w:szCs w:val="28"/>
              </w:rPr>
              <w:t xml:space="preserve"> и всероссийских конкурсах</w:t>
            </w:r>
            <w:r w:rsidR="00F66E72">
              <w:rPr>
                <w:rFonts w:ascii="Times New Roman" w:hAnsi="Times New Roman"/>
                <w:sz w:val="28"/>
                <w:szCs w:val="28"/>
              </w:rPr>
              <w:t>, конференциях</w:t>
            </w:r>
            <w:r>
              <w:rPr>
                <w:rFonts w:ascii="Times New Roman" w:hAnsi="Times New Roman"/>
                <w:sz w:val="28"/>
                <w:szCs w:val="28"/>
              </w:rPr>
              <w:t>.</w:t>
            </w:r>
          </w:p>
          <w:p w:rsidR="00037DC6" w:rsidRPr="00DA3578" w:rsidRDefault="00037DC6" w:rsidP="00212AA3">
            <w:pPr>
              <w:spacing w:before="100" w:beforeAutospacing="1" w:after="100" w:afterAutospacing="1"/>
              <w:rPr>
                <w:rFonts w:ascii="Times New Roman" w:hAnsi="Times New Roman"/>
                <w:sz w:val="28"/>
                <w:szCs w:val="28"/>
                <w:u w:val="single"/>
              </w:rPr>
            </w:pPr>
            <w:r>
              <w:rPr>
                <w:rFonts w:ascii="Times New Roman" w:hAnsi="Times New Roman"/>
                <w:sz w:val="28"/>
                <w:szCs w:val="28"/>
              </w:rPr>
              <w:t xml:space="preserve">Ведение персональных </w:t>
            </w:r>
            <w:r w:rsidRPr="00BA2A2A">
              <w:rPr>
                <w:rFonts w:ascii="Times New Roman" w:hAnsi="Times New Roman"/>
                <w:sz w:val="28"/>
                <w:szCs w:val="28"/>
              </w:rPr>
              <w:t xml:space="preserve"> </w:t>
            </w:r>
            <w:r w:rsidRPr="00BA2A2A">
              <w:rPr>
                <w:rFonts w:ascii="Times New Roman" w:hAnsi="Times New Roman"/>
                <w:sz w:val="28"/>
                <w:szCs w:val="28"/>
              </w:rPr>
              <w:lastRenderedPageBreak/>
              <w:t>сайт</w:t>
            </w:r>
            <w:r>
              <w:rPr>
                <w:rFonts w:ascii="Times New Roman" w:hAnsi="Times New Roman"/>
                <w:sz w:val="28"/>
                <w:szCs w:val="28"/>
              </w:rPr>
              <w:t>ов</w:t>
            </w:r>
            <w:r w:rsidRPr="00BA2A2A">
              <w:rPr>
                <w:rFonts w:ascii="Times New Roman" w:hAnsi="Times New Roman"/>
                <w:sz w:val="28"/>
                <w:szCs w:val="28"/>
              </w:rPr>
              <w:t xml:space="preserve"> </w:t>
            </w:r>
            <w:r w:rsidRPr="00F66E72">
              <w:rPr>
                <w:rFonts w:ascii="Times New Roman" w:hAnsi="Times New Roman"/>
                <w:sz w:val="28"/>
                <w:szCs w:val="28"/>
                <w:u w:val="single"/>
              </w:rPr>
              <w:t>http://nsporta</w:t>
            </w:r>
            <w:r w:rsidR="00F66E72">
              <w:rPr>
                <w:rFonts w:ascii="Times New Roman" w:hAnsi="Times New Roman"/>
                <w:sz w:val="28"/>
                <w:szCs w:val="28"/>
                <w:u w:val="single"/>
              </w:rPr>
              <w:t>l.ru/</w:t>
            </w:r>
          </w:p>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 xml:space="preserve">  Участие в работе школьного сайта </w:t>
            </w:r>
          </w:p>
          <w:p w:rsidR="00037DC6" w:rsidRPr="00BA2A2A" w:rsidRDefault="00037DC6" w:rsidP="00212AA3">
            <w:pPr>
              <w:spacing w:before="100" w:beforeAutospacing="1" w:after="100" w:afterAutospacing="1"/>
              <w:rPr>
                <w:rFonts w:ascii="Times New Roman" w:hAnsi="Times New Roman"/>
                <w:sz w:val="28"/>
                <w:szCs w:val="28"/>
              </w:rPr>
            </w:pPr>
            <w:r>
              <w:rPr>
                <w:rFonts w:ascii="Times New Roman" w:hAnsi="Times New Roman"/>
                <w:sz w:val="28"/>
                <w:szCs w:val="28"/>
              </w:rPr>
              <w:t xml:space="preserve">Открытые занятия </w:t>
            </w:r>
            <w:r w:rsidR="00F66E72">
              <w:rPr>
                <w:rFonts w:ascii="Times New Roman" w:hAnsi="Times New Roman"/>
                <w:sz w:val="28"/>
                <w:szCs w:val="28"/>
              </w:rPr>
              <w:t xml:space="preserve"> на школьном</w:t>
            </w:r>
            <w:proofErr w:type="gramStart"/>
            <w:r w:rsidR="00F66E72">
              <w:rPr>
                <w:rFonts w:ascii="Times New Roman" w:hAnsi="Times New Roman"/>
                <w:sz w:val="28"/>
                <w:szCs w:val="28"/>
              </w:rPr>
              <w:t>  ,</w:t>
            </w:r>
            <w:proofErr w:type="gramEnd"/>
            <w:r w:rsidR="00F66E72">
              <w:rPr>
                <w:rFonts w:ascii="Times New Roman" w:hAnsi="Times New Roman"/>
                <w:sz w:val="28"/>
                <w:szCs w:val="28"/>
              </w:rPr>
              <w:t xml:space="preserve"> </w:t>
            </w:r>
            <w:r>
              <w:rPr>
                <w:rFonts w:ascii="Times New Roman" w:hAnsi="Times New Roman"/>
                <w:sz w:val="28"/>
                <w:szCs w:val="28"/>
              </w:rPr>
              <w:t>городском</w:t>
            </w:r>
            <w:r w:rsidR="00F66E72">
              <w:rPr>
                <w:rFonts w:ascii="Times New Roman" w:hAnsi="Times New Roman"/>
                <w:sz w:val="28"/>
                <w:szCs w:val="28"/>
              </w:rPr>
              <w:t xml:space="preserve"> и региональном  уровнях</w:t>
            </w:r>
            <w:r w:rsidRPr="00BA2A2A">
              <w:rPr>
                <w:rFonts w:ascii="Times New Roman" w:hAnsi="Times New Roman"/>
                <w:sz w:val="28"/>
                <w:szCs w:val="28"/>
              </w:rPr>
              <w:t>.</w:t>
            </w:r>
          </w:p>
          <w:p w:rsidR="00037DC6"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К</w:t>
            </w:r>
            <w:r>
              <w:rPr>
                <w:rFonts w:ascii="Times New Roman" w:hAnsi="Times New Roman"/>
                <w:sz w:val="28"/>
                <w:szCs w:val="28"/>
              </w:rPr>
              <w:t xml:space="preserve">онсультативная помощь </w:t>
            </w:r>
            <w:r w:rsidR="00F66E72">
              <w:rPr>
                <w:rFonts w:ascii="Times New Roman" w:hAnsi="Times New Roman"/>
                <w:sz w:val="28"/>
                <w:szCs w:val="28"/>
              </w:rPr>
              <w:t>учителям.</w:t>
            </w:r>
          </w:p>
          <w:p w:rsidR="00037DC6" w:rsidRPr="00BA2A2A" w:rsidRDefault="00037DC6" w:rsidP="00212AA3">
            <w:pPr>
              <w:spacing w:before="100" w:beforeAutospacing="1" w:after="100" w:afterAutospacing="1"/>
              <w:rPr>
                <w:rFonts w:ascii="Times New Roman" w:hAnsi="Times New Roman"/>
                <w:sz w:val="28"/>
                <w:szCs w:val="28"/>
              </w:rPr>
            </w:pPr>
            <w:r>
              <w:rPr>
                <w:rFonts w:ascii="Times New Roman" w:hAnsi="Times New Roman"/>
                <w:sz w:val="28"/>
                <w:szCs w:val="28"/>
              </w:rPr>
              <w:t xml:space="preserve"> </w:t>
            </w:r>
            <w:r w:rsidRPr="00BA2A2A">
              <w:rPr>
                <w:rFonts w:ascii="Times New Roman" w:hAnsi="Times New Roman"/>
                <w:sz w:val="28"/>
                <w:szCs w:val="28"/>
              </w:rPr>
              <w:t>Анализ методов, форм, способов деятельности по теме самообразования. Подведение итогов.</w:t>
            </w:r>
          </w:p>
          <w:p w:rsidR="00037DC6" w:rsidRPr="00BA2A2A" w:rsidRDefault="00037DC6" w:rsidP="00212AA3">
            <w:pPr>
              <w:spacing w:before="100" w:beforeAutospacing="1"/>
              <w:rPr>
                <w:rFonts w:ascii="Times New Roman" w:hAnsi="Times New Roman"/>
                <w:sz w:val="28"/>
                <w:szCs w:val="28"/>
              </w:rPr>
            </w:pPr>
            <w:r w:rsidRPr="00BA2A2A">
              <w:rPr>
                <w:rFonts w:ascii="Times New Roman" w:hAnsi="Times New Roman"/>
                <w:sz w:val="28"/>
                <w:szCs w:val="28"/>
              </w:rPr>
              <w:t xml:space="preserve">Ведение </w:t>
            </w:r>
            <w:proofErr w:type="gramStart"/>
            <w:r w:rsidRPr="00BA2A2A">
              <w:rPr>
                <w:rFonts w:ascii="Times New Roman" w:hAnsi="Times New Roman"/>
                <w:sz w:val="28"/>
                <w:szCs w:val="28"/>
              </w:rPr>
              <w:t>профессионального</w:t>
            </w:r>
            <w:proofErr w:type="gramEnd"/>
            <w:r w:rsidRPr="00BA2A2A">
              <w:rPr>
                <w:rFonts w:ascii="Times New Roman" w:hAnsi="Times New Roman"/>
                <w:sz w:val="28"/>
                <w:szCs w:val="28"/>
              </w:rPr>
              <w:t xml:space="preserve"> портфолио.</w:t>
            </w:r>
          </w:p>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Оформление результатов работы.</w:t>
            </w:r>
          </w:p>
        </w:tc>
      </w:tr>
      <w:tr w:rsidR="00037DC6" w:rsidRPr="00BA2A2A" w:rsidTr="00212AA3">
        <w:tc>
          <w:tcPr>
            <w:tcW w:w="1188"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b/>
                <w:sz w:val="28"/>
                <w:szCs w:val="28"/>
              </w:rPr>
            </w:pPr>
            <w:r w:rsidRPr="00BA2A2A">
              <w:rPr>
                <w:rFonts w:ascii="Times New Roman" w:hAnsi="Times New Roman"/>
                <w:b/>
                <w:sz w:val="28"/>
                <w:szCs w:val="28"/>
              </w:rPr>
              <w:lastRenderedPageBreak/>
              <w:t>Внедренческий</w:t>
            </w:r>
          </w:p>
        </w:tc>
        <w:tc>
          <w:tcPr>
            <w:tcW w:w="3597" w:type="dxa"/>
            <w:tcBorders>
              <w:top w:val="single" w:sz="4" w:space="0" w:color="auto"/>
              <w:left w:val="single" w:sz="4" w:space="0" w:color="auto"/>
              <w:bottom w:val="single" w:sz="4" w:space="0" w:color="auto"/>
              <w:right w:val="single" w:sz="4" w:space="0" w:color="auto"/>
            </w:tcBorders>
          </w:tcPr>
          <w:p w:rsidR="00037DC6" w:rsidRPr="00BA2A2A" w:rsidRDefault="00037DC6" w:rsidP="00212AA3">
            <w:pPr>
              <w:spacing w:before="100" w:beforeAutospacing="1" w:after="100" w:afterAutospacing="1"/>
              <w:rPr>
                <w:rFonts w:ascii="Times New Roman" w:hAnsi="Times New Roman"/>
                <w:sz w:val="28"/>
                <w:szCs w:val="28"/>
              </w:rPr>
            </w:pPr>
            <w:r w:rsidRPr="00BA2A2A">
              <w:rPr>
                <w:rFonts w:ascii="Times New Roman" w:hAnsi="Times New Roman"/>
                <w:sz w:val="28"/>
                <w:szCs w:val="28"/>
              </w:rPr>
              <w:t>Распространение опыта работы</w:t>
            </w:r>
          </w:p>
        </w:tc>
        <w:tc>
          <w:tcPr>
            <w:tcW w:w="1083" w:type="dxa"/>
            <w:tcBorders>
              <w:top w:val="single" w:sz="4" w:space="0" w:color="auto"/>
              <w:left w:val="single" w:sz="4" w:space="0" w:color="auto"/>
              <w:bottom w:val="single" w:sz="4" w:space="0" w:color="auto"/>
              <w:right w:val="single" w:sz="4" w:space="0" w:color="auto"/>
            </w:tcBorders>
          </w:tcPr>
          <w:p w:rsidR="00037DC6" w:rsidRPr="00BA2A2A" w:rsidRDefault="00836257" w:rsidP="00212AA3">
            <w:pPr>
              <w:spacing w:before="100" w:beforeAutospacing="1" w:after="100" w:afterAutospacing="1"/>
              <w:rPr>
                <w:rFonts w:ascii="Times New Roman" w:hAnsi="Times New Roman"/>
                <w:b/>
                <w:sz w:val="28"/>
                <w:szCs w:val="28"/>
              </w:rPr>
            </w:pPr>
            <w:r>
              <w:rPr>
                <w:rFonts w:ascii="Times New Roman" w:hAnsi="Times New Roman"/>
                <w:b/>
                <w:sz w:val="28"/>
                <w:szCs w:val="28"/>
              </w:rPr>
              <w:t>2011-201</w:t>
            </w:r>
            <w:r>
              <w:rPr>
                <w:rFonts w:ascii="Times New Roman" w:hAnsi="Times New Roman"/>
                <w:b/>
                <w:sz w:val="28"/>
                <w:szCs w:val="28"/>
                <w:lang w:val="en-US"/>
              </w:rPr>
              <w:t>5</w:t>
            </w:r>
            <w:bookmarkStart w:id="0" w:name="_GoBack"/>
            <w:bookmarkEnd w:id="0"/>
            <w:r w:rsidR="00037DC6">
              <w:rPr>
                <w:rFonts w:ascii="Times New Roman" w:hAnsi="Times New Roman"/>
                <w:b/>
                <w:sz w:val="28"/>
                <w:szCs w:val="28"/>
              </w:rPr>
              <w:t xml:space="preserve"> </w:t>
            </w:r>
          </w:p>
          <w:p w:rsidR="00037DC6" w:rsidRPr="00BA2A2A" w:rsidRDefault="00037DC6" w:rsidP="00212AA3">
            <w:pPr>
              <w:spacing w:before="100" w:beforeAutospacing="1" w:after="100" w:afterAutospacing="1"/>
              <w:rPr>
                <w:rFonts w:ascii="Times New Roman" w:hAnsi="Times New Roman"/>
                <w:b/>
                <w:sz w:val="28"/>
                <w:szCs w:val="28"/>
              </w:rPr>
            </w:pPr>
          </w:p>
          <w:p w:rsidR="00037DC6" w:rsidRPr="00BA2A2A" w:rsidRDefault="00037DC6" w:rsidP="00212AA3">
            <w:pPr>
              <w:spacing w:before="100" w:beforeAutospacing="1" w:after="100" w:afterAutospacing="1"/>
              <w:rPr>
                <w:rFonts w:ascii="Times New Roman" w:hAnsi="Times New Roman"/>
                <w:b/>
                <w:sz w:val="28"/>
                <w:szCs w:val="28"/>
              </w:rPr>
            </w:pPr>
          </w:p>
          <w:p w:rsidR="00037DC6" w:rsidRPr="00BA2A2A" w:rsidRDefault="00037DC6" w:rsidP="00212AA3">
            <w:pPr>
              <w:spacing w:before="100" w:beforeAutospacing="1" w:after="100" w:afterAutospacing="1"/>
              <w:rPr>
                <w:rFonts w:ascii="Times New Roman" w:hAnsi="Times New Roman"/>
                <w:b/>
                <w:sz w:val="28"/>
                <w:szCs w:val="28"/>
              </w:rPr>
            </w:pPr>
          </w:p>
          <w:p w:rsidR="00037DC6" w:rsidRPr="00BA2A2A" w:rsidRDefault="00037DC6" w:rsidP="00212AA3">
            <w:pPr>
              <w:spacing w:before="100" w:beforeAutospacing="1" w:after="100" w:afterAutospacing="1"/>
              <w:rPr>
                <w:rFonts w:ascii="Times New Roman" w:hAnsi="Times New Roman"/>
                <w:b/>
                <w:sz w:val="28"/>
                <w:szCs w:val="28"/>
              </w:rPr>
            </w:pPr>
          </w:p>
          <w:p w:rsidR="00037DC6" w:rsidRPr="00BA2A2A" w:rsidRDefault="00037DC6" w:rsidP="00212AA3">
            <w:pPr>
              <w:spacing w:before="100" w:beforeAutospacing="1" w:after="100" w:afterAutospacing="1"/>
              <w:rPr>
                <w:rFonts w:ascii="Times New Roman" w:hAnsi="Times New Roman"/>
                <w:b/>
                <w:sz w:val="28"/>
                <w:szCs w:val="28"/>
              </w:rPr>
            </w:pPr>
          </w:p>
        </w:tc>
        <w:tc>
          <w:tcPr>
            <w:tcW w:w="3703" w:type="dxa"/>
            <w:tcBorders>
              <w:top w:val="single" w:sz="4" w:space="0" w:color="auto"/>
              <w:left w:val="single" w:sz="4" w:space="0" w:color="auto"/>
              <w:bottom w:val="single" w:sz="4" w:space="0" w:color="auto"/>
              <w:right w:val="single" w:sz="4" w:space="0" w:color="auto"/>
            </w:tcBorders>
          </w:tcPr>
          <w:p w:rsidR="00037DC6" w:rsidRDefault="00037DC6" w:rsidP="00212AA3">
            <w:pPr>
              <w:pStyle w:val="aa"/>
              <w:spacing w:line="276" w:lineRule="auto"/>
              <w:ind w:firstLine="0"/>
              <w:rPr>
                <w:bCs/>
                <w:color w:val="auto"/>
                <w:sz w:val="28"/>
                <w:szCs w:val="28"/>
              </w:rPr>
            </w:pPr>
            <w:r>
              <w:rPr>
                <w:sz w:val="28"/>
                <w:szCs w:val="28"/>
              </w:rPr>
              <w:t xml:space="preserve"> </w:t>
            </w:r>
            <w:r w:rsidRPr="00BA786A">
              <w:rPr>
                <w:color w:val="auto"/>
                <w:sz w:val="28"/>
                <w:szCs w:val="28"/>
              </w:rPr>
              <w:t xml:space="preserve">Участие в </w:t>
            </w:r>
            <w:r w:rsidRPr="00BA786A">
              <w:rPr>
                <w:bCs/>
                <w:i/>
                <w:color w:val="auto"/>
                <w:sz w:val="28"/>
                <w:szCs w:val="28"/>
              </w:rPr>
              <w:t xml:space="preserve"> </w:t>
            </w:r>
            <w:r w:rsidRPr="00BA786A">
              <w:rPr>
                <w:bCs/>
                <w:color w:val="auto"/>
                <w:sz w:val="28"/>
                <w:szCs w:val="28"/>
              </w:rPr>
              <w:t>научно-практиче</w:t>
            </w:r>
            <w:r w:rsidR="00F66E72">
              <w:rPr>
                <w:bCs/>
                <w:color w:val="auto"/>
                <w:sz w:val="28"/>
                <w:szCs w:val="28"/>
              </w:rPr>
              <w:t>ских  конференциях</w:t>
            </w:r>
            <w:r w:rsidRPr="00BA786A">
              <w:rPr>
                <w:bCs/>
                <w:color w:val="auto"/>
                <w:sz w:val="28"/>
                <w:szCs w:val="28"/>
              </w:rPr>
              <w:t xml:space="preserve">, </w:t>
            </w:r>
            <w:r w:rsidR="00157D09">
              <w:rPr>
                <w:bCs/>
                <w:color w:val="auto"/>
                <w:sz w:val="28"/>
                <w:szCs w:val="28"/>
              </w:rPr>
              <w:t xml:space="preserve">семинарах, </w:t>
            </w:r>
            <w:proofErr w:type="spellStart"/>
            <w:r w:rsidR="00157D09">
              <w:rPr>
                <w:bCs/>
                <w:color w:val="auto"/>
                <w:sz w:val="28"/>
                <w:szCs w:val="28"/>
              </w:rPr>
              <w:t>вебинарах</w:t>
            </w:r>
            <w:proofErr w:type="spellEnd"/>
            <w:r w:rsidR="00157D09">
              <w:rPr>
                <w:bCs/>
                <w:color w:val="auto"/>
                <w:sz w:val="28"/>
                <w:szCs w:val="28"/>
              </w:rPr>
              <w:t>.</w:t>
            </w:r>
          </w:p>
          <w:p w:rsidR="00157D09" w:rsidRPr="00BA786A" w:rsidRDefault="00157D09" w:rsidP="00212AA3">
            <w:pPr>
              <w:pStyle w:val="aa"/>
              <w:spacing w:line="276" w:lineRule="auto"/>
              <w:ind w:firstLine="0"/>
              <w:rPr>
                <w:color w:val="auto"/>
                <w:sz w:val="28"/>
                <w:szCs w:val="28"/>
              </w:rPr>
            </w:pPr>
          </w:p>
          <w:p w:rsidR="00157D09" w:rsidRDefault="00037DC6" w:rsidP="00157D09">
            <w:pPr>
              <w:rPr>
                <w:rFonts w:ascii="Times New Roman" w:hAnsi="Times New Roman"/>
                <w:i/>
                <w:sz w:val="28"/>
                <w:szCs w:val="28"/>
                <w:u w:val="single"/>
              </w:rPr>
            </w:pPr>
            <w:r w:rsidRPr="001B576E">
              <w:rPr>
                <w:rFonts w:ascii="Times New Roman" w:hAnsi="Times New Roman"/>
                <w:sz w:val="28"/>
                <w:szCs w:val="28"/>
              </w:rPr>
              <w:t xml:space="preserve">Публикация статей на сайте </w:t>
            </w:r>
            <w:r>
              <w:rPr>
                <w:rFonts w:ascii="Times New Roman" w:hAnsi="Times New Roman"/>
                <w:sz w:val="28"/>
                <w:szCs w:val="28"/>
              </w:rPr>
              <w:t xml:space="preserve"> </w:t>
            </w:r>
            <w:hyperlink r:id="rId8" w:history="1">
              <w:r w:rsidR="00157D09" w:rsidRPr="00C47235">
                <w:rPr>
                  <w:rStyle w:val="a9"/>
                  <w:rFonts w:ascii="Times New Roman" w:hAnsi="Times New Roman"/>
                  <w:sz w:val="28"/>
                  <w:szCs w:val="28"/>
                  <w:lang w:val="en-US"/>
                </w:rPr>
                <w:t>http</w:t>
              </w:r>
              <w:r w:rsidR="00157D09" w:rsidRPr="00A75402">
                <w:rPr>
                  <w:rStyle w:val="a9"/>
                  <w:rFonts w:ascii="Times New Roman" w:hAnsi="Times New Roman"/>
                  <w:sz w:val="28"/>
                  <w:szCs w:val="28"/>
                </w:rPr>
                <w:t>://</w:t>
              </w:r>
              <w:r w:rsidR="00157D09" w:rsidRPr="00C47235">
                <w:rPr>
                  <w:rStyle w:val="a9"/>
                  <w:rFonts w:ascii="Times New Roman" w:hAnsi="Times New Roman"/>
                  <w:sz w:val="28"/>
                  <w:szCs w:val="28"/>
                  <w:lang w:val="en-US"/>
                </w:rPr>
                <w:t>nsportal</w:t>
              </w:r>
              <w:r w:rsidR="00157D09" w:rsidRPr="00A75402">
                <w:rPr>
                  <w:rStyle w:val="a9"/>
                  <w:rFonts w:ascii="Times New Roman" w:hAnsi="Times New Roman"/>
                  <w:sz w:val="28"/>
                  <w:szCs w:val="28"/>
                </w:rPr>
                <w:t>.</w:t>
              </w:r>
              <w:r w:rsidR="00157D09" w:rsidRPr="00C47235">
                <w:rPr>
                  <w:rStyle w:val="a9"/>
                  <w:rFonts w:ascii="Times New Roman" w:hAnsi="Times New Roman"/>
                  <w:sz w:val="28"/>
                  <w:szCs w:val="28"/>
                  <w:lang w:val="en-US"/>
                </w:rPr>
                <w:t>ru</w:t>
              </w:r>
              <w:r w:rsidR="00157D09" w:rsidRPr="00A75402">
                <w:rPr>
                  <w:rStyle w:val="a9"/>
                  <w:rFonts w:ascii="Times New Roman" w:hAnsi="Times New Roman"/>
                  <w:sz w:val="28"/>
                  <w:szCs w:val="28"/>
                </w:rPr>
                <w:t>/</w:t>
              </w:r>
            </w:hyperlink>
            <w:r w:rsidR="00157D09" w:rsidRPr="00A75402">
              <w:rPr>
                <w:rFonts w:ascii="Times New Roman" w:hAnsi="Times New Roman"/>
                <w:sz w:val="28"/>
                <w:szCs w:val="28"/>
              </w:rPr>
              <w:t xml:space="preserve">, </w:t>
            </w:r>
            <w:hyperlink r:id="rId9" w:history="1">
              <w:r w:rsidR="00AE1382" w:rsidRPr="00582624">
                <w:rPr>
                  <w:rStyle w:val="a9"/>
                  <w:rFonts w:ascii="Times New Roman" w:hAnsi="Times New Roman"/>
                  <w:sz w:val="28"/>
                  <w:szCs w:val="28"/>
                  <w:lang w:val="en-US"/>
                </w:rPr>
                <w:t>http</w:t>
              </w:r>
              <w:r w:rsidR="00AE1382" w:rsidRPr="00582624">
                <w:rPr>
                  <w:rStyle w:val="a9"/>
                  <w:rFonts w:ascii="Times New Roman" w:hAnsi="Times New Roman"/>
                  <w:sz w:val="28"/>
                  <w:szCs w:val="28"/>
                </w:rPr>
                <w:t>://</w:t>
              </w:r>
              <w:r w:rsidR="00AE1382" w:rsidRPr="00582624">
                <w:rPr>
                  <w:rStyle w:val="a9"/>
                  <w:rFonts w:ascii="Times New Roman" w:hAnsi="Times New Roman"/>
                  <w:sz w:val="28"/>
                  <w:szCs w:val="28"/>
                  <w:lang w:val="en-US"/>
                </w:rPr>
                <w:t>kopilkaurokov</w:t>
              </w:r>
              <w:r w:rsidR="00AE1382" w:rsidRPr="00582624">
                <w:rPr>
                  <w:rStyle w:val="a9"/>
                  <w:rFonts w:ascii="Times New Roman" w:hAnsi="Times New Roman"/>
                  <w:sz w:val="28"/>
                  <w:szCs w:val="28"/>
                </w:rPr>
                <w:t>.</w:t>
              </w:r>
              <w:r w:rsidR="00AE1382" w:rsidRPr="00582624">
                <w:rPr>
                  <w:rStyle w:val="a9"/>
                  <w:rFonts w:ascii="Times New Roman" w:hAnsi="Times New Roman"/>
                  <w:sz w:val="28"/>
                  <w:szCs w:val="28"/>
                  <w:lang w:val="en-US"/>
                </w:rPr>
                <w:t>ru</w:t>
              </w:r>
              <w:r w:rsidR="00AE1382" w:rsidRPr="00582624">
                <w:rPr>
                  <w:rStyle w:val="a9"/>
                  <w:rFonts w:ascii="Times New Roman" w:hAnsi="Times New Roman"/>
                  <w:sz w:val="28"/>
                  <w:szCs w:val="28"/>
                </w:rPr>
                <w:t>/</w:t>
              </w:r>
            </w:hyperlink>
          </w:p>
          <w:p w:rsidR="00037DC6" w:rsidRPr="001B6366" w:rsidRDefault="00037DC6" w:rsidP="00157D09">
            <w:pPr>
              <w:rPr>
                <w:rFonts w:ascii="Times New Roman" w:hAnsi="Times New Roman" w:cs="Times New Roman"/>
                <w:sz w:val="28"/>
                <w:szCs w:val="28"/>
              </w:rPr>
            </w:pPr>
          </w:p>
        </w:tc>
      </w:tr>
    </w:tbl>
    <w:p w:rsidR="002F31C0" w:rsidRDefault="002F31C0" w:rsidP="00D81FC8">
      <w:pPr>
        <w:spacing w:after="0"/>
        <w:jc w:val="both"/>
        <w:rPr>
          <w:rFonts w:ascii="Times New Roman" w:eastAsia="Times New Roman" w:hAnsi="Times New Roman" w:cs="Times New Roman"/>
          <w:sz w:val="28"/>
          <w:szCs w:val="28"/>
          <w:lang w:eastAsia="ru-RU"/>
        </w:rPr>
      </w:pPr>
    </w:p>
    <w:p w:rsidR="005F7664" w:rsidRPr="001B6366" w:rsidRDefault="005F7664" w:rsidP="00F328AB">
      <w:pPr>
        <w:spacing w:before="100" w:beforeAutospacing="1" w:after="100" w:afterAutospacing="1"/>
        <w:ind w:left="360"/>
        <w:jc w:val="center"/>
        <w:rPr>
          <w:rFonts w:ascii="Times New Roman" w:hAnsi="Times New Roman" w:cs="Times New Roman"/>
          <w:b/>
          <w:bCs/>
          <w:sz w:val="32"/>
          <w:szCs w:val="32"/>
        </w:rPr>
      </w:pPr>
    </w:p>
    <w:p w:rsidR="005F7664" w:rsidRPr="001B6366" w:rsidRDefault="005F7664" w:rsidP="00F328AB">
      <w:pPr>
        <w:spacing w:before="100" w:beforeAutospacing="1" w:after="100" w:afterAutospacing="1"/>
        <w:ind w:left="360"/>
        <w:jc w:val="center"/>
        <w:rPr>
          <w:rFonts w:ascii="Times New Roman" w:hAnsi="Times New Roman" w:cs="Times New Roman"/>
          <w:b/>
          <w:bCs/>
          <w:sz w:val="32"/>
          <w:szCs w:val="32"/>
        </w:rPr>
      </w:pPr>
    </w:p>
    <w:p w:rsidR="00F328AB" w:rsidRPr="00F328AB" w:rsidRDefault="00F328AB" w:rsidP="00F328AB">
      <w:pPr>
        <w:spacing w:before="100" w:beforeAutospacing="1" w:after="100" w:afterAutospacing="1"/>
        <w:ind w:left="360"/>
        <w:jc w:val="center"/>
        <w:rPr>
          <w:rFonts w:ascii="Times New Roman" w:hAnsi="Times New Roman" w:cs="Times New Roman"/>
          <w:b/>
          <w:bCs/>
          <w:sz w:val="32"/>
          <w:szCs w:val="32"/>
        </w:rPr>
      </w:pPr>
      <w:r w:rsidRPr="00F328AB">
        <w:rPr>
          <w:rFonts w:ascii="Times New Roman" w:hAnsi="Times New Roman" w:cs="Times New Roman"/>
          <w:b/>
          <w:bCs/>
          <w:sz w:val="32"/>
          <w:szCs w:val="32"/>
        </w:rPr>
        <w:lastRenderedPageBreak/>
        <w:t>Список литературы.</w:t>
      </w:r>
    </w:p>
    <w:p w:rsidR="00F328AB" w:rsidRPr="00F328AB" w:rsidRDefault="00F328AB" w:rsidP="00F328AB">
      <w:pPr>
        <w:pStyle w:val="ac"/>
        <w:spacing w:line="276" w:lineRule="auto"/>
        <w:rPr>
          <w:b/>
          <w:bCs/>
          <w:i/>
          <w:iCs/>
          <w:sz w:val="28"/>
          <w:szCs w:val="28"/>
        </w:rPr>
      </w:pPr>
      <w:r w:rsidRPr="00F328AB">
        <w:rPr>
          <w:b/>
          <w:bCs/>
          <w:i/>
          <w:iCs/>
          <w:sz w:val="28"/>
          <w:szCs w:val="28"/>
        </w:rPr>
        <w:t xml:space="preserve">Печатные источники: </w:t>
      </w:r>
    </w:p>
    <w:p w:rsidR="00F328AB" w:rsidRPr="00F328AB" w:rsidRDefault="00F328AB" w:rsidP="00F328AB">
      <w:pPr>
        <w:numPr>
          <w:ilvl w:val="0"/>
          <w:numId w:val="14"/>
        </w:numPr>
        <w:spacing w:after="0" w:line="240" w:lineRule="auto"/>
        <w:rPr>
          <w:rFonts w:ascii="Times New Roman" w:hAnsi="Times New Roman" w:cs="Times New Roman"/>
          <w:sz w:val="28"/>
          <w:szCs w:val="28"/>
        </w:rPr>
      </w:pPr>
      <w:r w:rsidRPr="00F328AB">
        <w:rPr>
          <w:rFonts w:ascii="Times New Roman" w:hAnsi="Times New Roman" w:cs="Times New Roman"/>
          <w:sz w:val="28"/>
          <w:szCs w:val="28"/>
        </w:rPr>
        <w:t>Степанова М. В. Учебно-исследовательская деятельность школьников в профильном обучении. Учебно-методическое пособие для учителей. – С-Пб</w:t>
      </w:r>
      <w:proofErr w:type="gramStart"/>
      <w:r w:rsidRPr="00F328AB">
        <w:rPr>
          <w:rFonts w:ascii="Times New Roman" w:hAnsi="Times New Roman" w:cs="Times New Roman"/>
          <w:sz w:val="28"/>
          <w:szCs w:val="28"/>
        </w:rPr>
        <w:t xml:space="preserve"> .</w:t>
      </w:r>
      <w:proofErr w:type="gramEnd"/>
      <w:r w:rsidRPr="00F328AB">
        <w:rPr>
          <w:rFonts w:ascii="Times New Roman" w:hAnsi="Times New Roman" w:cs="Times New Roman"/>
          <w:sz w:val="28"/>
          <w:szCs w:val="28"/>
        </w:rPr>
        <w:t xml:space="preserve"> Издательство «</w:t>
      </w:r>
      <w:proofErr w:type="spellStart"/>
      <w:r w:rsidRPr="00F328AB">
        <w:rPr>
          <w:rFonts w:ascii="Times New Roman" w:hAnsi="Times New Roman" w:cs="Times New Roman"/>
          <w:sz w:val="28"/>
          <w:szCs w:val="28"/>
        </w:rPr>
        <w:t>Каро</w:t>
      </w:r>
      <w:proofErr w:type="spellEnd"/>
      <w:r w:rsidRPr="00F328AB">
        <w:rPr>
          <w:rFonts w:ascii="Times New Roman" w:hAnsi="Times New Roman" w:cs="Times New Roman"/>
          <w:sz w:val="28"/>
          <w:szCs w:val="28"/>
        </w:rPr>
        <w:t xml:space="preserve">», 2012 </w:t>
      </w:r>
    </w:p>
    <w:p w:rsidR="00F328AB" w:rsidRPr="00F328AB" w:rsidRDefault="00F328AB" w:rsidP="00F328AB">
      <w:pPr>
        <w:ind w:left="720"/>
        <w:rPr>
          <w:rFonts w:ascii="Times New Roman" w:hAnsi="Times New Roman" w:cs="Times New Roman"/>
          <w:sz w:val="28"/>
          <w:szCs w:val="28"/>
        </w:rPr>
      </w:pPr>
    </w:p>
    <w:p w:rsidR="00F328AB" w:rsidRPr="00F328AB" w:rsidRDefault="00F328AB" w:rsidP="00F328AB">
      <w:pPr>
        <w:numPr>
          <w:ilvl w:val="0"/>
          <w:numId w:val="14"/>
        </w:numPr>
        <w:spacing w:after="0" w:line="240" w:lineRule="auto"/>
        <w:rPr>
          <w:rFonts w:ascii="Times New Roman" w:hAnsi="Times New Roman" w:cs="Times New Roman"/>
          <w:sz w:val="28"/>
          <w:szCs w:val="28"/>
        </w:rPr>
      </w:pPr>
      <w:r w:rsidRPr="00F328AB">
        <w:rPr>
          <w:rFonts w:ascii="Times New Roman" w:hAnsi="Times New Roman" w:cs="Times New Roman"/>
          <w:sz w:val="28"/>
          <w:szCs w:val="28"/>
        </w:rPr>
        <w:t xml:space="preserve">Рогова О. Б., Рогов А. А., </w:t>
      </w:r>
      <w:proofErr w:type="spellStart"/>
      <w:r w:rsidRPr="00F328AB">
        <w:rPr>
          <w:rFonts w:ascii="Times New Roman" w:hAnsi="Times New Roman" w:cs="Times New Roman"/>
          <w:sz w:val="28"/>
          <w:szCs w:val="28"/>
        </w:rPr>
        <w:t>Клюкина</w:t>
      </w:r>
      <w:proofErr w:type="spellEnd"/>
      <w:r w:rsidRPr="00F328AB">
        <w:rPr>
          <w:rFonts w:ascii="Times New Roman" w:hAnsi="Times New Roman" w:cs="Times New Roman"/>
          <w:sz w:val="28"/>
          <w:szCs w:val="28"/>
        </w:rPr>
        <w:t xml:space="preserve"> Е. А. Твоя научно-исследовательская работа: Информационные материалы для школьника. Петрозаводск: Изд-во </w:t>
      </w:r>
      <w:proofErr w:type="spellStart"/>
      <w:r w:rsidRPr="00F328AB">
        <w:rPr>
          <w:rFonts w:ascii="Times New Roman" w:hAnsi="Times New Roman" w:cs="Times New Roman"/>
          <w:sz w:val="28"/>
          <w:szCs w:val="28"/>
        </w:rPr>
        <w:t>ПетрГУ</w:t>
      </w:r>
      <w:proofErr w:type="spellEnd"/>
      <w:r w:rsidRPr="00F328AB">
        <w:rPr>
          <w:rFonts w:ascii="Times New Roman" w:hAnsi="Times New Roman" w:cs="Times New Roman"/>
          <w:sz w:val="28"/>
          <w:szCs w:val="28"/>
        </w:rPr>
        <w:t xml:space="preserve">, 2011 </w:t>
      </w:r>
    </w:p>
    <w:p w:rsidR="00F328AB" w:rsidRPr="00F328AB" w:rsidRDefault="00F328AB" w:rsidP="00F328AB">
      <w:pPr>
        <w:rPr>
          <w:rFonts w:ascii="Times New Roman" w:hAnsi="Times New Roman" w:cs="Times New Roman"/>
          <w:sz w:val="28"/>
          <w:szCs w:val="28"/>
        </w:rPr>
      </w:pPr>
    </w:p>
    <w:p w:rsidR="00F328AB" w:rsidRPr="00F328AB" w:rsidRDefault="00F328AB" w:rsidP="00F328AB">
      <w:pPr>
        <w:numPr>
          <w:ilvl w:val="0"/>
          <w:numId w:val="14"/>
        </w:numPr>
        <w:spacing w:after="0" w:line="240" w:lineRule="auto"/>
        <w:rPr>
          <w:rFonts w:ascii="Times New Roman" w:hAnsi="Times New Roman" w:cs="Times New Roman"/>
          <w:sz w:val="28"/>
          <w:szCs w:val="28"/>
        </w:rPr>
      </w:pPr>
      <w:r w:rsidRPr="00F328AB">
        <w:rPr>
          <w:rFonts w:ascii="Times New Roman" w:hAnsi="Times New Roman" w:cs="Times New Roman"/>
          <w:sz w:val="28"/>
          <w:szCs w:val="28"/>
        </w:rPr>
        <w:t xml:space="preserve">Организация </w:t>
      </w:r>
      <w:proofErr w:type="spellStart"/>
      <w:r w:rsidRPr="00F328AB">
        <w:rPr>
          <w:rFonts w:ascii="Times New Roman" w:hAnsi="Times New Roman" w:cs="Times New Roman"/>
          <w:sz w:val="28"/>
          <w:szCs w:val="28"/>
        </w:rPr>
        <w:t>учебно</w:t>
      </w:r>
      <w:proofErr w:type="spellEnd"/>
      <w:r w:rsidRPr="00F328AB">
        <w:rPr>
          <w:rFonts w:ascii="Times New Roman" w:hAnsi="Times New Roman" w:cs="Times New Roman"/>
          <w:sz w:val="28"/>
          <w:szCs w:val="28"/>
        </w:rPr>
        <w:t xml:space="preserve"> - исследовательской деятельности учащихся в образовательном учреждении</w:t>
      </w:r>
      <w:proofErr w:type="gramStart"/>
      <w:r w:rsidRPr="00F328AB">
        <w:rPr>
          <w:rFonts w:ascii="Times New Roman" w:hAnsi="Times New Roman" w:cs="Times New Roman"/>
          <w:sz w:val="28"/>
          <w:szCs w:val="28"/>
        </w:rPr>
        <w:t>.</w:t>
      </w:r>
      <w:proofErr w:type="gramEnd"/>
      <w:r w:rsidRPr="00F328AB">
        <w:rPr>
          <w:rFonts w:ascii="Times New Roman" w:hAnsi="Times New Roman" w:cs="Times New Roman"/>
          <w:sz w:val="28"/>
          <w:szCs w:val="28"/>
        </w:rPr>
        <w:t xml:space="preserve">/ </w:t>
      </w:r>
      <w:proofErr w:type="gramStart"/>
      <w:r w:rsidRPr="00F328AB">
        <w:rPr>
          <w:rFonts w:ascii="Times New Roman" w:hAnsi="Times New Roman" w:cs="Times New Roman"/>
          <w:sz w:val="28"/>
          <w:szCs w:val="28"/>
        </w:rPr>
        <w:t>с</w:t>
      </w:r>
      <w:proofErr w:type="gramEnd"/>
      <w:r w:rsidRPr="00F328AB">
        <w:rPr>
          <w:rFonts w:ascii="Times New Roman" w:hAnsi="Times New Roman" w:cs="Times New Roman"/>
          <w:sz w:val="28"/>
          <w:szCs w:val="28"/>
        </w:rPr>
        <w:t xml:space="preserve">ост. И. В. Зверева. - Волгоград: ИТД "Корифей", 2013 </w:t>
      </w:r>
    </w:p>
    <w:p w:rsidR="00F328AB" w:rsidRPr="00F328AB" w:rsidRDefault="00F328AB" w:rsidP="00F328AB">
      <w:pPr>
        <w:rPr>
          <w:rFonts w:ascii="Times New Roman" w:hAnsi="Times New Roman" w:cs="Times New Roman"/>
          <w:sz w:val="28"/>
          <w:szCs w:val="28"/>
        </w:rPr>
      </w:pPr>
    </w:p>
    <w:p w:rsidR="00F328AB" w:rsidRPr="00F328AB" w:rsidRDefault="00F328AB" w:rsidP="00F328AB">
      <w:pPr>
        <w:numPr>
          <w:ilvl w:val="0"/>
          <w:numId w:val="14"/>
        </w:numPr>
        <w:spacing w:after="0" w:line="240" w:lineRule="auto"/>
        <w:rPr>
          <w:rFonts w:ascii="Times New Roman" w:hAnsi="Times New Roman" w:cs="Times New Roman"/>
          <w:sz w:val="28"/>
          <w:szCs w:val="28"/>
        </w:rPr>
      </w:pPr>
      <w:r w:rsidRPr="00F328AB">
        <w:rPr>
          <w:rFonts w:ascii="Times New Roman" w:hAnsi="Times New Roman" w:cs="Times New Roman"/>
          <w:sz w:val="28"/>
          <w:szCs w:val="28"/>
        </w:rPr>
        <w:t xml:space="preserve">Организация и ведение исследовательской деятельности со школьниками. Сборник тезисов участников городского семинара </w:t>
      </w:r>
      <w:proofErr w:type="spellStart"/>
      <w:r w:rsidRPr="00F328AB">
        <w:rPr>
          <w:rFonts w:ascii="Times New Roman" w:hAnsi="Times New Roman" w:cs="Times New Roman"/>
          <w:sz w:val="28"/>
          <w:szCs w:val="28"/>
        </w:rPr>
        <w:t>ГДТДиМ</w:t>
      </w:r>
      <w:proofErr w:type="spellEnd"/>
      <w:r w:rsidRPr="00F328AB">
        <w:rPr>
          <w:rFonts w:ascii="Times New Roman" w:hAnsi="Times New Roman" w:cs="Times New Roman"/>
          <w:sz w:val="28"/>
          <w:szCs w:val="28"/>
        </w:rPr>
        <w:t>, 2010</w:t>
      </w:r>
    </w:p>
    <w:p w:rsidR="00F328AB" w:rsidRPr="00F328AB" w:rsidRDefault="00F328AB" w:rsidP="00F328AB">
      <w:pPr>
        <w:rPr>
          <w:rFonts w:ascii="Times New Roman" w:hAnsi="Times New Roman" w:cs="Times New Roman"/>
          <w:sz w:val="28"/>
          <w:szCs w:val="28"/>
        </w:rPr>
      </w:pPr>
    </w:p>
    <w:p w:rsidR="00F328AB" w:rsidRPr="00F328AB" w:rsidRDefault="00F328AB" w:rsidP="00F328AB">
      <w:pPr>
        <w:widowControl w:val="0"/>
        <w:numPr>
          <w:ilvl w:val="0"/>
          <w:numId w:val="14"/>
        </w:numPr>
        <w:tabs>
          <w:tab w:val="left" w:pos="360"/>
        </w:tabs>
        <w:suppressAutoHyphens/>
        <w:autoSpaceDE w:val="0"/>
        <w:autoSpaceDN w:val="0"/>
        <w:adjustRightInd w:val="0"/>
        <w:spacing w:after="0" w:line="240" w:lineRule="auto"/>
        <w:ind w:right="-92"/>
        <w:jc w:val="both"/>
        <w:rPr>
          <w:rFonts w:ascii="Times New Roman" w:hAnsi="Times New Roman" w:cs="Times New Roman"/>
          <w:sz w:val="28"/>
          <w:szCs w:val="28"/>
        </w:rPr>
      </w:pPr>
      <w:r w:rsidRPr="00F328AB">
        <w:rPr>
          <w:rFonts w:ascii="Times New Roman" w:hAnsi="Times New Roman" w:cs="Times New Roman"/>
          <w:sz w:val="28"/>
          <w:szCs w:val="28"/>
          <w:lang w:val="tt-RU"/>
        </w:rPr>
        <w:t xml:space="preserve"> </w:t>
      </w:r>
      <w:r w:rsidRPr="00F328AB">
        <w:rPr>
          <w:rFonts w:ascii="Times New Roman" w:hAnsi="Times New Roman" w:cs="Times New Roman"/>
          <w:sz w:val="28"/>
          <w:szCs w:val="28"/>
        </w:rPr>
        <w:t>Гафурова Н.</w:t>
      </w:r>
      <w:proofErr w:type="gramStart"/>
      <w:r w:rsidRPr="00F328AB">
        <w:rPr>
          <w:rFonts w:ascii="Times New Roman" w:hAnsi="Times New Roman" w:cs="Times New Roman"/>
          <w:sz w:val="28"/>
          <w:szCs w:val="28"/>
        </w:rPr>
        <w:t>В</w:t>
      </w:r>
      <w:proofErr w:type="gramEnd"/>
      <w:r w:rsidRPr="00F328AB">
        <w:rPr>
          <w:rFonts w:ascii="Times New Roman" w:hAnsi="Times New Roman" w:cs="Times New Roman"/>
          <w:sz w:val="28"/>
          <w:szCs w:val="28"/>
        </w:rPr>
        <w:t xml:space="preserve"> </w:t>
      </w:r>
      <w:proofErr w:type="gramStart"/>
      <w:r w:rsidRPr="00F328AB">
        <w:rPr>
          <w:rFonts w:ascii="Times New Roman" w:hAnsi="Times New Roman" w:cs="Times New Roman"/>
          <w:sz w:val="28"/>
          <w:szCs w:val="28"/>
        </w:rPr>
        <w:t>Интеллектуально-личностная</w:t>
      </w:r>
      <w:proofErr w:type="gramEnd"/>
      <w:r w:rsidRPr="00F328AB">
        <w:rPr>
          <w:rFonts w:ascii="Times New Roman" w:hAnsi="Times New Roman" w:cs="Times New Roman"/>
          <w:sz w:val="28"/>
          <w:szCs w:val="28"/>
        </w:rPr>
        <w:t xml:space="preserve"> модель образования как условие развития одаренности учащихся на этапе "школа-вуз" // Инновации в образовании.2014.N 4.С.119-129.</w:t>
      </w:r>
    </w:p>
    <w:p w:rsidR="00F328AB" w:rsidRPr="00F328AB" w:rsidRDefault="00F328AB" w:rsidP="00F328AB">
      <w:pPr>
        <w:tabs>
          <w:tab w:val="left" w:pos="360"/>
        </w:tabs>
        <w:suppressAutoHyphens/>
        <w:ind w:left="720" w:right="-92"/>
        <w:jc w:val="both"/>
        <w:rPr>
          <w:rFonts w:ascii="Times New Roman" w:hAnsi="Times New Roman" w:cs="Times New Roman"/>
          <w:sz w:val="28"/>
          <w:szCs w:val="28"/>
        </w:rPr>
      </w:pPr>
    </w:p>
    <w:p w:rsidR="00F328AB" w:rsidRPr="00F328AB" w:rsidRDefault="00F328AB" w:rsidP="00F328AB">
      <w:pPr>
        <w:widowControl w:val="0"/>
        <w:numPr>
          <w:ilvl w:val="0"/>
          <w:numId w:val="14"/>
        </w:numPr>
        <w:tabs>
          <w:tab w:val="left" w:pos="360"/>
        </w:tabs>
        <w:suppressAutoHyphens/>
        <w:autoSpaceDE w:val="0"/>
        <w:autoSpaceDN w:val="0"/>
        <w:adjustRightInd w:val="0"/>
        <w:spacing w:after="0" w:line="240" w:lineRule="auto"/>
        <w:ind w:right="-92"/>
        <w:jc w:val="both"/>
        <w:rPr>
          <w:rFonts w:ascii="Times New Roman" w:hAnsi="Times New Roman" w:cs="Times New Roman"/>
          <w:sz w:val="28"/>
          <w:szCs w:val="28"/>
        </w:rPr>
      </w:pPr>
      <w:r w:rsidRPr="00F328AB">
        <w:rPr>
          <w:rFonts w:ascii="Times New Roman" w:hAnsi="Times New Roman" w:cs="Times New Roman"/>
          <w:sz w:val="28"/>
          <w:szCs w:val="28"/>
        </w:rPr>
        <w:t xml:space="preserve"> Савенков А., Беляева Н. Одаренные дети в обычной школе // На</w:t>
      </w:r>
      <w:r w:rsidRPr="00F328AB">
        <w:rPr>
          <w:rFonts w:ascii="Times New Roman" w:hAnsi="Times New Roman" w:cs="Times New Roman"/>
          <w:sz w:val="28"/>
          <w:szCs w:val="28"/>
        </w:rPr>
        <w:softHyphen/>
        <w:t>родное образование.-</w:t>
      </w:r>
      <w:r w:rsidRPr="00F328AB">
        <w:rPr>
          <w:rFonts w:ascii="Times New Roman" w:hAnsi="Times New Roman" w:cs="Times New Roman"/>
          <w:sz w:val="28"/>
          <w:szCs w:val="28"/>
          <w:lang w:val="tt-RU"/>
        </w:rPr>
        <w:t>2011</w:t>
      </w:r>
      <w:r w:rsidRPr="00F328AB">
        <w:rPr>
          <w:rFonts w:ascii="Times New Roman" w:hAnsi="Times New Roman" w:cs="Times New Roman"/>
          <w:sz w:val="28"/>
          <w:szCs w:val="28"/>
        </w:rPr>
        <w:t>.-N 9.-С.183-185.</w:t>
      </w:r>
    </w:p>
    <w:p w:rsidR="00F328AB" w:rsidRPr="00F328AB" w:rsidRDefault="00F328AB" w:rsidP="00F328AB">
      <w:pPr>
        <w:pStyle w:val="a7"/>
        <w:rPr>
          <w:rFonts w:ascii="Times New Roman" w:hAnsi="Times New Roman"/>
          <w:sz w:val="28"/>
          <w:szCs w:val="28"/>
        </w:rPr>
      </w:pPr>
    </w:p>
    <w:p w:rsidR="00F328AB" w:rsidRPr="00F328AB" w:rsidRDefault="00F328AB" w:rsidP="00F328AB">
      <w:pPr>
        <w:numPr>
          <w:ilvl w:val="0"/>
          <w:numId w:val="14"/>
        </w:numPr>
        <w:tabs>
          <w:tab w:val="left" w:pos="360"/>
        </w:tabs>
        <w:suppressAutoHyphens/>
        <w:autoSpaceDE w:val="0"/>
        <w:autoSpaceDN w:val="0"/>
        <w:adjustRightInd w:val="0"/>
        <w:spacing w:after="0" w:line="240" w:lineRule="auto"/>
        <w:ind w:right="-92"/>
        <w:jc w:val="both"/>
        <w:rPr>
          <w:rFonts w:ascii="Times New Roman" w:hAnsi="Times New Roman" w:cs="Times New Roman"/>
          <w:sz w:val="28"/>
          <w:szCs w:val="28"/>
        </w:rPr>
      </w:pPr>
      <w:r w:rsidRPr="00F328AB">
        <w:rPr>
          <w:rFonts w:ascii="Times New Roman" w:hAnsi="Times New Roman" w:cs="Times New Roman"/>
          <w:sz w:val="28"/>
          <w:szCs w:val="28"/>
        </w:rPr>
        <w:t xml:space="preserve">Шумакова Н.Б. Обучение и развитие одаренных детей. – М.: Изд-во </w:t>
      </w:r>
      <w:proofErr w:type="gramStart"/>
      <w:r w:rsidRPr="00F328AB">
        <w:rPr>
          <w:rFonts w:ascii="Times New Roman" w:hAnsi="Times New Roman" w:cs="Times New Roman"/>
          <w:sz w:val="28"/>
          <w:szCs w:val="28"/>
        </w:rPr>
        <w:t>Московского</w:t>
      </w:r>
      <w:proofErr w:type="gramEnd"/>
      <w:r w:rsidRPr="00F328AB">
        <w:rPr>
          <w:rFonts w:ascii="Times New Roman" w:hAnsi="Times New Roman" w:cs="Times New Roman"/>
          <w:sz w:val="28"/>
          <w:szCs w:val="28"/>
        </w:rPr>
        <w:t xml:space="preserve"> психолого-социального </w:t>
      </w:r>
      <w:proofErr w:type="spellStart"/>
      <w:r w:rsidRPr="00F328AB">
        <w:rPr>
          <w:rFonts w:ascii="Times New Roman" w:hAnsi="Times New Roman" w:cs="Times New Roman"/>
          <w:sz w:val="28"/>
          <w:szCs w:val="28"/>
        </w:rPr>
        <w:t>инс</w:t>
      </w:r>
      <w:proofErr w:type="spellEnd"/>
      <w:r w:rsidRPr="00F328AB">
        <w:rPr>
          <w:rFonts w:ascii="Times New Roman" w:hAnsi="Times New Roman" w:cs="Times New Roman"/>
          <w:sz w:val="28"/>
          <w:szCs w:val="28"/>
        </w:rPr>
        <w:t>-та; Воронеж: МОДЭК, 2011.</w:t>
      </w:r>
    </w:p>
    <w:p w:rsidR="00F328AB" w:rsidRPr="00F328AB" w:rsidRDefault="00F328AB" w:rsidP="00F328AB">
      <w:pPr>
        <w:pStyle w:val="a7"/>
        <w:rPr>
          <w:rFonts w:ascii="Times New Roman" w:hAnsi="Times New Roman"/>
          <w:sz w:val="28"/>
          <w:szCs w:val="28"/>
        </w:rPr>
      </w:pPr>
    </w:p>
    <w:p w:rsidR="00F328AB" w:rsidRPr="00F328AB" w:rsidRDefault="00F328AB" w:rsidP="00F328AB">
      <w:pPr>
        <w:numPr>
          <w:ilvl w:val="0"/>
          <w:numId w:val="14"/>
        </w:numPr>
        <w:tabs>
          <w:tab w:val="left" w:pos="360"/>
        </w:tabs>
        <w:suppressAutoHyphens/>
        <w:autoSpaceDE w:val="0"/>
        <w:autoSpaceDN w:val="0"/>
        <w:adjustRightInd w:val="0"/>
        <w:spacing w:after="0" w:line="240" w:lineRule="auto"/>
        <w:ind w:right="-92"/>
        <w:jc w:val="both"/>
        <w:rPr>
          <w:rFonts w:ascii="Times New Roman" w:hAnsi="Times New Roman" w:cs="Times New Roman"/>
          <w:sz w:val="28"/>
          <w:szCs w:val="28"/>
        </w:rPr>
      </w:pPr>
      <w:r w:rsidRPr="00F328AB">
        <w:rPr>
          <w:rFonts w:ascii="Times New Roman" w:hAnsi="Times New Roman" w:cs="Times New Roman"/>
          <w:sz w:val="28"/>
          <w:szCs w:val="28"/>
        </w:rPr>
        <w:t>Одаренность //Словарь-справочник по педагогике /</w:t>
      </w:r>
      <w:proofErr w:type="spellStart"/>
      <w:r w:rsidRPr="00F328AB">
        <w:rPr>
          <w:rFonts w:ascii="Times New Roman" w:hAnsi="Times New Roman" w:cs="Times New Roman"/>
          <w:sz w:val="28"/>
          <w:szCs w:val="28"/>
        </w:rPr>
        <w:t>Авт</w:t>
      </w:r>
      <w:proofErr w:type="spellEnd"/>
      <w:proofErr w:type="gramStart"/>
      <w:r w:rsidRPr="00F328AB">
        <w:rPr>
          <w:rFonts w:ascii="Times New Roman" w:hAnsi="Times New Roman" w:cs="Times New Roman"/>
          <w:sz w:val="28"/>
          <w:szCs w:val="28"/>
        </w:rPr>
        <w:t>,-</w:t>
      </w:r>
      <w:proofErr w:type="gramEnd"/>
      <w:r w:rsidRPr="00F328AB">
        <w:rPr>
          <w:rFonts w:ascii="Times New Roman" w:hAnsi="Times New Roman" w:cs="Times New Roman"/>
          <w:sz w:val="28"/>
          <w:szCs w:val="28"/>
        </w:rPr>
        <w:t xml:space="preserve">сост. В.А. </w:t>
      </w:r>
      <w:proofErr w:type="spellStart"/>
      <w:r w:rsidRPr="00F328AB">
        <w:rPr>
          <w:rFonts w:ascii="Times New Roman" w:hAnsi="Times New Roman" w:cs="Times New Roman"/>
          <w:sz w:val="28"/>
          <w:szCs w:val="28"/>
        </w:rPr>
        <w:t>Мижериков</w:t>
      </w:r>
      <w:proofErr w:type="spellEnd"/>
      <w:r w:rsidRPr="00F328AB">
        <w:rPr>
          <w:rFonts w:ascii="Times New Roman" w:hAnsi="Times New Roman" w:cs="Times New Roman"/>
          <w:sz w:val="28"/>
          <w:szCs w:val="28"/>
        </w:rPr>
        <w:t>. –М.: ТЦ Сфера, 2012. С.249-250.</w:t>
      </w:r>
    </w:p>
    <w:p w:rsidR="00F328AB" w:rsidRPr="00F328AB" w:rsidRDefault="00F328AB" w:rsidP="00F328AB">
      <w:pPr>
        <w:rPr>
          <w:rFonts w:ascii="Times New Roman" w:hAnsi="Times New Roman" w:cs="Times New Roman"/>
          <w:sz w:val="28"/>
          <w:szCs w:val="28"/>
          <w:lang w:val="tt-RU"/>
        </w:rPr>
      </w:pPr>
    </w:p>
    <w:p w:rsidR="00F328AB" w:rsidRPr="00F328AB" w:rsidRDefault="00F328AB" w:rsidP="00F328AB">
      <w:pPr>
        <w:pStyle w:val="ac"/>
        <w:spacing w:before="0" w:beforeAutospacing="0" w:after="0" w:afterAutospacing="0" w:line="276" w:lineRule="auto"/>
        <w:rPr>
          <w:sz w:val="28"/>
          <w:szCs w:val="28"/>
        </w:rPr>
      </w:pPr>
      <w:r w:rsidRPr="00F328AB">
        <w:rPr>
          <w:b/>
          <w:bCs/>
          <w:i/>
          <w:iCs/>
          <w:sz w:val="28"/>
          <w:szCs w:val="28"/>
        </w:rPr>
        <w:t>Интернет - ресурсы:</w:t>
      </w:r>
      <w:r w:rsidRPr="00F328AB">
        <w:rPr>
          <w:sz w:val="28"/>
          <w:szCs w:val="28"/>
        </w:rPr>
        <w:t xml:space="preserve"> </w:t>
      </w:r>
    </w:p>
    <w:p w:rsidR="00F328AB" w:rsidRPr="00F328AB" w:rsidRDefault="00836257" w:rsidP="00F328AB">
      <w:pPr>
        <w:numPr>
          <w:ilvl w:val="0"/>
          <w:numId w:val="15"/>
        </w:numPr>
        <w:spacing w:before="100" w:beforeAutospacing="1" w:after="100" w:afterAutospacing="1"/>
        <w:rPr>
          <w:rFonts w:ascii="Times New Roman" w:hAnsi="Times New Roman" w:cs="Times New Roman"/>
          <w:sz w:val="28"/>
          <w:szCs w:val="28"/>
        </w:rPr>
      </w:pPr>
      <w:hyperlink r:id="rId10" w:tooltip="http://www.researcher.ru/|" w:history="1">
        <w:r w:rsidR="00F328AB" w:rsidRPr="00F328AB">
          <w:rPr>
            <w:rFonts w:ascii="Times New Roman" w:hAnsi="Times New Roman" w:cs="Times New Roman"/>
            <w:color w:val="0000FF"/>
            <w:sz w:val="28"/>
            <w:szCs w:val="28"/>
          </w:rPr>
          <w:t>Информационный Интернет-портал нового поколения для обеспечения исследовательской деятельности учащихся в условиях современного развития общества</w:t>
        </w:r>
      </w:hyperlink>
      <w:r w:rsidR="00F328AB" w:rsidRPr="00F328AB">
        <w:rPr>
          <w:rFonts w:ascii="Times New Roman" w:hAnsi="Times New Roman" w:cs="Times New Roman"/>
          <w:sz w:val="28"/>
          <w:szCs w:val="28"/>
        </w:rPr>
        <w:t xml:space="preserve"> </w:t>
      </w:r>
    </w:p>
    <w:p w:rsidR="008C0FF6" w:rsidRDefault="00F328AB" w:rsidP="00F328AB">
      <w:pPr>
        <w:numPr>
          <w:ilvl w:val="0"/>
          <w:numId w:val="15"/>
        </w:numPr>
        <w:spacing w:before="100" w:beforeAutospacing="1" w:after="100" w:afterAutospacing="1"/>
        <w:rPr>
          <w:rFonts w:ascii="Times New Roman" w:hAnsi="Times New Roman" w:cs="Times New Roman"/>
          <w:sz w:val="28"/>
          <w:szCs w:val="28"/>
        </w:rPr>
      </w:pPr>
      <w:r w:rsidRPr="00F328AB">
        <w:rPr>
          <w:rFonts w:ascii="Times New Roman" w:hAnsi="Times New Roman" w:cs="Times New Roman"/>
          <w:sz w:val="28"/>
          <w:szCs w:val="28"/>
        </w:rPr>
        <w:t>Интернет-журнал «</w:t>
      </w:r>
      <w:proofErr w:type="spellStart"/>
      <w:r w:rsidRPr="00F328AB">
        <w:rPr>
          <w:rFonts w:ascii="Times New Roman" w:hAnsi="Times New Roman" w:cs="Times New Roman"/>
          <w:sz w:val="28"/>
          <w:szCs w:val="28"/>
        </w:rPr>
        <w:t>Эйдос</w:t>
      </w:r>
      <w:proofErr w:type="spellEnd"/>
      <w:r w:rsidRPr="00F328AB">
        <w:rPr>
          <w:rFonts w:ascii="Times New Roman" w:hAnsi="Times New Roman" w:cs="Times New Roman"/>
          <w:sz w:val="28"/>
          <w:szCs w:val="28"/>
        </w:rPr>
        <w:t>»</w:t>
      </w:r>
    </w:p>
    <w:p w:rsidR="00F328AB" w:rsidRDefault="00F328AB" w:rsidP="008C0FF6">
      <w:pPr>
        <w:numPr>
          <w:ilvl w:val="0"/>
          <w:numId w:val="15"/>
        </w:numPr>
        <w:spacing w:before="100" w:beforeAutospacing="1" w:after="100" w:afterAutospacing="1"/>
        <w:rPr>
          <w:rFonts w:ascii="Times New Roman" w:hAnsi="Times New Roman" w:cs="Times New Roman"/>
          <w:sz w:val="28"/>
          <w:szCs w:val="28"/>
        </w:rPr>
      </w:pPr>
      <w:r w:rsidRPr="00F328AB">
        <w:rPr>
          <w:rFonts w:ascii="Times New Roman" w:hAnsi="Times New Roman" w:cs="Times New Roman"/>
          <w:sz w:val="28"/>
          <w:szCs w:val="28"/>
        </w:rPr>
        <w:lastRenderedPageBreak/>
        <w:t xml:space="preserve"> </w:t>
      </w:r>
      <w:hyperlink r:id="rId11" w:history="1">
        <w:r w:rsidR="008C0FF6" w:rsidRPr="0095274D">
          <w:rPr>
            <w:rStyle w:val="a9"/>
            <w:rFonts w:ascii="Times New Roman" w:hAnsi="Times New Roman" w:cs="Times New Roman"/>
            <w:sz w:val="28"/>
            <w:szCs w:val="28"/>
          </w:rPr>
          <w:t>http://www.moluch.ru/conf/ped/archive/98/4582/</w:t>
        </w:r>
      </w:hyperlink>
    </w:p>
    <w:p w:rsidR="008C0FF6" w:rsidRPr="008C0FF6" w:rsidRDefault="008C0FF6" w:rsidP="008C0FF6">
      <w:pPr>
        <w:numPr>
          <w:ilvl w:val="0"/>
          <w:numId w:val="15"/>
        </w:numPr>
        <w:spacing w:before="100" w:beforeAutospacing="1" w:after="100" w:afterAutospacing="1"/>
        <w:rPr>
          <w:rFonts w:ascii="Times New Roman" w:hAnsi="Times New Roman" w:cs="Times New Roman"/>
          <w:sz w:val="28"/>
          <w:szCs w:val="28"/>
        </w:rPr>
      </w:pPr>
      <w:hyperlink r:id="rId12" w:history="1">
        <w:r w:rsidRPr="0095274D">
          <w:rPr>
            <w:rStyle w:val="a9"/>
            <w:rFonts w:ascii="Times New Roman" w:hAnsi="Times New Roman" w:cs="Times New Roman"/>
            <w:sz w:val="28"/>
            <w:szCs w:val="28"/>
            <w:lang w:val="en-US"/>
          </w:rPr>
          <w:t>www.</w:t>
        </w:r>
        <w:r w:rsidRPr="0095274D">
          <w:rPr>
            <w:rStyle w:val="a9"/>
            <w:rFonts w:ascii="Times New Roman" w:hAnsi="Times New Roman" w:cs="Times New Roman"/>
            <w:sz w:val="28"/>
            <w:szCs w:val="28"/>
          </w:rPr>
          <w:t>native-english.com</w:t>
        </w:r>
      </w:hyperlink>
      <w:r w:rsidRPr="008C0FF6">
        <w:rPr>
          <w:rFonts w:ascii="Times New Roman" w:hAnsi="Times New Roman" w:cs="Times New Roman"/>
          <w:sz w:val="28"/>
          <w:szCs w:val="28"/>
        </w:rPr>
        <w:t>.</w:t>
      </w:r>
      <w:r>
        <w:rPr>
          <w:rFonts w:ascii="Times New Roman" w:hAnsi="Times New Roman" w:cs="Times New Roman"/>
          <w:sz w:val="28"/>
          <w:szCs w:val="28"/>
          <w:lang w:val="en-US"/>
        </w:rPr>
        <w:t xml:space="preserve"> </w:t>
      </w:r>
    </w:p>
    <w:p w:rsidR="008C0FF6" w:rsidRPr="008C0FF6" w:rsidRDefault="008C0FF6" w:rsidP="008C0FF6">
      <w:pPr>
        <w:numPr>
          <w:ilvl w:val="0"/>
          <w:numId w:val="15"/>
        </w:numPr>
        <w:spacing w:before="100" w:beforeAutospacing="1" w:after="100" w:afterAutospacing="1"/>
        <w:rPr>
          <w:rFonts w:ascii="Times New Roman" w:hAnsi="Times New Roman" w:cs="Times New Roman"/>
          <w:sz w:val="28"/>
          <w:szCs w:val="28"/>
        </w:rPr>
      </w:pPr>
      <w:hyperlink r:id="rId13" w:history="1">
        <w:r w:rsidRPr="0095274D">
          <w:rPr>
            <w:rStyle w:val="a9"/>
            <w:rFonts w:ascii="Times New Roman" w:hAnsi="Times New Roman" w:cs="Times New Roman"/>
            <w:sz w:val="28"/>
            <w:szCs w:val="28"/>
          </w:rPr>
          <w:t>www.freeclassicaudiobooks.com</w:t>
        </w:r>
      </w:hyperlink>
    </w:p>
    <w:p w:rsidR="008C0FF6" w:rsidRPr="00416D83" w:rsidRDefault="008C0FF6" w:rsidP="008C0FF6">
      <w:pPr>
        <w:numPr>
          <w:ilvl w:val="0"/>
          <w:numId w:val="15"/>
        </w:numPr>
        <w:spacing w:before="100" w:beforeAutospacing="1" w:after="100" w:afterAutospacing="1"/>
        <w:rPr>
          <w:rFonts w:ascii="Times New Roman" w:hAnsi="Times New Roman" w:cs="Times New Roman"/>
          <w:sz w:val="28"/>
          <w:szCs w:val="28"/>
        </w:rPr>
      </w:pPr>
      <w:hyperlink r:id="rId14" w:history="1">
        <w:r w:rsidRPr="0095274D">
          <w:rPr>
            <w:rStyle w:val="a9"/>
            <w:rFonts w:ascii="Times New Roman" w:hAnsi="Times New Roman" w:cs="Times New Roman"/>
            <w:sz w:val="28"/>
            <w:szCs w:val="28"/>
          </w:rPr>
          <w:t>www.study.ru</w:t>
        </w:r>
      </w:hyperlink>
      <w:r>
        <w:rPr>
          <w:rFonts w:ascii="Times New Roman" w:hAnsi="Times New Roman" w:cs="Times New Roman"/>
          <w:sz w:val="28"/>
          <w:szCs w:val="28"/>
          <w:lang w:val="en-US"/>
        </w:rPr>
        <w:t xml:space="preserve"> </w:t>
      </w:r>
    </w:p>
    <w:p w:rsidR="00416D83" w:rsidRPr="00416D83" w:rsidRDefault="00416D83" w:rsidP="00416D83">
      <w:pPr>
        <w:numPr>
          <w:ilvl w:val="0"/>
          <w:numId w:val="15"/>
        </w:numPr>
        <w:spacing w:before="100" w:beforeAutospacing="1" w:after="100" w:afterAutospacing="1"/>
        <w:rPr>
          <w:rFonts w:ascii="Times New Roman" w:hAnsi="Times New Roman" w:cs="Times New Roman"/>
          <w:sz w:val="28"/>
          <w:szCs w:val="28"/>
        </w:rPr>
      </w:pPr>
      <w:hyperlink r:id="rId15" w:history="1">
        <w:r w:rsidRPr="0095274D">
          <w:rPr>
            <w:rStyle w:val="a9"/>
            <w:rFonts w:ascii="Times New Roman" w:hAnsi="Times New Roman" w:cs="Times New Roman"/>
            <w:sz w:val="28"/>
            <w:szCs w:val="28"/>
          </w:rPr>
          <w:t>http://www.bbc.co.uk/worldservice/learningenglish/general/sixminute/2013/10/131031_6min_middle_class.shtml</w:t>
        </w:r>
      </w:hyperlink>
    </w:p>
    <w:p w:rsidR="00416D83" w:rsidRPr="00F328AB" w:rsidRDefault="00416D83" w:rsidP="00416D83">
      <w:pPr>
        <w:numPr>
          <w:ilvl w:val="0"/>
          <w:numId w:val="15"/>
        </w:numPr>
        <w:spacing w:before="100" w:beforeAutospacing="1" w:after="100" w:afterAutospacing="1"/>
        <w:rPr>
          <w:rFonts w:ascii="Times New Roman" w:hAnsi="Times New Roman" w:cs="Times New Roman"/>
          <w:sz w:val="28"/>
          <w:szCs w:val="28"/>
        </w:rPr>
      </w:pPr>
    </w:p>
    <w:p w:rsidR="00F328AB" w:rsidRPr="00F328AB" w:rsidRDefault="008C0FF6" w:rsidP="00D81FC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F328AB" w:rsidRPr="00F328AB" w:rsidSect="00A31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0C7CE1"/>
    <w:multiLevelType w:val="multilevel"/>
    <w:tmpl w:val="1D849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727C85"/>
    <w:multiLevelType w:val="multilevel"/>
    <w:tmpl w:val="AE56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F732B17"/>
    <w:multiLevelType w:val="hybridMultilevel"/>
    <w:tmpl w:val="A07432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2"/>
  </w:num>
  <w:num w:numId="4">
    <w:abstractNumId w:val="2"/>
  </w:num>
  <w:num w:numId="5">
    <w:abstractNumId w:val="9"/>
  </w:num>
  <w:num w:numId="6">
    <w:abstractNumId w:val="6"/>
  </w:num>
  <w:num w:numId="7">
    <w:abstractNumId w:val="4"/>
  </w:num>
  <w:num w:numId="8">
    <w:abstractNumId w:val="11"/>
  </w:num>
  <w:num w:numId="9">
    <w:abstractNumId w:val="8"/>
  </w:num>
  <w:num w:numId="10">
    <w:abstractNumId w:val="3"/>
  </w:num>
  <w:num w:numId="11">
    <w:abstractNumId w:val="5"/>
  </w:num>
  <w:num w:numId="12">
    <w:abstractNumId w:val="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309B6"/>
    <w:rsid w:val="00025E3E"/>
    <w:rsid w:val="00037DC6"/>
    <w:rsid w:val="00157D09"/>
    <w:rsid w:val="001B6366"/>
    <w:rsid w:val="001F1302"/>
    <w:rsid w:val="002F31C0"/>
    <w:rsid w:val="00385825"/>
    <w:rsid w:val="00416D83"/>
    <w:rsid w:val="00453300"/>
    <w:rsid w:val="004D2E8F"/>
    <w:rsid w:val="00523D7E"/>
    <w:rsid w:val="005A669E"/>
    <w:rsid w:val="005E4284"/>
    <w:rsid w:val="005F7664"/>
    <w:rsid w:val="00732B72"/>
    <w:rsid w:val="00836257"/>
    <w:rsid w:val="00864595"/>
    <w:rsid w:val="008C0FF6"/>
    <w:rsid w:val="00917771"/>
    <w:rsid w:val="009B4E24"/>
    <w:rsid w:val="00A31C2F"/>
    <w:rsid w:val="00A75402"/>
    <w:rsid w:val="00A76C9A"/>
    <w:rsid w:val="00A84D5C"/>
    <w:rsid w:val="00AE1382"/>
    <w:rsid w:val="00BF6794"/>
    <w:rsid w:val="00C6543C"/>
    <w:rsid w:val="00C74DCF"/>
    <w:rsid w:val="00D37D3E"/>
    <w:rsid w:val="00D81FC8"/>
    <w:rsid w:val="00DC6E97"/>
    <w:rsid w:val="00DF7386"/>
    <w:rsid w:val="00E20835"/>
    <w:rsid w:val="00EA2D78"/>
    <w:rsid w:val="00EA6F7A"/>
    <w:rsid w:val="00F309B6"/>
    <w:rsid w:val="00F328AB"/>
    <w:rsid w:val="00F33160"/>
    <w:rsid w:val="00F66E72"/>
    <w:rsid w:val="00FD1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6F7A"/>
    <w:pPr>
      <w:spacing w:after="0" w:line="240" w:lineRule="auto"/>
      <w:jc w:val="center"/>
    </w:pPr>
    <w:rPr>
      <w:rFonts w:ascii="Times New Roman" w:eastAsia="Times New Roman" w:hAnsi="Times New Roman" w:cs="Times New Roman"/>
      <w:i/>
      <w:iCs/>
      <w:sz w:val="36"/>
      <w:szCs w:val="24"/>
      <w:lang w:eastAsia="ru-RU"/>
    </w:rPr>
  </w:style>
  <w:style w:type="character" w:customStyle="1" w:styleId="a4">
    <w:name w:val="Название Знак"/>
    <w:basedOn w:val="a0"/>
    <w:link w:val="a3"/>
    <w:rsid w:val="00EA6F7A"/>
    <w:rPr>
      <w:rFonts w:ascii="Times New Roman" w:eastAsia="Times New Roman" w:hAnsi="Times New Roman" w:cs="Times New Roman"/>
      <w:i/>
      <w:iCs/>
      <w:sz w:val="36"/>
      <w:szCs w:val="24"/>
      <w:lang w:eastAsia="ru-RU"/>
    </w:rPr>
  </w:style>
  <w:style w:type="paragraph" w:styleId="a5">
    <w:name w:val="Balloon Text"/>
    <w:basedOn w:val="a"/>
    <w:link w:val="a6"/>
    <w:uiPriority w:val="99"/>
    <w:semiHidden/>
    <w:unhideWhenUsed/>
    <w:rsid w:val="00EA6F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F7A"/>
    <w:rPr>
      <w:rFonts w:ascii="Tahoma" w:hAnsi="Tahoma" w:cs="Tahoma"/>
      <w:sz w:val="16"/>
      <w:szCs w:val="16"/>
    </w:rPr>
  </w:style>
  <w:style w:type="paragraph" w:styleId="a7">
    <w:name w:val="List Paragraph"/>
    <w:basedOn w:val="a"/>
    <w:uiPriority w:val="34"/>
    <w:qFormat/>
    <w:rsid w:val="005A669E"/>
    <w:pPr>
      <w:spacing w:after="0" w:line="240" w:lineRule="auto"/>
      <w:ind w:left="720"/>
      <w:contextualSpacing/>
      <w:jc w:val="both"/>
    </w:pPr>
    <w:rPr>
      <w:rFonts w:ascii="Calibri" w:eastAsia="Calibri" w:hAnsi="Calibri" w:cs="Times New Roman"/>
    </w:rPr>
  </w:style>
  <w:style w:type="paragraph" w:customStyle="1" w:styleId="Style17">
    <w:name w:val="Style17"/>
    <w:basedOn w:val="a"/>
    <w:rsid w:val="005A66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669E"/>
  </w:style>
  <w:style w:type="paragraph" w:customStyle="1" w:styleId="ConsPlusNonformat">
    <w:name w:val="ConsPlusNonformat"/>
    <w:uiPriority w:val="99"/>
    <w:rsid w:val="005A66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F33160"/>
    <w:pPr>
      <w:spacing w:after="0" w:line="240" w:lineRule="auto"/>
    </w:pPr>
    <w:rPr>
      <w:rFonts w:eastAsiaTheme="minorEastAsia"/>
      <w:lang w:eastAsia="ru-RU"/>
    </w:rPr>
  </w:style>
  <w:style w:type="character" w:styleId="a9">
    <w:name w:val="Hyperlink"/>
    <w:rsid w:val="00037DC6"/>
    <w:rPr>
      <w:color w:val="0000FF"/>
      <w:u w:val="single"/>
    </w:rPr>
  </w:style>
  <w:style w:type="paragraph" w:styleId="aa">
    <w:name w:val="Body Text Indent"/>
    <w:basedOn w:val="a"/>
    <w:link w:val="ab"/>
    <w:rsid w:val="00037DC6"/>
    <w:pPr>
      <w:spacing w:after="0" w:line="240" w:lineRule="auto"/>
      <w:ind w:firstLine="540"/>
      <w:jc w:val="both"/>
    </w:pPr>
    <w:rPr>
      <w:rFonts w:ascii="Times New Roman" w:eastAsia="Times New Roman" w:hAnsi="Times New Roman" w:cs="Times New Roman"/>
      <w:color w:val="000000"/>
      <w:sz w:val="24"/>
      <w:szCs w:val="24"/>
      <w:lang w:eastAsia="ru-RU"/>
    </w:rPr>
  </w:style>
  <w:style w:type="character" w:customStyle="1" w:styleId="ab">
    <w:name w:val="Основной текст с отступом Знак"/>
    <w:basedOn w:val="a0"/>
    <w:link w:val="aa"/>
    <w:rsid w:val="00037DC6"/>
    <w:rPr>
      <w:rFonts w:ascii="Times New Roman" w:eastAsia="Times New Roman" w:hAnsi="Times New Roman" w:cs="Times New Roman"/>
      <w:color w:val="000000"/>
      <w:sz w:val="24"/>
      <w:szCs w:val="24"/>
      <w:lang w:eastAsia="ru-RU"/>
    </w:rPr>
  </w:style>
  <w:style w:type="paragraph" w:styleId="ac">
    <w:name w:val="Normal (Web)"/>
    <w:basedOn w:val="a"/>
    <w:uiPriority w:val="99"/>
    <w:rsid w:val="00F328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hyperlink" Target="http://www.freeclassicaudiobooks.com" TargetMode="External"/><Relationship Id="rId3" Type="http://schemas.microsoft.com/office/2007/relationships/stylesWithEffects" Target="stylesWithEffects.xml"/><Relationship Id="rId7" Type="http://schemas.openxmlformats.org/officeDocument/2006/relationships/hyperlink" Target="http://kopilkaurokov.ru/" TargetMode="External"/><Relationship Id="rId12" Type="http://schemas.openxmlformats.org/officeDocument/2006/relationships/hyperlink" Target="http://www.native-englis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hyperlink" Target="http://www.moluch.ru/conf/ped/archive/98/4582/" TargetMode="External"/><Relationship Id="rId5" Type="http://schemas.openxmlformats.org/officeDocument/2006/relationships/webSettings" Target="webSettings.xml"/><Relationship Id="rId15" Type="http://schemas.openxmlformats.org/officeDocument/2006/relationships/hyperlink" Target="http://www.bbc.co.uk/worldservice/learningenglish/general/sixminute/2013/10/131031_6min_middle_class.shtml" TargetMode="External"/><Relationship Id="rId10" Type="http://schemas.openxmlformats.org/officeDocument/2006/relationships/hyperlink" Target="http://www.researcher.ru/|" TargetMode="External"/><Relationship Id="rId4" Type="http://schemas.openxmlformats.org/officeDocument/2006/relationships/settings" Target="settings.xml"/><Relationship Id="rId9" Type="http://schemas.openxmlformats.org/officeDocument/2006/relationships/hyperlink" Target="http://kopilkaurokov.ru/" TargetMode="External"/><Relationship Id="rId14" Type="http://schemas.openxmlformats.org/officeDocument/2006/relationships/hyperlink" Target="http://www.stu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14</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ФАИЛЕВНА</dc:creator>
  <cp:keywords/>
  <dc:description/>
  <cp:lastModifiedBy>dinara</cp:lastModifiedBy>
  <cp:revision>28</cp:revision>
  <dcterms:created xsi:type="dcterms:W3CDTF">2015-10-07T05:15:00Z</dcterms:created>
  <dcterms:modified xsi:type="dcterms:W3CDTF">2015-11-04T15:27:00Z</dcterms:modified>
</cp:coreProperties>
</file>