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D3" w:rsidRPr="00BE13D3" w:rsidRDefault="008F103C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Сосновская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</w:t>
      </w:r>
    </w:p>
    <w:p w:rsidR="00BE13D3" w:rsidRP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3D3" w:rsidRP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3D3" w:rsidRP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Pr="00BE13D3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табакокурению</w:t>
      </w:r>
      <w:proofErr w:type="spellEnd"/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13D3" w:rsidRPr="00BE13D3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13D3" w:rsidRPr="00BE13D3" w:rsidRDefault="00194679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160020</wp:posOffset>
            </wp:positionV>
            <wp:extent cx="1390650" cy="1428750"/>
            <wp:effectExtent l="19050" t="0" r="0" b="0"/>
            <wp:wrapThrough wrapText="bothSides">
              <wp:wrapPolygon edited="0">
                <wp:start x="-296" y="0"/>
                <wp:lineTo x="-296" y="21312"/>
                <wp:lineTo x="21600" y="21312"/>
                <wp:lineTo x="21600" y="0"/>
                <wp:lineTo x="-296" y="0"/>
              </wp:wrapPolygon>
            </wp:wrapThrough>
            <wp:docPr id="2" name="Рисунок 22" descr="http://im1-tub-ru.yandex.net/i?id=213581625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213581625-62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37E42" w:rsidRDefault="00B37E42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37E42" w:rsidRDefault="00B37E42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8F103C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Сосновское</w:t>
      </w:r>
      <w:r w:rsidR="00BE13D3" w:rsidRPr="00BE13D3">
        <w:rPr>
          <w:rFonts w:ascii="Times New Roman" w:eastAsia="Times New Roman" w:hAnsi="Times New Roman" w:cs="Times New Roman"/>
          <w:b/>
          <w:sz w:val="24"/>
          <w:szCs w:val="24"/>
        </w:rPr>
        <w:t>, 2014</w:t>
      </w:r>
    </w:p>
    <w:p w:rsidR="00BE13D3" w:rsidRPr="00BE13D3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Приобщение к наркотикам, алкоголю, табакокурению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</w:t>
      </w:r>
    </w:p>
    <w:p w:rsidR="00194679" w:rsidRPr="00194679" w:rsidRDefault="00194679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3D3" w:rsidRPr="00194679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вы можете помочь своему ребёнку?</w:t>
      </w:r>
    </w:p>
    <w:p w:rsidR="00084C6C" w:rsidRPr="00194679" w:rsidRDefault="00BE13D3" w:rsidP="00084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помните, что дети еще только учатся быть взрослыми.</w:t>
      </w:r>
    </w:p>
    <w:p w:rsidR="00194679" w:rsidRPr="00194679" w:rsidRDefault="00194679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1494790</wp:posOffset>
            </wp:positionV>
            <wp:extent cx="1626870" cy="1162050"/>
            <wp:effectExtent l="19050" t="0" r="0" b="0"/>
            <wp:wrapThrough wrapText="bothSides">
              <wp:wrapPolygon edited="0">
                <wp:start x="-253" y="0"/>
                <wp:lineTo x="-253" y="21246"/>
                <wp:lineTo x="21499" y="21246"/>
                <wp:lineTo x="21499" y="0"/>
                <wp:lineTo x="-253" y="0"/>
              </wp:wrapPolygon>
            </wp:wrapThrough>
            <wp:docPr id="25" name="Рисунок 25" descr="http://im5-tub-ru.yandex.net/i?id=128654015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128654015-0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  <w:r w:rsidR="00194679" w:rsidRPr="00194679">
        <w:rPr>
          <w:sz w:val="28"/>
          <w:szCs w:val="28"/>
        </w:rPr>
        <w:t xml:space="preserve"> </w:t>
      </w:r>
    </w:p>
    <w:p w:rsidR="00084C6C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детям разобраться в информации о наркотиках и наркомании.</w:t>
      </w:r>
    </w:p>
    <w:p w:rsidR="00BE13D3" w:rsidRPr="00194679" w:rsidRDefault="00084C6C" w:rsidP="00084C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084C6C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Ваш дом открытым и радушным для друзей Ваших детей.</w:t>
      </w:r>
    </w:p>
    <w:p w:rsidR="00BE13D3" w:rsidRPr="00194679" w:rsidRDefault="00194679" w:rsidP="0008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190500</wp:posOffset>
            </wp:positionV>
            <wp:extent cx="714375" cy="942975"/>
            <wp:effectExtent l="19050" t="0" r="9525" b="0"/>
            <wp:wrapThrough wrapText="bothSides">
              <wp:wrapPolygon edited="0">
                <wp:start x="-576" y="0"/>
                <wp:lineTo x="-576" y="21382"/>
                <wp:lineTo x="21888" y="21382"/>
                <wp:lineTo x="21888" y="0"/>
                <wp:lineTo x="-576" y="0"/>
              </wp:wrapPolygon>
            </wp:wrapThrough>
            <wp:docPr id="8" name="Рисунок 19" descr="http://im3-tub-ru.yandex.net/i?id=17079694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17079694-24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частвуйте в их увлечениях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(спорт, 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оллекционирование, творчество и т.п.). Это укрепит Ваш авторитет, позволит поддерживать с детьми доверительные отношения.</w:t>
      </w:r>
      <w:r w:rsidRPr="00194679">
        <w:rPr>
          <w:noProof/>
          <w:sz w:val="28"/>
          <w:szCs w:val="28"/>
        </w:rPr>
        <w:t xml:space="preserve"> 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узнать как можно больше про все, что касается злоупотребления наркотиками.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Беседуйте со своим ребенком о проблемах, связанных с наркотиками.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Предостерегайте его, обосновывая свою позицию. Не ждите, когда у него появятся явные признаки употребления наркотиков.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B37E42" w:rsidRDefault="00194679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232410</wp:posOffset>
            </wp:positionV>
            <wp:extent cx="1562100" cy="1323975"/>
            <wp:effectExtent l="19050" t="0" r="0" b="0"/>
            <wp:wrapThrough wrapText="bothSides">
              <wp:wrapPolygon edited="0">
                <wp:start x="-263" y="0"/>
                <wp:lineTo x="-263" y="21445"/>
                <wp:lineTo x="21600" y="21445"/>
                <wp:lineTo x="21600" y="0"/>
                <wp:lineTo x="-263" y="0"/>
              </wp:wrapPolygon>
            </wp:wrapThrough>
            <wp:docPr id="28" name="Рисунок 28" descr="http://im3-tub-ru.yandex.net/i?id=119546750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119546750-7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-Всегда интересуйтесь тем, что делают ваши дети, в каких компаниях проводят время. Родители должны знать, где бывают дети 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и кто их друзья.</w:t>
      </w:r>
      <w:r w:rsidR="00194679" w:rsidRPr="00194679">
        <w:rPr>
          <w:sz w:val="28"/>
          <w:szCs w:val="28"/>
        </w:rPr>
        <w:t xml:space="preserve"> 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профессионал. Вместе вы сможете обдумать, как убедить ребенка прийти на прием.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-Никогда не поддавайтесь на шантаж со стороны ребёнка</w:t>
      </w:r>
      <w:r w:rsidRPr="00194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</w:p>
    <w:p w:rsidR="00BE13D3" w:rsidRPr="009341C4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>-Доверие ребенку должно быть возвращено, как только он прекратил употребление наркотиков</w:t>
      </w:r>
      <w:r w:rsidRPr="00934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ребенок не употребляет больше наркотики, в семье должно быть прекращено обсуждение этой проблемы.</w:t>
      </w:r>
      <w:r w:rsidR="00194679"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BE13D3" w:rsidRPr="009341C4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3D3" w:rsidRPr="009E20E8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-3810</wp:posOffset>
            </wp:positionV>
            <wp:extent cx="1510665" cy="1127760"/>
            <wp:effectExtent l="19050" t="0" r="0" b="0"/>
            <wp:wrapThrough wrapText="bothSides">
              <wp:wrapPolygon edited="0">
                <wp:start x="-272" y="0"/>
                <wp:lineTo x="-272" y="21162"/>
                <wp:lineTo x="21518" y="21162"/>
                <wp:lineTo x="21518" y="0"/>
                <wp:lineTo x="-272" y="0"/>
              </wp:wrapPolygon>
            </wp:wrapThrough>
            <wp:docPr id="6" name="Рисунок 13" descr="http://im6-tub-ru.yandex.net/i?id=92794738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92794738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E13D3" w:rsidRPr="00B37E42" w:rsidRDefault="00BE13D3" w:rsidP="00BE13D3">
      <w:pPr>
        <w:spacing w:line="240" w:lineRule="atLeast"/>
        <w:jc w:val="center"/>
        <w:rPr>
          <w:rFonts w:ascii="Times New Roman" w:hAnsi="Times New Roman" w:cs="Times New Roman"/>
        </w:rPr>
      </w:pPr>
      <w:r w:rsidRPr="00B37E42">
        <w:rPr>
          <w:rFonts w:ascii="Times New Roman" w:hAnsi="Times New Roman" w:cs="Times New Roman"/>
          <w:u w:val="single"/>
        </w:rPr>
        <w:t>Составитель</w:t>
      </w:r>
      <w:r w:rsidRPr="00B37E42">
        <w:rPr>
          <w:rFonts w:ascii="Times New Roman" w:hAnsi="Times New Roman" w:cs="Times New Roman"/>
        </w:rPr>
        <w:t xml:space="preserve">: </w:t>
      </w:r>
      <w:r w:rsidR="008F103C">
        <w:rPr>
          <w:rFonts w:ascii="Times New Roman" w:hAnsi="Times New Roman" w:cs="Times New Roman"/>
        </w:rPr>
        <w:t>Рыбаков А.Н.</w:t>
      </w:r>
      <w:r w:rsidRPr="00B37E42">
        <w:rPr>
          <w:rFonts w:ascii="Times New Roman" w:hAnsi="Times New Roman" w:cs="Times New Roman"/>
        </w:rPr>
        <w:t xml:space="preserve">,  социальный педагог </w:t>
      </w:r>
      <w:r w:rsidR="008F103C">
        <w:rPr>
          <w:rFonts w:ascii="Times New Roman" w:hAnsi="Times New Roman" w:cs="Times New Roman"/>
        </w:rPr>
        <w:t>МБОУ ССОШ №2</w:t>
      </w:r>
      <w:r w:rsidRPr="00B37E42">
        <w:rPr>
          <w:rFonts w:ascii="Times New Roman" w:hAnsi="Times New Roman" w:cs="Times New Roman"/>
        </w:rPr>
        <w:t xml:space="preserve"> </w:t>
      </w:r>
    </w:p>
    <w:p w:rsidR="0095713F" w:rsidRPr="00B37E42" w:rsidRDefault="0095713F" w:rsidP="00084C6C">
      <w:pPr>
        <w:rPr>
          <w:rFonts w:ascii="Times New Roman" w:hAnsi="Times New Roman" w:cs="Times New Roman"/>
        </w:rPr>
      </w:pPr>
    </w:p>
    <w:p w:rsidR="00084C6C" w:rsidRDefault="00084C6C" w:rsidP="00084C6C"/>
    <w:p w:rsidR="00084C6C" w:rsidRDefault="00194679" w:rsidP="00084C6C">
      <w:r w:rsidRPr="00194679">
        <w:t xml:space="preserve"> </w:t>
      </w:r>
    </w:p>
    <w:sectPr w:rsidR="00084C6C" w:rsidSect="00BE13D3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13D3"/>
    <w:rsid w:val="00084C6C"/>
    <w:rsid w:val="001934E6"/>
    <w:rsid w:val="00194679"/>
    <w:rsid w:val="008F103C"/>
    <w:rsid w:val="009341C4"/>
    <w:rsid w:val="0095713F"/>
    <w:rsid w:val="00B37E42"/>
    <w:rsid w:val="00BE13D3"/>
    <w:rsid w:val="00EE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2014-03-09T13:24:00Z</dcterms:created>
  <dcterms:modified xsi:type="dcterms:W3CDTF">2015-10-22T16:29:00Z</dcterms:modified>
</cp:coreProperties>
</file>