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3C" w:rsidRDefault="00D0723C" w:rsidP="00D0723C">
      <w:pPr>
        <w:pStyle w:val="c1"/>
        <w:shd w:val="clear" w:color="auto" w:fill="FFFFFF"/>
        <w:spacing w:before="0" w:after="0" w:line="360" w:lineRule="auto"/>
        <w:jc w:val="center"/>
        <w:rPr>
          <w:rStyle w:val="c3"/>
          <w:b/>
          <w:color w:val="444444"/>
          <w:sz w:val="28"/>
          <w:szCs w:val="28"/>
        </w:rPr>
      </w:pPr>
      <w:r w:rsidRPr="00402885">
        <w:rPr>
          <w:rStyle w:val="c3"/>
          <w:b/>
          <w:color w:val="444444"/>
          <w:sz w:val="28"/>
          <w:szCs w:val="28"/>
        </w:rPr>
        <w:t>Самоанализ занятия в</w:t>
      </w:r>
      <w:r>
        <w:rPr>
          <w:rStyle w:val="c3"/>
          <w:b/>
          <w:color w:val="444444"/>
          <w:sz w:val="28"/>
          <w:szCs w:val="28"/>
        </w:rPr>
        <w:t xml:space="preserve"> подготовительной группе</w:t>
      </w:r>
    </w:p>
    <w:p w:rsidR="00D0723C" w:rsidRDefault="00D0723C" w:rsidP="00D0723C">
      <w:pPr>
        <w:pStyle w:val="c1"/>
        <w:shd w:val="clear" w:color="auto" w:fill="FFFFFF"/>
        <w:spacing w:before="0" w:after="0" w:line="360" w:lineRule="auto"/>
        <w:jc w:val="center"/>
        <w:rPr>
          <w:rStyle w:val="c3"/>
          <w:b/>
          <w:color w:val="444444"/>
          <w:sz w:val="28"/>
          <w:szCs w:val="28"/>
        </w:rPr>
      </w:pPr>
    </w:p>
    <w:p w:rsidR="00D0723C" w:rsidRPr="00D0723C" w:rsidRDefault="00D0723C" w:rsidP="00D0723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723C">
        <w:rPr>
          <w:rFonts w:ascii="Times New Roman" w:hAnsi="Times New Roman" w:cs="Times New Roman"/>
          <w:sz w:val="24"/>
          <w:szCs w:val="24"/>
        </w:rPr>
        <w:t>Путешествие в страну здоровья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Инт</w:t>
      </w:r>
      <w:r>
        <w:rPr>
          <w:rFonts w:ascii="Times New Roman" w:hAnsi="Times New Roman" w:cs="Times New Roman"/>
          <w:b/>
          <w:sz w:val="24"/>
          <w:szCs w:val="24"/>
        </w:rPr>
        <w:t>еграция направлений развитии дошкольников</w:t>
      </w:r>
      <w:r w:rsidRPr="00B554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0723C" w:rsidRPr="00D90B3E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область:</w:t>
      </w:r>
      <w:r w:rsidRPr="00D90B3E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D0723C" w:rsidRPr="00D90B3E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D90B3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ЗОЖ, становлении целенаправленности и </w:t>
      </w:r>
      <w:proofErr w:type="spellStart"/>
      <w:r w:rsidRPr="00D90B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90B3E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</w:t>
      </w:r>
      <w:r>
        <w:rPr>
          <w:rFonts w:ascii="Times New Roman" w:hAnsi="Times New Roman" w:cs="Times New Roman"/>
          <w:sz w:val="24"/>
          <w:szCs w:val="24"/>
        </w:rPr>
        <w:t>ементарными нормами и правилами при формировании полезных привычек.</w:t>
      </w:r>
    </w:p>
    <w:p w:rsidR="00D0723C" w:rsidRPr="00D90B3E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область:</w:t>
      </w:r>
      <w:r w:rsidRPr="00D90B3E">
        <w:rPr>
          <w:rFonts w:ascii="Times New Roman" w:hAnsi="Times New Roman" w:cs="Times New Roman"/>
          <w:sz w:val="24"/>
          <w:szCs w:val="24"/>
        </w:rPr>
        <w:t xml:space="preserve"> речевое развитие.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D90B3E">
        <w:rPr>
          <w:rFonts w:ascii="Times New Roman" w:hAnsi="Times New Roman" w:cs="Times New Roman"/>
          <w:sz w:val="24"/>
          <w:szCs w:val="24"/>
        </w:rPr>
        <w:t>уточнять высказывания детей, учить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предположение и делать простейшие выводы, развивать целенаправленное внимание, слуховое восприятие, диалогическую речь.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</w:t>
      </w:r>
      <w:r w:rsidRPr="00B5549D">
        <w:rPr>
          <w:rFonts w:ascii="Times New Roman" w:hAnsi="Times New Roman" w:cs="Times New Roman"/>
          <w:i/>
          <w:sz w:val="24"/>
          <w:szCs w:val="24"/>
        </w:rPr>
        <w:t>:</w:t>
      </w:r>
      <w:r w:rsidRPr="00B5549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социуме; эмоциональной отзывчивости, сопереживания.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</w:t>
      </w:r>
      <w:r w:rsidRPr="00B5549D">
        <w:rPr>
          <w:rFonts w:ascii="Times New Roman" w:hAnsi="Times New Roman" w:cs="Times New Roman"/>
          <w:i/>
          <w:sz w:val="24"/>
          <w:szCs w:val="24"/>
        </w:rPr>
        <w:t>:</w:t>
      </w:r>
      <w:r w:rsidRPr="00B5549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>Цель: развивать</w:t>
      </w:r>
      <w:r w:rsidRPr="00D90B3E">
        <w:rPr>
          <w:rFonts w:ascii="Times New Roman" w:hAnsi="Times New Roman" w:cs="Times New Roman"/>
          <w:sz w:val="24"/>
          <w:szCs w:val="24"/>
        </w:rPr>
        <w:t xml:space="preserve"> эстетическое восприятие, чувства ритма.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B5549D">
        <w:rPr>
          <w:rFonts w:ascii="Times New Roman" w:hAnsi="Times New Roman" w:cs="Times New Roman"/>
          <w:sz w:val="24"/>
          <w:szCs w:val="24"/>
        </w:rPr>
        <w:t>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49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сенсорные и сенсорно-моторные способности.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детей заботиться о своем здоровье.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целенаправленное внимание, слуховое восприятие, воображение, диалогическую речь, умение рассуждать, делать выводы и умозаключения.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понятие о строении носа и его жизненном значении.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знания о сенсорной системе человеческого организма –глаза, уши, нос, их значение в нашей жизни, профилактике заболеваний.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понятие о строении своего тела, навыки общего массажа и ушной раковины; упражнение для глаз.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словарь по теме.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D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формировать представления, что большинство заболеваний носит инфекционный характер, разъяснить, что человек в силах сопротивляться болезням.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FD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формировать действенный интерес к собственному организму и здоровью, желание быть здоровым и вести здоровый образ жизни 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уважительное отношение к людям, имеющим необычный внешний вид или физические недостатки, стремиться им помочь.</w:t>
      </w:r>
    </w:p>
    <w:p w:rsidR="00D0723C" w:rsidRPr="00205182" w:rsidRDefault="00D0723C" w:rsidP="00D07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23C" w:rsidRPr="005B4437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43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5B4437">
        <w:rPr>
          <w:rFonts w:ascii="Times New Roman" w:hAnsi="Times New Roman" w:cs="Times New Roman"/>
          <w:sz w:val="24"/>
          <w:szCs w:val="24"/>
        </w:rPr>
        <w:t>:  развивать</w:t>
      </w:r>
      <w:proofErr w:type="gramEnd"/>
      <w:r w:rsidRPr="005B4437">
        <w:rPr>
          <w:rFonts w:ascii="Times New Roman" w:hAnsi="Times New Roman" w:cs="Times New Roman"/>
          <w:sz w:val="24"/>
          <w:szCs w:val="24"/>
        </w:rPr>
        <w:t xml:space="preserve"> диалогическую речь, умение рассуждать  ,делать выводы и умозаключения; закреплять  основы здорового образа жизни.</w:t>
      </w:r>
    </w:p>
    <w:p w:rsidR="00D0723C" w:rsidRPr="00205182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20518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желание быть здоровым и вести здоровый образ жизни. </w:t>
      </w:r>
    </w:p>
    <w:p w:rsidR="00D0723C" w:rsidRPr="00B10A2E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воспитывать интерес к своему организму и собственному здоровью и уважительное отношение к людям с ограниченными возможностями, стремление помогать и сопереживать и сотрудничать.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5549D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D0723C" w:rsidRPr="00B5549D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Формы непосредственной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 занятие познавательного и физического развития.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proofErr w:type="gramStart"/>
      <w:r w:rsidRPr="00205182">
        <w:rPr>
          <w:rFonts w:ascii="Times New Roman" w:hAnsi="Times New Roman" w:cs="Times New Roman"/>
          <w:sz w:val="24"/>
          <w:szCs w:val="24"/>
        </w:rPr>
        <w:t>группа.</w:t>
      </w:r>
      <w:r w:rsidRPr="0020518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205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C37AE6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практические;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(иллюстрации);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словесные (художественное слово, вопросы к детям);</w:t>
      </w:r>
    </w:p>
    <w:p w:rsidR="00D0723C" w:rsidRPr="00C37AE6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(лаборатория)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 xml:space="preserve">Словарь новых слов: </w:t>
      </w:r>
      <w:r>
        <w:rPr>
          <w:rFonts w:ascii="Times New Roman" w:hAnsi="Times New Roman" w:cs="Times New Roman"/>
          <w:sz w:val="24"/>
          <w:szCs w:val="24"/>
        </w:rPr>
        <w:t>барабанная перепонка, сетчатка, носовая перегородка (хрящевая).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0392">
        <w:rPr>
          <w:rFonts w:ascii="Times New Roman" w:hAnsi="Times New Roman" w:cs="Times New Roman"/>
          <w:sz w:val="24"/>
          <w:szCs w:val="24"/>
        </w:rPr>
        <w:t>плакаты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изображениями (нос, глаз, ухо); емкости с разными запахами; дорожка здоровья (камни, горох).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кружковых занятий: «Что я знаю о себе»; «Мои чувства, мои мысли»; «Каким образом мы видим»; «Глазки просят помощи», «Как нужно заботиться о глазах», «А ушки чтобы слышали», «Болезни уха», «Профилактика ушных заболеваний», «Как нос чувствует запахи», «Как слышат и чувствуют запахи животные».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«Угадай на слух», «Мои помощники», «В гостях у Айболита».</w:t>
      </w:r>
    </w:p>
    <w:p w:rsid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  <w:r w:rsidRPr="009836F4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«Жил на свете человек, скрюченные ножки…»;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«Девочка -чумазая»;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«Знакомим детей с человеческим организмом»;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–подсказки о здоровье».</w:t>
      </w:r>
    </w:p>
    <w:p w:rsidR="00D0723C" w:rsidRDefault="00D0723C" w:rsidP="00D072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целей и задач</w:t>
      </w:r>
    </w:p>
    <w:p w:rsidR="00D0723C" w:rsidRDefault="00D0723C" w:rsidP="00D072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детям была сообщена цель и тема </w:t>
      </w:r>
      <w:r w:rsidRPr="00D0723C">
        <w:rPr>
          <w:rFonts w:ascii="Times New Roman" w:hAnsi="Times New Roman" w:cs="Times New Roman"/>
          <w:sz w:val="24"/>
          <w:szCs w:val="24"/>
        </w:rPr>
        <w:t>занятия.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 соответствовала поставленным задачам. Оно построено в логической последовательности и взаимосвязи частей занятия. Целесообразно разделила время по всем частям занятия. Темп занятия выбран оптимальный. Темп речи умеренный. Материал излагала эмоционально.</w:t>
      </w:r>
    </w:p>
    <w:p w:rsidR="00D0723C" w:rsidRDefault="00D0723C" w:rsidP="00D072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планировании открытого занятия были учтены возрастные особенности детей. Материал подобра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 доступном для детей уровне, т.к. это было подведение итогов кружковой работы по ЗОЖ. Дети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отвечали на вопросы воспитателя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полными ответами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поддерживали разговор, с интересом 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гимнастику для глаз, массаж для ушей, веселую разминку. 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были довольно активные, чувствовали себя 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охотно принимали участие в игре, </w:t>
      </w:r>
      <w:r w:rsidRPr="00D072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упражнения под музыку.</w:t>
      </w:r>
    </w:p>
    <w:p w:rsidR="001E2AE4" w:rsidRPr="001E2AE4" w:rsidRDefault="00D0723C" w:rsidP="001E2AE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элементы занятия между собой объединены общей темой. Содержание занятия соответствовало поставленным целям: коммуникативные навыки, обогащать словарный запас; </w:t>
      </w:r>
      <w:r w:rsidRPr="001E2AE4">
        <w:rPr>
          <w:rFonts w:ascii="Times New Roman" w:hAnsi="Times New Roman" w:cs="Times New Roman"/>
          <w:sz w:val="24"/>
          <w:szCs w:val="24"/>
        </w:rPr>
        <w:t xml:space="preserve">развивать диалогическую речь, умение </w:t>
      </w:r>
      <w:r w:rsidR="001E2AE4" w:rsidRPr="001E2AE4">
        <w:rPr>
          <w:rFonts w:ascii="Times New Roman" w:hAnsi="Times New Roman" w:cs="Times New Roman"/>
          <w:sz w:val="24"/>
          <w:szCs w:val="24"/>
        </w:rPr>
        <w:t>рассуждать, делать</w:t>
      </w:r>
      <w:r w:rsidRPr="001E2AE4">
        <w:rPr>
          <w:rFonts w:ascii="Times New Roman" w:hAnsi="Times New Roman" w:cs="Times New Roman"/>
          <w:sz w:val="24"/>
          <w:szCs w:val="24"/>
        </w:rPr>
        <w:t xml:space="preserve"> выводы и умозаключения; </w:t>
      </w:r>
      <w:r w:rsidR="001E2AE4" w:rsidRPr="001E2AE4">
        <w:rPr>
          <w:rFonts w:ascii="Times New Roman" w:hAnsi="Times New Roman" w:cs="Times New Roman"/>
          <w:sz w:val="24"/>
          <w:szCs w:val="24"/>
        </w:rPr>
        <w:t>закреплять основы</w:t>
      </w:r>
      <w:r w:rsidRPr="001E2AE4">
        <w:rPr>
          <w:rFonts w:ascii="Times New Roman" w:hAnsi="Times New Roman" w:cs="Times New Roman"/>
          <w:sz w:val="24"/>
          <w:szCs w:val="24"/>
        </w:rPr>
        <w:t xml:space="preserve"> здорового образа жизни, </w:t>
      </w:r>
      <w:r w:rsidRPr="001E2AE4">
        <w:rPr>
          <w:rFonts w:ascii="Times New Roman" w:hAnsi="Times New Roman" w:cs="Times New Roman"/>
          <w:sz w:val="24"/>
          <w:szCs w:val="24"/>
        </w:rPr>
        <w:t>желание быть здоровы</w:t>
      </w:r>
      <w:r w:rsidRPr="001E2AE4">
        <w:rPr>
          <w:rFonts w:ascii="Times New Roman" w:hAnsi="Times New Roman" w:cs="Times New Roman"/>
          <w:sz w:val="24"/>
          <w:szCs w:val="24"/>
        </w:rPr>
        <w:t xml:space="preserve">м и вести здоровый образ жизни, </w:t>
      </w:r>
      <w:r w:rsidRPr="001E2AE4">
        <w:rPr>
          <w:rFonts w:ascii="Times New Roman" w:hAnsi="Times New Roman" w:cs="Times New Roman"/>
          <w:sz w:val="24"/>
          <w:szCs w:val="24"/>
        </w:rPr>
        <w:t>воспитывать интерес к своему организму и собственному здоровью и уважительное отношение к людям с ограниченными возможностями, стремление помогать и сопереживать и сотрудничать</w:t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>
        <w:rPr>
          <w:rFonts w:ascii="Times New Roman" w:hAnsi="Times New Roman" w:cs="Times New Roman"/>
          <w:sz w:val="24"/>
          <w:szCs w:val="24"/>
        </w:rPr>
        <w:tab/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занятия применялись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работы: словесный 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просы, уточнение, напоминание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наглядно-демонстрационный материал 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крупные 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иллюстрации, 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музыкальное сопровождение, лаборатория, где дети могли самостоятельно проделать опыты</w:t>
      </w:r>
      <w:r w:rsidR="001E2AE4" w:rsidRPr="001E2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водной части: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детей, переключение внимания на деятельность, стимулирование мотивации к ней. Этому способствовало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здоровья – оформление зала, которое стимулировало желание детей высказывать свои мнения, и знания.</w:t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часть: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умственная и практическая деятельность детей, были включены задания на умственное, речевое ра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звитие, систематизацию имеющихся знаний по кружковой работе «Тропинка к здоровой улыбке». Для разминки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массаж ушей, гимнастика для глаз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 ритмические движения.</w:t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проявлялась в проведении словарной работы, в оказании помощи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малоактивных детей, с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мышления и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выбранная мной форма организации занятия для детей была достаточно эффективной. Мною были соблюдены нормы педагогической этики и тактики. Считаю, что поставленные на занятии задачи,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</w:t>
      </w:r>
      <w:r w:rsidR="001E2AE4" w:rsidRPr="001E2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были выполнены.</w:t>
      </w:r>
    </w:p>
    <w:p w:rsidR="00D0723C" w:rsidRPr="00F115D1" w:rsidRDefault="00D0723C" w:rsidP="001E2A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723C" w:rsidRPr="00F115D1" w:rsidRDefault="00D0723C" w:rsidP="00D072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3C" w:rsidRPr="00D0723C" w:rsidRDefault="00D0723C" w:rsidP="00D072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23C" w:rsidRPr="00402885" w:rsidRDefault="00D0723C" w:rsidP="00D0723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7D" w:rsidRDefault="00AC027D"/>
    <w:sectPr w:rsidR="00AC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2"/>
    <w:rsid w:val="001E2AE4"/>
    <w:rsid w:val="00551112"/>
    <w:rsid w:val="00AC027D"/>
    <w:rsid w:val="00D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988C-B926-45C2-9DC3-FF94A0B5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72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3</cp:revision>
  <dcterms:created xsi:type="dcterms:W3CDTF">2015-11-11T09:48:00Z</dcterms:created>
  <dcterms:modified xsi:type="dcterms:W3CDTF">2015-11-11T10:08:00Z</dcterms:modified>
</cp:coreProperties>
</file>