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98" w:rsidRDefault="001B7698" w:rsidP="001B76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«СОШ № 13 г. Зеленокумска» Советского района СК</w:t>
      </w:r>
    </w:p>
    <w:p w:rsidR="001B7698" w:rsidRDefault="001B7698" w:rsidP="001B76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698" w:rsidRDefault="001B7698" w:rsidP="001B76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01E" w:rsidRDefault="00A2701E" w:rsidP="001B76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01E" w:rsidRDefault="00A2701E" w:rsidP="001B76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01E" w:rsidRDefault="00A2701E" w:rsidP="001B76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01E" w:rsidRDefault="00A2701E" w:rsidP="001B76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01E" w:rsidRDefault="00A2701E" w:rsidP="001B76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698" w:rsidRDefault="00A2701E" w:rsidP="001B76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тему:</w:t>
      </w:r>
    </w:p>
    <w:p w:rsidR="001B7698" w:rsidRDefault="00A2701E" w:rsidP="001B769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698" w:rsidRPr="001B7698">
        <w:rPr>
          <w:rFonts w:ascii="Times New Roman" w:hAnsi="Times New Roman" w:cs="Times New Roman"/>
          <w:b/>
          <w:sz w:val="28"/>
          <w:szCs w:val="28"/>
        </w:rPr>
        <w:t xml:space="preserve">Формирование российской гражданской идентичности и нравственное воспитание </w:t>
      </w:r>
      <w:proofErr w:type="gramStart"/>
      <w:r w:rsidR="001B7698" w:rsidRPr="001B769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B7698" w:rsidRPr="001B7698">
        <w:rPr>
          <w:rFonts w:ascii="Times New Roman" w:hAnsi="Times New Roman" w:cs="Times New Roman"/>
          <w:b/>
          <w:sz w:val="28"/>
          <w:szCs w:val="28"/>
        </w:rPr>
        <w:t xml:space="preserve"> в процессе изучения отечественной истории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B7698">
        <w:rPr>
          <w:rFonts w:ascii="Times New Roman" w:hAnsi="Times New Roman" w:cs="Times New Roman"/>
          <w:b/>
          <w:sz w:val="28"/>
          <w:szCs w:val="28"/>
        </w:rPr>
        <w:t>.</w:t>
      </w:r>
    </w:p>
    <w:p w:rsidR="00A2701E" w:rsidRDefault="00A2701E" w:rsidP="001B769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01E" w:rsidRDefault="00A2701E" w:rsidP="00A2701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истории и обществознания</w:t>
      </w:r>
    </w:p>
    <w:p w:rsidR="00A2701E" w:rsidRDefault="00A2701E" w:rsidP="00A2701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В.И. Полосинов</w:t>
      </w:r>
    </w:p>
    <w:p w:rsidR="00A2701E" w:rsidRDefault="00A2701E" w:rsidP="00A2701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01E" w:rsidRDefault="00A2701E" w:rsidP="00A2701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01E" w:rsidRDefault="00A2701E" w:rsidP="00A2701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01E" w:rsidRDefault="00A2701E" w:rsidP="00A2701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01E" w:rsidRDefault="00A2701E" w:rsidP="00A2701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01E" w:rsidRDefault="00A2701E" w:rsidP="00A2701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01E" w:rsidRDefault="00A2701E" w:rsidP="00A2701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01E" w:rsidRDefault="00A2701E" w:rsidP="00A2701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01E" w:rsidRDefault="00A2701E" w:rsidP="00A2701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01E" w:rsidRDefault="00A2701E" w:rsidP="00A2701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01E" w:rsidRDefault="00A2701E" w:rsidP="00A2701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C53CD1" w:rsidRPr="001B7698" w:rsidRDefault="0028664C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российское государство уделяет пристальное внимание историческому образованию. Не утихают споры и дискуссии о целях школьного исторического образования, в которых активно принимают участие государственные и политические деятели, педагоги, представители общественности. Злободневным является вопрос о принятии концепции нового учебно-методического комплекса по отечественной истории, осуществляется поиск новых подходов к преподаванию истории в условиях принятия этой концепции, не утихли дискуссии о содержании единого учебника. Это обстоятельство обязывает учителей пересматривать ключевые ценностные принципы преподавания истории в школе, особенно в рамках перехода на образовательные стандарты второго поколения.</w:t>
      </w:r>
    </w:p>
    <w:p w:rsidR="00C53CD1" w:rsidRPr="001B7698" w:rsidRDefault="0028664C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Согласимся с мнением профессора Е.Е. Вяземского, который говорит о том, что «педагогов России волнуют проблемы построения системы исторического образования, отвечающей потребностям общества, государства и конкретного человека, основанной на осознании общенационального интереса, способствующей воспитанию гражданственности молодежи,  формированию общероссийской гражданской идентичности личности».</w:t>
      </w:r>
    </w:p>
    <w:p w:rsidR="00C53CD1" w:rsidRPr="001B7698" w:rsidRDefault="0028664C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в последние десятилетия тема формирования идентичности актуализируется и в ученом, и в педагогическом сообществе с позиций приоритетов государства и различных идеологических «</w:t>
      </w:r>
      <w:proofErr w:type="spellStart"/>
      <w:proofErr w:type="gramStart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мы-групп</w:t>
      </w:r>
      <w:proofErr w:type="spellEnd"/>
      <w:proofErr w:type="gramEnd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Тому подтверждение мы находим не только в многочисленных исторических исследованиях, но и в последних нормативных документах. К примеру, в «Концепции духовно-нравственного развития и воспитания личности гражданина России» подчеркивается: «ступень российской гражданской идентичности – это высшая ступень процесса духовно-нравственного развития личности россиянина, его гражданского, патриотического воспитания». Это положение находит отклик в Историко-культурном стандарте, где «одной из главных задач школьного курса истории является формирование гражданской общероссийской идентичности».</w:t>
      </w:r>
    </w:p>
    <w:p w:rsidR="00C53CD1" w:rsidRPr="001B7698" w:rsidRDefault="0028664C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в ситуации </w:t>
      </w:r>
      <w:proofErr w:type="gramStart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приоритетов деятельности учителя истори</w:t>
      </w:r>
      <w:r w:rsidR="003911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39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направлении, я хотел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обсудить с вами следующий круг вопросов:</w:t>
      </w:r>
    </w:p>
    <w:p w:rsidR="00C53CD1" w:rsidRPr="001B7698" w:rsidRDefault="00C53CD1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Какой смысл следует вкладывать в понятие «российская идентичность»? </w:t>
      </w:r>
    </w:p>
    <w:p w:rsidR="00C53CD1" w:rsidRPr="001B7698" w:rsidRDefault="00391195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может современный урок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личности россиянина, его духовно-нравственному становлению?</w:t>
      </w:r>
    </w:p>
    <w:p w:rsidR="00C53CD1" w:rsidRPr="001B7698" w:rsidRDefault="0028664C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Размышляя над содержанием понятия «российская идентичность», не могу не отметить его актуализацию в </w:t>
      </w:r>
      <w:proofErr w:type="gramStart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историографическом</w:t>
      </w:r>
      <w:proofErr w:type="gramEnd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дискурсе</w:t>
      </w:r>
      <w:proofErr w:type="spellEnd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современный период. На основании проведенных мной исследований учебников истории СССР 1960-80-х гг., смею заметить, что понятие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«российская идентичность» как таковое не формировалось в советский период, и не актуализируется вплоть до распада СССР.</w:t>
      </w:r>
    </w:p>
    <w:p w:rsidR="00106BAC" w:rsidRDefault="0028664C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современными политиками и педагогами был поставлен вопрос о формировании «российской идентичности», длительное время школа «работала» над формированием «советской идентичности». Полагаю, что этот опыт стоит учитывать для понимания содержания понятия «российская идентичность» и при постановке новых воспитательных задач</w:t>
      </w:r>
      <w:r w:rsidR="0010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«российская идентичность», неверно приравнивать лишь к этнической или политической идентичности. </w:t>
      </w:r>
    </w:p>
    <w:p w:rsidR="00C53CD1" w:rsidRPr="001B7698" w:rsidRDefault="0028664C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часто слышим выражения: «российская нация», «единый народ России», «мы – многонациональный народ России», но все-таки не до конца понимаем, какой более точный смы</w:t>
      </w:r>
      <w:proofErr w:type="gramStart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 вкл</w:t>
      </w:r>
      <w:proofErr w:type="gramEnd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адывается в концепт «</w:t>
      </w:r>
      <w:proofErr w:type="spellStart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росссийской</w:t>
      </w:r>
      <w:proofErr w:type="spellEnd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идентичности». </w:t>
      </w:r>
      <w:proofErr w:type="gramStart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деятельность школы в свете требований ФГОС должна быть направлена на формирование у обучающихся российской идентичности, которая понимается как «осознание себя как носителя российской культуры и гражданина России» и конструируется слиянием государственно-гражданской, этнической и общечеловеческой идентичности. </w:t>
      </w:r>
      <w:proofErr w:type="gramEnd"/>
    </w:p>
    <w:p w:rsidR="00C53CD1" w:rsidRPr="001B7698" w:rsidRDefault="0028664C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истории в школе во многом зависит от политической обстановки и от тех акцентов, которые делает государство, формулируя задачи школьных курсов. В.В. Путин говорит о том, что «в российском обществе необходимо формировать такую культурную среду, такие ценности, которые бы опирались на нашу историю, традиции, объединяли бы времена и поколения, способствовали консолидации нации».</w:t>
      </w:r>
    </w:p>
    <w:p w:rsidR="00C53CD1" w:rsidRPr="001B7698" w:rsidRDefault="0028664C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Согласимся с этим, но </w:t>
      </w:r>
      <w:r w:rsidR="001B7698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следует задуматься над тем, как избежать механического </w:t>
      </w:r>
      <w:proofErr w:type="spellStart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подстраивания</w:t>
      </w:r>
      <w:proofErr w:type="spellEnd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учебников под идеологические стандарты. Опыт социалистических 60-80-х гг. наглядно показал однобокость </w:t>
      </w:r>
      <w:proofErr w:type="spellStart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идеологизации</w:t>
      </w:r>
      <w:proofErr w:type="spellEnd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политизации школьных учебников. </w:t>
      </w:r>
    </w:p>
    <w:p w:rsidR="0028664C" w:rsidRDefault="0028664C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учеников к великому культурному наследию наших предков начинается именно с изучения восточнославянской культуры и истории,  которая своими корнями уходит во времена Киевской Руси. Именно тогда впервые в истории происходит осознание русским народом своего предназначения, зарождается процесс становления русского национального самосознания, самоидентификации, что нашло яркое отражение в знаменитых памятниках древнерусской культуры.</w:t>
      </w:r>
    </w:p>
    <w:p w:rsidR="00C53CD1" w:rsidRPr="001B7698" w:rsidRDefault="00C53CD1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примеру: «Слово о Законе и Благодати» митрополита Иллариона, «Повести временных лет» преподобного Нестора Летописца, «Поучение детям» Владимира Мономаха, «Слово о полку Игореве».</w:t>
      </w:r>
    </w:p>
    <w:p w:rsidR="00C53CD1" w:rsidRPr="001B7698" w:rsidRDefault="00C53CD1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CD1" w:rsidRPr="001B7698" w:rsidRDefault="0028664C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воспитательное пространство урока истории неразрывно связано с формированием у обучающихся «российской идентичности» через приобщение учеников к традициям становления древнерусского государства, воспитание у них чувства уважения к историческому прошлому нашей Родины, его культуре. Древнерусское государство – Московское царство – Российская империя – Советский Союз – Российская Федерация: для изучения культуры каждого из вышеназванных периодов истории государства российского характерно воспитание уважения к исконным духовным ценностям, любви к Отечеству, его истории, культуре, языку</w:t>
      </w:r>
    </w:p>
    <w:p w:rsidR="00C53CD1" w:rsidRPr="001B7698" w:rsidRDefault="0028664C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согласно «Концепции духовно-нравственного развития и воспитания личности гражданина России»: «Россиянином становится человек, осваивающий культурные богатства своей страны и многонационального народа Российской Федерации, осознающий их значимость, особенности, единство и солидарность в судьбе России».</w:t>
      </w:r>
    </w:p>
    <w:p w:rsidR="00C53CD1" w:rsidRPr="001B7698" w:rsidRDefault="0028664C" w:rsidP="001B7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Полагаю, </w:t>
      </w:r>
      <w:proofErr w:type="gramStart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бесспорно</w:t>
      </w:r>
      <w:proofErr w:type="gramEnd"/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утверждение: общая задача педагогов, общества и государства – воспитывать НАСТОЯЩЕГО РОССИЯНИНА, определившись с сущностью понятия «российская идентичность» на основе огромного нравственного и духовного потенциала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="00C53CD1" w:rsidRP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</w:t>
      </w:r>
    </w:p>
    <w:p w:rsidR="006A56DD" w:rsidRPr="001B7698" w:rsidRDefault="00DE4688" w:rsidP="001B7698">
      <w:pPr>
        <w:jc w:val="both"/>
        <w:rPr>
          <w:sz w:val="28"/>
          <w:szCs w:val="28"/>
        </w:rPr>
      </w:pPr>
    </w:p>
    <w:p w:rsidR="00A02996" w:rsidRDefault="00A02996" w:rsidP="001B7698">
      <w:pPr>
        <w:jc w:val="both"/>
        <w:rPr>
          <w:sz w:val="28"/>
          <w:szCs w:val="28"/>
        </w:rPr>
      </w:pPr>
    </w:p>
    <w:p w:rsidR="00106BAC" w:rsidRDefault="00106BAC" w:rsidP="001B7698">
      <w:pPr>
        <w:jc w:val="both"/>
        <w:rPr>
          <w:sz w:val="28"/>
          <w:szCs w:val="28"/>
        </w:rPr>
      </w:pPr>
    </w:p>
    <w:p w:rsidR="00106BAC" w:rsidRDefault="00106BAC" w:rsidP="001B7698">
      <w:pPr>
        <w:jc w:val="both"/>
        <w:rPr>
          <w:sz w:val="28"/>
          <w:szCs w:val="28"/>
        </w:rPr>
      </w:pPr>
    </w:p>
    <w:p w:rsidR="00106BAC" w:rsidRDefault="00106BAC" w:rsidP="001B7698">
      <w:pPr>
        <w:jc w:val="both"/>
        <w:rPr>
          <w:sz w:val="28"/>
          <w:szCs w:val="28"/>
        </w:rPr>
      </w:pPr>
    </w:p>
    <w:p w:rsidR="00106BAC" w:rsidRDefault="00106BAC" w:rsidP="001B7698">
      <w:pPr>
        <w:jc w:val="both"/>
        <w:rPr>
          <w:sz w:val="28"/>
          <w:szCs w:val="28"/>
        </w:rPr>
      </w:pPr>
    </w:p>
    <w:p w:rsidR="0028664C" w:rsidRDefault="0028664C" w:rsidP="001B7698">
      <w:pPr>
        <w:jc w:val="both"/>
        <w:rPr>
          <w:sz w:val="28"/>
          <w:szCs w:val="28"/>
        </w:rPr>
      </w:pPr>
    </w:p>
    <w:p w:rsidR="0028664C" w:rsidRDefault="0028664C" w:rsidP="001B7698">
      <w:pPr>
        <w:jc w:val="both"/>
        <w:rPr>
          <w:sz w:val="28"/>
          <w:szCs w:val="28"/>
        </w:rPr>
      </w:pPr>
    </w:p>
    <w:p w:rsidR="0028664C" w:rsidRDefault="0028664C" w:rsidP="001B7698">
      <w:pPr>
        <w:jc w:val="both"/>
        <w:rPr>
          <w:sz w:val="28"/>
          <w:szCs w:val="28"/>
        </w:rPr>
      </w:pPr>
    </w:p>
    <w:p w:rsidR="0028664C" w:rsidRDefault="0028664C" w:rsidP="001B7698">
      <w:pPr>
        <w:jc w:val="both"/>
        <w:rPr>
          <w:sz w:val="28"/>
          <w:szCs w:val="28"/>
        </w:rPr>
      </w:pPr>
    </w:p>
    <w:p w:rsidR="00106BAC" w:rsidRDefault="00106BAC" w:rsidP="001B7698">
      <w:pPr>
        <w:jc w:val="both"/>
        <w:rPr>
          <w:sz w:val="28"/>
          <w:szCs w:val="28"/>
        </w:rPr>
      </w:pPr>
    </w:p>
    <w:p w:rsidR="00106BAC" w:rsidRDefault="00106BAC" w:rsidP="001B7698">
      <w:pPr>
        <w:jc w:val="both"/>
        <w:rPr>
          <w:sz w:val="28"/>
          <w:szCs w:val="28"/>
        </w:rPr>
      </w:pPr>
    </w:p>
    <w:p w:rsidR="00106BAC" w:rsidRPr="001B7698" w:rsidRDefault="00106BAC" w:rsidP="001B7698">
      <w:pPr>
        <w:jc w:val="both"/>
        <w:rPr>
          <w:sz w:val="28"/>
          <w:szCs w:val="28"/>
        </w:rPr>
      </w:pPr>
    </w:p>
    <w:sectPr w:rsidR="00106BAC" w:rsidRPr="001B7698" w:rsidSect="000B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53CD1"/>
    <w:rsid w:val="000B1884"/>
    <w:rsid w:val="000D1AF9"/>
    <w:rsid w:val="00106BAC"/>
    <w:rsid w:val="001116D5"/>
    <w:rsid w:val="00156B4F"/>
    <w:rsid w:val="001A4B84"/>
    <w:rsid w:val="001B7698"/>
    <w:rsid w:val="001D77AE"/>
    <w:rsid w:val="00260E28"/>
    <w:rsid w:val="0028664C"/>
    <w:rsid w:val="002B2E30"/>
    <w:rsid w:val="0038135F"/>
    <w:rsid w:val="00391195"/>
    <w:rsid w:val="003F0EB7"/>
    <w:rsid w:val="00440104"/>
    <w:rsid w:val="00485203"/>
    <w:rsid w:val="004A749F"/>
    <w:rsid w:val="00560D5E"/>
    <w:rsid w:val="0059526D"/>
    <w:rsid w:val="00677683"/>
    <w:rsid w:val="0076064A"/>
    <w:rsid w:val="00803882"/>
    <w:rsid w:val="00812116"/>
    <w:rsid w:val="00842525"/>
    <w:rsid w:val="00844489"/>
    <w:rsid w:val="0084683E"/>
    <w:rsid w:val="008B2D9B"/>
    <w:rsid w:val="009E59FA"/>
    <w:rsid w:val="00A02996"/>
    <w:rsid w:val="00A2701E"/>
    <w:rsid w:val="00A639FB"/>
    <w:rsid w:val="00A66834"/>
    <w:rsid w:val="00B86B80"/>
    <w:rsid w:val="00B872B8"/>
    <w:rsid w:val="00B9242D"/>
    <w:rsid w:val="00C4593D"/>
    <w:rsid w:val="00C53CD1"/>
    <w:rsid w:val="00C61D44"/>
    <w:rsid w:val="00C81F2A"/>
    <w:rsid w:val="00C94548"/>
    <w:rsid w:val="00CD24CC"/>
    <w:rsid w:val="00D16E15"/>
    <w:rsid w:val="00D9377E"/>
    <w:rsid w:val="00DB4BCC"/>
    <w:rsid w:val="00DE01B8"/>
    <w:rsid w:val="00DE2A83"/>
    <w:rsid w:val="00E10A2A"/>
    <w:rsid w:val="00E52379"/>
    <w:rsid w:val="00ED6DF2"/>
    <w:rsid w:val="00F3245C"/>
    <w:rsid w:val="00F42470"/>
    <w:rsid w:val="00F64118"/>
    <w:rsid w:val="00FA60DA"/>
    <w:rsid w:val="00FD1C69"/>
    <w:rsid w:val="00FE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84"/>
  </w:style>
  <w:style w:type="paragraph" w:styleId="1">
    <w:name w:val="heading 1"/>
    <w:basedOn w:val="a"/>
    <w:link w:val="10"/>
    <w:uiPriority w:val="9"/>
    <w:qFormat/>
    <w:rsid w:val="00C53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C5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5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3CD1"/>
    <w:rPr>
      <w:color w:val="0000FF"/>
      <w:u w:val="single"/>
    </w:rPr>
  </w:style>
  <w:style w:type="character" w:styleId="a4">
    <w:name w:val="Emphasis"/>
    <w:basedOn w:val="a0"/>
    <w:uiPriority w:val="20"/>
    <w:qFormat/>
    <w:rsid w:val="00C53CD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5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CD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0299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2015-11-02T16:03:00Z</dcterms:created>
  <dcterms:modified xsi:type="dcterms:W3CDTF">2015-11-02T16:03:00Z</dcterms:modified>
</cp:coreProperties>
</file>