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1A" w:rsidRPr="00463151" w:rsidRDefault="00E33F1A" w:rsidP="00E33F1A">
      <w:pPr>
        <w:jc w:val="center"/>
        <w:rPr>
          <w:b/>
        </w:rPr>
      </w:pPr>
      <w:bookmarkStart w:id="0" w:name="_GoBack"/>
      <w:bookmarkEnd w:id="0"/>
      <w:r w:rsidRPr="00463151">
        <w:rPr>
          <w:b/>
        </w:rPr>
        <w:t>МБОУ «</w:t>
      </w:r>
      <w:r w:rsidR="00195214" w:rsidRPr="00463151">
        <w:rPr>
          <w:b/>
        </w:rPr>
        <w:t>Азалаковская основная</w:t>
      </w:r>
      <w:r w:rsidRPr="00463151">
        <w:rPr>
          <w:b/>
        </w:rPr>
        <w:t xml:space="preserve"> общеобразовательная школа</w:t>
      </w:r>
      <w:r w:rsidR="00195214" w:rsidRPr="00463151">
        <w:rPr>
          <w:b/>
        </w:rPr>
        <w:t>»</w:t>
      </w:r>
      <w:r w:rsidRPr="00463151">
        <w:rPr>
          <w:b/>
        </w:rPr>
        <w:t xml:space="preserve"> </w:t>
      </w:r>
      <w:r w:rsidR="00195214" w:rsidRPr="00463151">
        <w:rPr>
          <w:b/>
        </w:rPr>
        <w:t>Сармановского муниципального района РТ</w:t>
      </w:r>
    </w:p>
    <w:p w:rsidR="00E33F1A" w:rsidRPr="00463151" w:rsidRDefault="00E33F1A" w:rsidP="00E33F1A">
      <w:pPr>
        <w:ind w:firstLine="5580"/>
        <w:jc w:val="center"/>
        <w:rPr>
          <w:b/>
        </w:rPr>
      </w:pPr>
    </w:p>
    <w:p w:rsidR="00E33F1A" w:rsidRPr="00463151" w:rsidRDefault="00E33F1A" w:rsidP="00E33F1A">
      <w:pPr>
        <w:ind w:firstLine="5580"/>
        <w:jc w:val="center"/>
        <w:rPr>
          <w:b/>
        </w:rPr>
      </w:pPr>
    </w:p>
    <w:p w:rsidR="00E33F1A" w:rsidRPr="00463151" w:rsidRDefault="00E33F1A" w:rsidP="00E33F1A">
      <w:pPr>
        <w:pStyle w:val="a3"/>
        <w:jc w:val="left"/>
        <w:rPr>
          <w:rFonts w:ascii="PF Agora Slab Pro Black" w:hAnsi="PF Agora Slab Pro Black"/>
          <w:b/>
          <w:bCs/>
          <w:sz w:val="24"/>
        </w:rPr>
      </w:pPr>
    </w:p>
    <w:p w:rsidR="00E33F1A" w:rsidRPr="00463151" w:rsidRDefault="00E33F1A" w:rsidP="00E33F1A">
      <w:pPr>
        <w:pStyle w:val="a3"/>
        <w:jc w:val="left"/>
        <w:rPr>
          <w:rFonts w:ascii="PF Agora Slab Pro Black" w:hAnsi="PF Agora Slab Pro Black"/>
          <w:b/>
          <w:bCs/>
          <w:sz w:val="24"/>
        </w:rPr>
      </w:pPr>
    </w:p>
    <w:p w:rsidR="00E33F1A" w:rsidRPr="00463151" w:rsidRDefault="00E33F1A" w:rsidP="00195214">
      <w:pPr>
        <w:pStyle w:val="a3"/>
        <w:rPr>
          <w:b/>
          <w:bCs/>
          <w:i w:val="0"/>
          <w:iCs w:val="0"/>
          <w:sz w:val="24"/>
        </w:rPr>
      </w:pPr>
      <w:r w:rsidRPr="00463151">
        <w:rPr>
          <w:b/>
          <w:bCs/>
          <w:i w:val="0"/>
          <w:iCs w:val="0"/>
          <w:sz w:val="24"/>
        </w:rPr>
        <w:t>Индивидуальный план работы</w:t>
      </w:r>
    </w:p>
    <w:p w:rsidR="00E33F1A" w:rsidRPr="00463151" w:rsidRDefault="00E33F1A" w:rsidP="00E33F1A">
      <w:pPr>
        <w:pStyle w:val="a3"/>
        <w:rPr>
          <w:b/>
          <w:bCs/>
          <w:i w:val="0"/>
          <w:iCs w:val="0"/>
          <w:sz w:val="24"/>
        </w:rPr>
      </w:pPr>
      <w:r w:rsidRPr="00463151">
        <w:rPr>
          <w:b/>
          <w:bCs/>
          <w:i w:val="0"/>
          <w:iCs w:val="0"/>
          <w:sz w:val="24"/>
        </w:rPr>
        <w:t>на межаттестационный период</w:t>
      </w:r>
    </w:p>
    <w:p w:rsidR="00E33F1A" w:rsidRPr="00463151" w:rsidRDefault="00E33F1A" w:rsidP="00E33F1A">
      <w:pPr>
        <w:pStyle w:val="a3"/>
        <w:rPr>
          <w:b/>
          <w:bCs/>
          <w:i w:val="0"/>
          <w:iCs w:val="0"/>
          <w:sz w:val="24"/>
        </w:rPr>
      </w:pPr>
      <w:r w:rsidRPr="00463151">
        <w:rPr>
          <w:b/>
          <w:bCs/>
          <w:i w:val="0"/>
          <w:iCs w:val="0"/>
          <w:sz w:val="24"/>
        </w:rPr>
        <w:t>по повышению профессионального</w:t>
      </w:r>
    </w:p>
    <w:p w:rsidR="00E33F1A" w:rsidRPr="00463151" w:rsidRDefault="00E33F1A" w:rsidP="00E33F1A">
      <w:pPr>
        <w:pStyle w:val="a3"/>
        <w:rPr>
          <w:b/>
          <w:bCs/>
          <w:i w:val="0"/>
          <w:iCs w:val="0"/>
          <w:sz w:val="24"/>
        </w:rPr>
      </w:pPr>
      <w:r w:rsidRPr="00463151">
        <w:rPr>
          <w:b/>
          <w:bCs/>
          <w:i w:val="0"/>
          <w:iCs w:val="0"/>
          <w:sz w:val="24"/>
        </w:rPr>
        <w:t>уровня</w:t>
      </w:r>
    </w:p>
    <w:p w:rsidR="00E33F1A" w:rsidRPr="00463151" w:rsidRDefault="00E33F1A" w:rsidP="00E33F1A">
      <w:pPr>
        <w:pStyle w:val="a3"/>
        <w:rPr>
          <w:b/>
          <w:bCs/>
          <w:i w:val="0"/>
          <w:iCs w:val="0"/>
          <w:sz w:val="24"/>
        </w:rPr>
      </w:pPr>
      <w:r w:rsidRPr="00463151">
        <w:rPr>
          <w:b/>
          <w:bCs/>
          <w:i w:val="0"/>
          <w:iCs w:val="0"/>
          <w:sz w:val="24"/>
        </w:rPr>
        <w:t xml:space="preserve">учителя </w:t>
      </w:r>
      <w:r w:rsidR="00195214" w:rsidRPr="00463151">
        <w:rPr>
          <w:b/>
          <w:bCs/>
          <w:i w:val="0"/>
          <w:iCs w:val="0"/>
          <w:sz w:val="24"/>
        </w:rPr>
        <w:t>математики</w:t>
      </w:r>
    </w:p>
    <w:p w:rsidR="00E33F1A" w:rsidRPr="00463151" w:rsidRDefault="00195214" w:rsidP="00E33F1A">
      <w:pPr>
        <w:pStyle w:val="a3"/>
        <w:rPr>
          <w:rFonts w:ascii="PF Agora Slab Pro Black" w:hAnsi="PF Agora Slab Pro Black"/>
          <w:b/>
          <w:bCs/>
          <w:sz w:val="24"/>
        </w:rPr>
      </w:pPr>
      <w:r w:rsidRPr="00463151">
        <w:rPr>
          <w:b/>
          <w:bCs/>
          <w:i w:val="0"/>
          <w:iCs w:val="0"/>
          <w:sz w:val="24"/>
        </w:rPr>
        <w:t>Мубаракшиной Лиюзы Сагировны</w:t>
      </w:r>
    </w:p>
    <w:p w:rsidR="00E33F1A" w:rsidRPr="00463151" w:rsidRDefault="00E33F1A" w:rsidP="00463151">
      <w:pPr>
        <w:pStyle w:val="a3"/>
        <w:rPr>
          <w:b/>
          <w:bCs/>
          <w:sz w:val="24"/>
        </w:rPr>
      </w:pPr>
      <w:r w:rsidRPr="00463151">
        <w:rPr>
          <w:b/>
          <w:bCs/>
          <w:sz w:val="24"/>
        </w:rPr>
        <w:t>201</w:t>
      </w:r>
      <w:r w:rsidR="00195214" w:rsidRPr="00463151">
        <w:rPr>
          <w:b/>
          <w:bCs/>
          <w:sz w:val="24"/>
        </w:rPr>
        <w:t>0</w:t>
      </w:r>
      <w:r w:rsidRPr="00463151">
        <w:rPr>
          <w:b/>
          <w:bCs/>
          <w:sz w:val="24"/>
        </w:rPr>
        <w:t>/20</w:t>
      </w:r>
      <w:r w:rsidR="00195214" w:rsidRPr="00463151">
        <w:rPr>
          <w:b/>
          <w:bCs/>
          <w:sz w:val="24"/>
        </w:rPr>
        <w:t>15</w:t>
      </w:r>
      <w:r w:rsidRPr="00463151">
        <w:rPr>
          <w:b/>
          <w:bCs/>
          <w:sz w:val="24"/>
        </w:rPr>
        <w:t xml:space="preserve"> г.</w:t>
      </w:r>
    </w:p>
    <w:p w:rsidR="00E33F1A" w:rsidRPr="00463151" w:rsidRDefault="00E33F1A" w:rsidP="00E33F1A">
      <w:pPr>
        <w:pStyle w:val="a3"/>
        <w:rPr>
          <w:b/>
          <w:bCs/>
          <w:i w:val="0"/>
          <w:sz w:val="24"/>
        </w:rPr>
      </w:pPr>
    </w:p>
    <w:p w:rsidR="00E33F1A" w:rsidRPr="00463151" w:rsidRDefault="00E33F1A" w:rsidP="00E33F1A">
      <w:pPr>
        <w:pStyle w:val="a3"/>
        <w:rPr>
          <w:rFonts w:ascii="PF Agora Slab Pro Black" w:hAnsi="PF Agora Slab Pro Black"/>
          <w:sz w:val="24"/>
        </w:rPr>
      </w:pPr>
      <w:r w:rsidRPr="00463151">
        <w:rPr>
          <w:b/>
          <w:bCs/>
          <w:i w:val="0"/>
          <w:sz w:val="24"/>
        </w:rPr>
        <w:t xml:space="preserve">Личная карта учителя </w:t>
      </w:r>
    </w:p>
    <w:tbl>
      <w:tblPr>
        <w:tblW w:w="0" w:type="auto"/>
        <w:shd w:val="clear" w:color="auto" w:fill="FFFFFF"/>
        <w:tblCellMar>
          <w:top w:w="15" w:type="dxa"/>
          <w:left w:w="15" w:type="dxa"/>
          <w:bottom w:w="15" w:type="dxa"/>
          <w:right w:w="15" w:type="dxa"/>
        </w:tblCellMar>
        <w:tblLook w:val="04A0"/>
      </w:tblPr>
      <w:tblGrid>
        <w:gridCol w:w="3115"/>
        <w:gridCol w:w="7154"/>
      </w:tblGrid>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Должность:</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Учитель</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Дата рождения:</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19.10.1966</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Уровень профессионального образования</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высшее</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Сведения о профессиональном образовании</w:t>
            </w:r>
          </w:p>
        </w:tc>
        <w:tc>
          <w:tcPr>
            <w:tcW w:w="0" w:type="auto"/>
            <w:shd w:val="clear" w:color="auto" w:fill="FFFFFF"/>
            <w:tcMar>
              <w:top w:w="65" w:type="dxa"/>
              <w:left w:w="0" w:type="dxa"/>
              <w:bottom w:w="65" w:type="dxa"/>
              <w:right w:w="65" w:type="dxa"/>
            </w:tcMar>
            <w:hideMark/>
          </w:tcPr>
          <w:p w:rsidR="00195214" w:rsidRPr="00463151" w:rsidRDefault="00195214" w:rsidP="00D14A19">
            <w:pPr>
              <w:spacing w:line="241" w:lineRule="atLeast"/>
              <w:rPr>
                <w:color w:val="333333"/>
              </w:rPr>
            </w:pPr>
            <w:r w:rsidRPr="00463151">
              <w:rPr>
                <w:color w:val="333333"/>
              </w:rPr>
              <w:t>Учреждение (по диплому):</w:t>
            </w:r>
            <w:r w:rsidR="00D14A19" w:rsidRPr="00463151">
              <w:rPr>
                <w:color w:val="333333"/>
              </w:rPr>
              <w:t xml:space="preserve"> </w:t>
            </w:r>
            <w:r w:rsidRPr="00463151">
              <w:rPr>
                <w:color w:val="333333"/>
              </w:rPr>
              <w:t>ЕГПИ</w:t>
            </w:r>
            <w:r w:rsidRPr="00463151">
              <w:rPr>
                <w:color w:val="333333"/>
              </w:rPr>
              <w:br/>
              <w:t>Специализация (по диплому):</w:t>
            </w:r>
            <w:r w:rsidR="00D14A19" w:rsidRPr="00463151">
              <w:rPr>
                <w:color w:val="333333"/>
              </w:rPr>
              <w:t xml:space="preserve"> </w:t>
            </w:r>
            <w:r w:rsidRPr="00463151">
              <w:rPr>
                <w:color w:val="333333"/>
              </w:rPr>
              <w:t>учитель физики и математики</w:t>
            </w:r>
            <w:r w:rsidRPr="00463151">
              <w:rPr>
                <w:color w:val="333333"/>
              </w:rPr>
              <w:br/>
              <w:t>Год окончания:</w:t>
            </w:r>
            <w:r w:rsidR="00D14A19" w:rsidRPr="00463151">
              <w:rPr>
                <w:color w:val="333333"/>
              </w:rPr>
              <w:t xml:space="preserve"> </w:t>
            </w:r>
            <w:r w:rsidRPr="00463151">
              <w:rPr>
                <w:color w:val="333333"/>
              </w:rPr>
              <w:t>1989</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Квалификация:</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I квалификационная категория</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Общий стаж:</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26 лет</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Педагогический стаж:</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26 лет</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Стаж в данной должности:</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26 лет</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Награды, звания:</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Грамота МО и Н РТ 2010 год;</w:t>
            </w:r>
            <w:r w:rsidRPr="00463151">
              <w:rPr>
                <w:color w:val="333333"/>
              </w:rPr>
              <w:br/>
              <w:t>Благодарственное письмо главы Сармановского муниципального района, 2013 год</w:t>
            </w:r>
          </w:p>
        </w:tc>
      </w:tr>
      <w:tr w:rsidR="00195214" w:rsidRPr="00463151" w:rsidTr="00195214">
        <w:tc>
          <w:tcPr>
            <w:tcW w:w="0" w:type="auto"/>
            <w:gridSpan w:val="2"/>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b/>
                <w:bCs/>
                <w:color w:val="333333"/>
              </w:rPr>
              <w:t>Повышение квалификации</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Год:</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2015</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Предмет:</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Математика</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Тема/проблема повышения квалификации:</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"Обновление содержания и технологий обучения физико-математического образования в условиях реализации ФГОС ООО" (108 ч.)</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Образовательная организация:</w:t>
            </w:r>
          </w:p>
        </w:tc>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Набережночелнинский институт социально-педагогических технологий и ресурсов"</w:t>
            </w:r>
          </w:p>
        </w:tc>
      </w:tr>
      <w:tr w:rsidR="00195214" w:rsidRPr="00463151" w:rsidTr="00195214">
        <w:tc>
          <w:tcPr>
            <w:tcW w:w="0" w:type="auto"/>
            <w:shd w:val="clear" w:color="auto" w:fill="FFFFFF"/>
            <w:tcMar>
              <w:top w:w="65" w:type="dxa"/>
              <w:left w:w="0" w:type="dxa"/>
              <w:bottom w:w="65" w:type="dxa"/>
              <w:right w:w="65" w:type="dxa"/>
            </w:tcMar>
            <w:hideMark/>
          </w:tcPr>
          <w:p w:rsidR="00195214" w:rsidRPr="00463151" w:rsidRDefault="00195214">
            <w:pPr>
              <w:spacing w:line="241" w:lineRule="atLeast"/>
              <w:rPr>
                <w:color w:val="333333"/>
              </w:rPr>
            </w:pPr>
            <w:r w:rsidRPr="00463151">
              <w:rPr>
                <w:color w:val="333333"/>
              </w:rPr>
              <w:t>Личная почта пользователя:</w:t>
            </w:r>
          </w:p>
        </w:tc>
        <w:tc>
          <w:tcPr>
            <w:tcW w:w="0" w:type="auto"/>
            <w:shd w:val="clear" w:color="auto" w:fill="FFFFFF"/>
            <w:tcMar>
              <w:top w:w="65" w:type="dxa"/>
              <w:left w:w="0" w:type="dxa"/>
              <w:bottom w:w="65" w:type="dxa"/>
              <w:right w:w="65" w:type="dxa"/>
            </w:tcMar>
            <w:hideMark/>
          </w:tcPr>
          <w:p w:rsidR="00195214" w:rsidRPr="00463151" w:rsidRDefault="00D67C3B">
            <w:pPr>
              <w:spacing w:line="241" w:lineRule="atLeast"/>
              <w:rPr>
                <w:color w:val="333333"/>
              </w:rPr>
            </w:pPr>
            <w:hyperlink r:id="rId7" w:history="1">
              <w:r w:rsidR="00195214" w:rsidRPr="00463151">
                <w:rPr>
                  <w:rStyle w:val="a7"/>
                  <w:color w:val="428BCA"/>
                </w:rPr>
                <w:t>3601001015@edu.tatar.ru</w:t>
              </w:r>
            </w:hyperlink>
          </w:p>
        </w:tc>
      </w:tr>
    </w:tbl>
    <w:p w:rsidR="00E33F1A" w:rsidRPr="00463151" w:rsidRDefault="00E33F1A" w:rsidP="00E33F1A">
      <w:pPr>
        <w:pStyle w:val="a5"/>
        <w:jc w:val="left"/>
        <w:rPr>
          <w:sz w:val="24"/>
          <w:u w:val="single"/>
        </w:rPr>
      </w:pPr>
    </w:p>
    <w:p w:rsidR="00E33F1A" w:rsidRPr="00463151" w:rsidRDefault="00E33F1A" w:rsidP="00E33F1A">
      <w:r w:rsidRPr="00463151">
        <w:rPr>
          <w:b/>
          <w:bCs/>
          <w:i/>
          <w:iCs/>
          <w:u w:val="single"/>
        </w:rPr>
        <w:t xml:space="preserve"> Тема самообразования</w:t>
      </w:r>
      <w:r w:rsidRPr="00463151">
        <w:t>:</w:t>
      </w:r>
      <w:r w:rsidR="00D14A19" w:rsidRPr="00463151">
        <w:t xml:space="preserve"> </w:t>
      </w:r>
      <w:r w:rsidRPr="00463151">
        <w:t xml:space="preserve">«Повышение уровня профессиональной компетенции в обучении </w:t>
      </w:r>
      <w:r w:rsidR="00D14A19" w:rsidRPr="00463151">
        <w:t>математики</w:t>
      </w:r>
      <w:r w:rsidRPr="00463151">
        <w:t xml:space="preserve"> и ИКТ»</w:t>
      </w:r>
    </w:p>
    <w:p w:rsidR="00E33F1A" w:rsidRPr="00463151" w:rsidRDefault="00E33F1A" w:rsidP="00E33F1A"/>
    <w:p w:rsidR="00E33F1A" w:rsidRPr="00463151" w:rsidRDefault="00E33F1A" w:rsidP="00E33F1A">
      <w:r w:rsidRPr="00463151">
        <w:rPr>
          <w:b/>
          <w:i/>
          <w:u w:val="single"/>
        </w:rPr>
        <w:t>Методическая тема:</w:t>
      </w:r>
      <w:r w:rsidRPr="00463151">
        <w:t xml:space="preserve"> «</w:t>
      </w:r>
      <w:r w:rsidR="00B4489C">
        <w:t>Использование мультимедийных проектов, как условие формирования и развития мыслительных способностей учащихся по математике</w:t>
      </w:r>
      <w:r w:rsidRPr="00463151">
        <w:t>»</w:t>
      </w:r>
    </w:p>
    <w:p w:rsidR="00E33F1A" w:rsidRPr="00463151" w:rsidRDefault="00E33F1A" w:rsidP="00E33F1A">
      <w:pPr>
        <w:pStyle w:val="a5"/>
        <w:jc w:val="left"/>
        <w:rPr>
          <w:b/>
          <w:bCs/>
          <w:i/>
          <w:iCs/>
          <w:sz w:val="24"/>
          <w:u w:val="single"/>
        </w:rPr>
      </w:pPr>
    </w:p>
    <w:p w:rsidR="00D14A19" w:rsidRPr="00463151" w:rsidRDefault="00E33F1A" w:rsidP="00D14A19">
      <w:pPr>
        <w:shd w:val="clear" w:color="auto" w:fill="FFFFFF"/>
        <w:rPr>
          <w:color w:val="000000"/>
        </w:rPr>
      </w:pPr>
      <w:r w:rsidRPr="00463151">
        <w:rPr>
          <w:b/>
          <w:bCs/>
          <w:i/>
          <w:iCs/>
          <w:u w:val="single"/>
        </w:rPr>
        <w:t xml:space="preserve"> Технология, по которой работает учитель</w:t>
      </w:r>
      <w:r w:rsidRPr="00463151">
        <w:t xml:space="preserve">: </w:t>
      </w:r>
      <w:r w:rsidR="00D14A19" w:rsidRPr="00463151">
        <w:rPr>
          <w:iCs/>
          <w:color w:val="000000"/>
        </w:rPr>
        <w:t>технология личностно-ориентированного обучения.</w:t>
      </w:r>
    </w:p>
    <w:p w:rsidR="00E33F1A" w:rsidRPr="00463151" w:rsidRDefault="00E33F1A" w:rsidP="00E33F1A">
      <w:pPr>
        <w:pStyle w:val="a5"/>
        <w:jc w:val="left"/>
        <w:rPr>
          <w:sz w:val="24"/>
        </w:rPr>
      </w:pPr>
    </w:p>
    <w:p w:rsidR="00E33F1A" w:rsidRPr="00463151" w:rsidRDefault="00E33F1A" w:rsidP="00E33F1A">
      <w:pPr>
        <w:pStyle w:val="a5"/>
        <w:jc w:val="left"/>
        <w:rPr>
          <w:sz w:val="24"/>
        </w:rPr>
      </w:pPr>
      <w:r w:rsidRPr="00463151">
        <w:rPr>
          <w:b/>
          <w:bCs/>
          <w:i/>
          <w:iCs/>
          <w:sz w:val="24"/>
          <w:u w:val="single"/>
        </w:rPr>
        <w:lastRenderedPageBreak/>
        <w:t>Внеклассная работа</w:t>
      </w:r>
      <w:r w:rsidRPr="00463151">
        <w:rPr>
          <w:sz w:val="24"/>
        </w:rPr>
        <w:t>: планирование, подготовка и проведение внеклассных  мероприятий, олимпиад, участие в школьных, районных и республиканских конкурсах, проведение  вечеров, предметных недель.</w:t>
      </w:r>
    </w:p>
    <w:p w:rsidR="00E33F1A" w:rsidRPr="00463151" w:rsidRDefault="00E33F1A" w:rsidP="00E33F1A">
      <w:pPr>
        <w:pStyle w:val="a5"/>
        <w:jc w:val="left"/>
        <w:rPr>
          <w:sz w:val="24"/>
        </w:rPr>
      </w:pPr>
    </w:p>
    <w:p w:rsidR="00E33F1A" w:rsidRPr="00463151" w:rsidRDefault="00E33F1A" w:rsidP="00E33F1A">
      <w:pPr>
        <w:pStyle w:val="a5"/>
        <w:jc w:val="left"/>
        <w:rPr>
          <w:sz w:val="24"/>
        </w:rPr>
      </w:pPr>
      <w:r w:rsidRPr="00463151">
        <w:rPr>
          <w:b/>
          <w:bCs/>
          <w:i/>
          <w:iCs/>
          <w:sz w:val="24"/>
          <w:u w:val="single"/>
        </w:rPr>
        <w:t>10. Общественно-педагогическая деятельность</w:t>
      </w:r>
      <w:r w:rsidRPr="00463151">
        <w:rPr>
          <w:b/>
          <w:bCs/>
          <w:i/>
          <w:iCs/>
          <w:sz w:val="24"/>
        </w:rPr>
        <w:t>:</w:t>
      </w:r>
      <w:r w:rsidR="00D14A19" w:rsidRPr="00463151">
        <w:rPr>
          <w:sz w:val="24"/>
        </w:rPr>
        <w:t xml:space="preserve"> секретарь Совета МОУ, руководитель методического совета, член профсоюза, заместитель директора по УР</w:t>
      </w:r>
    </w:p>
    <w:p w:rsidR="00E33F1A" w:rsidRPr="00463151" w:rsidRDefault="00E33F1A" w:rsidP="00E33F1A">
      <w:pPr>
        <w:pStyle w:val="a5"/>
        <w:jc w:val="left"/>
        <w:rPr>
          <w:sz w:val="24"/>
        </w:rPr>
      </w:pPr>
    </w:p>
    <w:p w:rsidR="00E33F1A" w:rsidRPr="00463151" w:rsidRDefault="00E33F1A" w:rsidP="00E33F1A">
      <w:r w:rsidRPr="00463151">
        <w:rPr>
          <w:b/>
          <w:bCs/>
          <w:i/>
          <w:iCs/>
          <w:u w:val="single"/>
        </w:rPr>
        <w:t>11. Творческие замыслы</w:t>
      </w:r>
      <w:r w:rsidRPr="00463151">
        <w:rPr>
          <w:b/>
          <w:bCs/>
          <w:i/>
          <w:iCs/>
        </w:rPr>
        <w:t xml:space="preserve">: </w:t>
      </w:r>
      <w:r w:rsidRPr="00463151">
        <w:rPr>
          <w:bCs/>
          <w:iCs/>
        </w:rPr>
        <w:t>участие в районном МО, в профессиональных конкурсах, сетевых сообществах, предметных семинарах, составление презентаций к урокам и внеклассным мероприятиям.</w:t>
      </w:r>
    </w:p>
    <w:p w:rsidR="00E33F1A" w:rsidRPr="00463151" w:rsidRDefault="00E33F1A" w:rsidP="00E33F1A">
      <w:pPr>
        <w:shd w:val="clear" w:color="auto" w:fill="FFFFFF"/>
        <w:spacing w:after="75" w:line="234" w:lineRule="atLeast"/>
        <w:rPr>
          <w:color w:val="000000"/>
        </w:rPr>
      </w:pPr>
      <w:r w:rsidRPr="00463151">
        <w:rPr>
          <w:b/>
          <w:bCs/>
          <w:color w:val="000000"/>
        </w:rPr>
        <w:t xml:space="preserve">                                                     Содержание</w:t>
      </w:r>
      <w:r w:rsidRPr="00463151">
        <w:rPr>
          <w:color w:val="000000"/>
        </w:rPr>
        <w:br/>
        <w:t>1. Пояснительная записка</w:t>
      </w:r>
      <w:r w:rsidRPr="00463151">
        <w:rPr>
          <w:color w:val="000000"/>
        </w:rPr>
        <w:br/>
      </w:r>
    </w:p>
    <w:p w:rsidR="00E33F1A" w:rsidRPr="00463151" w:rsidRDefault="00E33F1A" w:rsidP="00E33F1A">
      <w:pPr>
        <w:shd w:val="clear" w:color="auto" w:fill="FFFFFF"/>
        <w:spacing w:after="75" w:line="234" w:lineRule="atLeast"/>
        <w:rPr>
          <w:color w:val="000000"/>
        </w:rPr>
      </w:pPr>
      <w:r w:rsidRPr="00463151">
        <w:rPr>
          <w:color w:val="000000"/>
        </w:rPr>
        <w:t>2. Программа профессионального развития педагога в межаттестационный период</w:t>
      </w:r>
    </w:p>
    <w:p w:rsidR="00E33F1A" w:rsidRPr="00463151" w:rsidRDefault="00E33F1A" w:rsidP="00E33F1A">
      <w:pPr>
        <w:numPr>
          <w:ilvl w:val="0"/>
          <w:numId w:val="6"/>
        </w:numPr>
        <w:shd w:val="clear" w:color="auto" w:fill="FFFFFF"/>
        <w:spacing w:after="75" w:line="234" w:lineRule="atLeast"/>
        <w:rPr>
          <w:color w:val="000000"/>
        </w:rPr>
      </w:pPr>
      <w:r w:rsidRPr="00463151">
        <w:rPr>
          <w:color w:val="000000"/>
        </w:rPr>
        <w:t>Разделы программы профессионального развития педагога</w:t>
      </w:r>
    </w:p>
    <w:p w:rsidR="00E33F1A" w:rsidRPr="00463151" w:rsidRDefault="00E33F1A" w:rsidP="00E33F1A">
      <w:pPr>
        <w:numPr>
          <w:ilvl w:val="0"/>
          <w:numId w:val="6"/>
        </w:numPr>
        <w:shd w:val="clear" w:color="auto" w:fill="FFFFFF"/>
        <w:spacing w:before="100" w:beforeAutospacing="1" w:after="75" w:line="234" w:lineRule="atLeast"/>
        <w:rPr>
          <w:color w:val="000000"/>
        </w:rPr>
      </w:pPr>
      <w:r w:rsidRPr="00463151">
        <w:rPr>
          <w:color w:val="000000"/>
        </w:rPr>
        <w:t xml:space="preserve">Формы представления результатов педагогической деятельности </w:t>
      </w:r>
    </w:p>
    <w:p w:rsidR="00E33F1A" w:rsidRPr="00463151" w:rsidRDefault="00E33F1A" w:rsidP="00E33F1A">
      <w:pPr>
        <w:numPr>
          <w:ilvl w:val="0"/>
          <w:numId w:val="6"/>
        </w:numPr>
        <w:shd w:val="clear" w:color="auto" w:fill="FFFFFF"/>
        <w:spacing w:before="100" w:beforeAutospacing="1" w:after="75" w:line="234" w:lineRule="atLeast"/>
        <w:rPr>
          <w:color w:val="000000"/>
        </w:rPr>
      </w:pPr>
      <w:r w:rsidRPr="00463151">
        <w:rPr>
          <w:color w:val="000000"/>
        </w:rPr>
        <w:t>Схема самоооценки учебного занятия</w:t>
      </w:r>
    </w:p>
    <w:p w:rsidR="00E33F1A" w:rsidRPr="00463151" w:rsidRDefault="00E33F1A" w:rsidP="00E33F1A">
      <w:pPr>
        <w:numPr>
          <w:ilvl w:val="0"/>
          <w:numId w:val="6"/>
        </w:numPr>
        <w:shd w:val="clear" w:color="auto" w:fill="FFFFFF"/>
        <w:spacing w:before="100" w:beforeAutospacing="1" w:after="75" w:line="234" w:lineRule="atLeast"/>
        <w:rPr>
          <w:color w:val="000000"/>
        </w:rPr>
      </w:pPr>
      <w:r w:rsidRPr="00463151">
        <w:rPr>
          <w:color w:val="000000"/>
        </w:rPr>
        <w:t>Методическая продукция (учебно-программная документация)</w:t>
      </w:r>
    </w:p>
    <w:p w:rsidR="00E33F1A" w:rsidRPr="00463151" w:rsidRDefault="00E33F1A" w:rsidP="00E33F1A">
      <w:pPr>
        <w:shd w:val="clear" w:color="auto" w:fill="FFFFFF"/>
        <w:spacing w:after="75" w:line="234" w:lineRule="atLeast"/>
        <w:rPr>
          <w:color w:val="000000"/>
        </w:rPr>
      </w:pPr>
    </w:p>
    <w:p w:rsidR="00E33F1A" w:rsidRPr="00463151" w:rsidRDefault="00E33F1A" w:rsidP="00E33F1A">
      <w:pPr>
        <w:shd w:val="clear" w:color="auto" w:fill="FFFFFF"/>
        <w:spacing w:after="75" w:line="234" w:lineRule="atLeast"/>
        <w:rPr>
          <w:color w:val="000000"/>
        </w:rPr>
      </w:pPr>
      <w:r w:rsidRPr="00463151">
        <w:rPr>
          <w:color w:val="000000"/>
        </w:rPr>
        <w:t>3. План самообразования</w:t>
      </w:r>
    </w:p>
    <w:p w:rsidR="00E33F1A" w:rsidRPr="00463151" w:rsidRDefault="00E33F1A" w:rsidP="00E33F1A">
      <w:pPr>
        <w:numPr>
          <w:ilvl w:val="0"/>
          <w:numId w:val="12"/>
        </w:numPr>
        <w:shd w:val="clear" w:color="auto" w:fill="FFFFFF"/>
        <w:spacing w:after="75" w:line="234" w:lineRule="atLeast"/>
        <w:rPr>
          <w:color w:val="000000"/>
        </w:rPr>
      </w:pPr>
      <w:r w:rsidRPr="00463151">
        <w:rPr>
          <w:color w:val="000000"/>
        </w:rPr>
        <w:t>Задачи</w:t>
      </w:r>
    </w:p>
    <w:p w:rsidR="00E33F1A" w:rsidRPr="00463151" w:rsidRDefault="00E33F1A" w:rsidP="00E33F1A">
      <w:pPr>
        <w:numPr>
          <w:ilvl w:val="0"/>
          <w:numId w:val="12"/>
        </w:numPr>
        <w:spacing w:before="100" w:beforeAutospacing="1" w:after="100" w:afterAutospacing="1"/>
        <w:jc w:val="both"/>
        <w:rPr>
          <w:bCs/>
        </w:rPr>
      </w:pPr>
      <w:r w:rsidRPr="00463151">
        <w:rPr>
          <w:bCs/>
        </w:rPr>
        <w:t>Перечень вопросов по самообразованию</w:t>
      </w:r>
    </w:p>
    <w:p w:rsidR="00E33F1A" w:rsidRPr="00463151" w:rsidRDefault="00E33F1A" w:rsidP="00E33F1A">
      <w:pPr>
        <w:numPr>
          <w:ilvl w:val="0"/>
          <w:numId w:val="12"/>
        </w:numPr>
        <w:shd w:val="clear" w:color="auto" w:fill="FFFFFF"/>
        <w:spacing w:after="75" w:line="234" w:lineRule="atLeast"/>
        <w:rPr>
          <w:color w:val="000000"/>
        </w:rPr>
      </w:pPr>
      <w:r w:rsidRPr="00463151">
        <w:rPr>
          <w:color w:val="000000"/>
        </w:rPr>
        <w:t>Предполагаемый результат</w:t>
      </w:r>
    </w:p>
    <w:p w:rsidR="00E33F1A" w:rsidRPr="00463151" w:rsidRDefault="00E33F1A" w:rsidP="00E33F1A">
      <w:pPr>
        <w:numPr>
          <w:ilvl w:val="0"/>
          <w:numId w:val="12"/>
        </w:numPr>
        <w:shd w:val="clear" w:color="auto" w:fill="FFFFFF"/>
        <w:spacing w:after="75" w:line="234" w:lineRule="atLeast"/>
        <w:rPr>
          <w:color w:val="000000"/>
        </w:rPr>
      </w:pPr>
      <w:r w:rsidRPr="00463151">
        <w:rPr>
          <w:color w:val="000000"/>
        </w:rPr>
        <w:t>Формы отчета</w:t>
      </w:r>
      <w:r w:rsidRPr="00463151">
        <w:rPr>
          <w:color w:val="000000"/>
        </w:rPr>
        <w:br/>
      </w:r>
    </w:p>
    <w:p w:rsidR="00E33F1A" w:rsidRPr="00463151" w:rsidRDefault="00E33F1A" w:rsidP="00E33F1A">
      <w:pPr>
        <w:shd w:val="clear" w:color="auto" w:fill="FFFFFF"/>
        <w:spacing w:after="75" w:line="234" w:lineRule="atLeast"/>
        <w:rPr>
          <w:color w:val="000000"/>
        </w:rPr>
      </w:pPr>
      <w:r w:rsidRPr="00463151">
        <w:rPr>
          <w:color w:val="000000"/>
        </w:rPr>
        <w:t>4. Список использованной литературы</w:t>
      </w:r>
    </w:p>
    <w:p w:rsidR="00E33F1A" w:rsidRPr="00463151" w:rsidRDefault="00E33F1A" w:rsidP="00E33F1A">
      <w:pPr>
        <w:shd w:val="clear" w:color="auto" w:fill="FFFFFF"/>
        <w:spacing w:after="75" w:line="234" w:lineRule="atLeast"/>
        <w:rPr>
          <w:color w:val="000000"/>
        </w:rPr>
      </w:pPr>
      <w:r w:rsidRPr="00463151">
        <w:rPr>
          <w:color w:val="000000"/>
        </w:rPr>
        <w:t> </w:t>
      </w:r>
    </w:p>
    <w:p w:rsidR="00E33F1A" w:rsidRPr="00463151" w:rsidRDefault="00E33F1A" w:rsidP="00E33F1A"/>
    <w:p w:rsidR="00E33F1A" w:rsidRPr="00463151" w:rsidRDefault="00E33F1A" w:rsidP="00E33F1A">
      <w:pPr>
        <w:shd w:val="clear" w:color="auto" w:fill="FFFFFF"/>
        <w:spacing w:after="75" w:line="234" w:lineRule="atLeast"/>
        <w:jc w:val="both"/>
        <w:rPr>
          <w:color w:val="000000"/>
        </w:rPr>
      </w:pPr>
      <w:r w:rsidRPr="00463151">
        <w:rPr>
          <w:b/>
          <w:bCs/>
          <w:color w:val="000000"/>
        </w:rPr>
        <w:t>Пояснительная записка</w:t>
      </w:r>
    </w:p>
    <w:p w:rsidR="00D14A19" w:rsidRPr="00463151" w:rsidRDefault="00E33F1A" w:rsidP="00D14A19">
      <w:pPr>
        <w:shd w:val="clear" w:color="auto" w:fill="FFFFFF"/>
        <w:spacing w:after="75" w:line="234" w:lineRule="atLeast"/>
        <w:jc w:val="both"/>
        <w:rPr>
          <w:color w:val="000000"/>
        </w:rPr>
      </w:pPr>
      <w:r w:rsidRPr="00463151">
        <w:rPr>
          <w:color w:val="000000"/>
        </w:rPr>
        <w:b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sidR="00D14A19" w:rsidRPr="00463151">
        <w:rPr>
          <w:color w:val="000000"/>
        </w:rPr>
        <w:t>разования.</w:t>
      </w:r>
      <w:r w:rsidRPr="00463151">
        <w:rPr>
          <w:color w:val="000000"/>
        </w:rPr>
        <w:t xml:space="preserve">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образовательного процесса.</w:t>
      </w:r>
      <w:r w:rsidR="00D14A19" w:rsidRPr="00463151">
        <w:rPr>
          <w:color w:val="000000"/>
        </w:rPr>
        <w:t xml:space="preserve"> У</w:t>
      </w:r>
      <w:r w:rsidRPr="00463151">
        <w:rPr>
          <w:color w:val="000000"/>
        </w:rPr>
        <w:t xml:space="preserve">читель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w:t>
      </w:r>
    </w:p>
    <w:p w:rsidR="00D14A19" w:rsidRPr="00463151" w:rsidRDefault="00E33F1A" w:rsidP="00D14A19">
      <w:pPr>
        <w:shd w:val="clear" w:color="auto" w:fill="FFFFFF"/>
        <w:spacing w:after="75" w:line="234" w:lineRule="atLeast"/>
        <w:jc w:val="both"/>
        <w:rPr>
          <w:color w:val="000000"/>
        </w:rPr>
      </w:pPr>
      <w:r w:rsidRPr="00463151">
        <w:rPr>
          <w:color w:val="000000"/>
        </w:rPr>
        <w:t>механической передаче знаний.</w:t>
      </w:r>
    </w:p>
    <w:p w:rsidR="00E33F1A" w:rsidRPr="00463151" w:rsidRDefault="00D14A19" w:rsidP="00D14A19">
      <w:pPr>
        <w:shd w:val="clear" w:color="auto" w:fill="FFFFFF"/>
        <w:spacing w:after="75" w:line="234" w:lineRule="atLeast"/>
        <w:jc w:val="both"/>
        <w:rPr>
          <w:color w:val="000000"/>
        </w:rPr>
      </w:pPr>
      <w:r w:rsidRPr="00463151">
        <w:rPr>
          <w:color w:val="000000"/>
        </w:rPr>
        <w:t xml:space="preserve">   </w:t>
      </w:r>
      <w:r w:rsidR="00E33F1A" w:rsidRPr="00463151">
        <w:rPr>
          <w:color w:val="000000"/>
        </w:rPr>
        <w:t xml:space="preserve">Направлениями оптимизации и гуманизации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w:t>
      </w:r>
      <w:r w:rsidR="00E33F1A" w:rsidRPr="00463151">
        <w:rPr>
          <w:color w:val="000000"/>
        </w:rPr>
        <w:lastRenderedPageBreak/>
        <w:t>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педагогических,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E33F1A" w:rsidRPr="00463151" w:rsidRDefault="00E33F1A" w:rsidP="00E33F1A">
      <w:pPr>
        <w:shd w:val="clear" w:color="auto" w:fill="FFFFFF"/>
        <w:spacing w:after="75" w:line="234" w:lineRule="atLeast"/>
        <w:jc w:val="both"/>
        <w:rPr>
          <w:rFonts w:ascii="Verdana" w:hAnsi="Verdana"/>
          <w:color w:val="000000"/>
        </w:rPr>
      </w:pPr>
      <w:r w:rsidRPr="00463151">
        <w:rPr>
          <w:rFonts w:ascii="Verdana" w:hAnsi="Verdana"/>
          <w:color w:val="000000"/>
        </w:rPr>
        <w:t> </w:t>
      </w:r>
    </w:p>
    <w:p w:rsidR="00E33F1A" w:rsidRPr="00463151" w:rsidRDefault="00E33F1A" w:rsidP="00E33F1A">
      <w:pPr>
        <w:shd w:val="clear" w:color="auto" w:fill="FFFFFF"/>
        <w:spacing w:after="75" w:line="234" w:lineRule="atLeast"/>
        <w:jc w:val="center"/>
        <w:rPr>
          <w:color w:val="000000"/>
        </w:rPr>
      </w:pPr>
      <w:r w:rsidRPr="00463151">
        <w:rPr>
          <w:b/>
          <w:bCs/>
          <w:color w:val="000000"/>
        </w:rPr>
        <w:t>Программа профессионального развития педагога в межаттестационный период</w:t>
      </w:r>
    </w:p>
    <w:p w:rsidR="00D14A19" w:rsidRPr="00463151" w:rsidRDefault="00E33F1A" w:rsidP="00E33F1A">
      <w:pPr>
        <w:shd w:val="clear" w:color="auto" w:fill="FFFFFF"/>
        <w:spacing w:after="75" w:line="234" w:lineRule="atLeast"/>
        <w:jc w:val="both"/>
        <w:rPr>
          <w:color w:val="000000"/>
        </w:rPr>
      </w:pPr>
      <w:r w:rsidRPr="00463151">
        <w:rPr>
          <w:color w:val="000000"/>
        </w:rPr>
        <w:b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r w:rsidRPr="00463151">
        <w:rPr>
          <w:b/>
          <w:bCs/>
          <w:i/>
          <w:iCs/>
          <w:color w:val="000000"/>
        </w:rPr>
        <w:t>межаттестационный</w:t>
      </w:r>
      <w:r w:rsidR="00D14A19" w:rsidRPr="00463151">
        <w:rPr>
          <w:b/>
          <w:bCs/>
          <w:i/>
          <w:iCs/>
          <w:color w:val="000000"/>
        </w:rPr>
        <w:t xml:space="preserve"> </w:t>
      </w:r>
      <w:r w:rsidRPr="00463151">
        <w:rPr>
          <w:b/>
          <w:bCs/>
          <w:i/>
          <w:iCs/>
          <w:color w:val="000000"/>
        </w:rPr>
        <w:t>период.</w:t>
      </w:r>
      <w:r w:rsidRPr="00463151">
        <w:rPr>
          <w:color w:val="000000"/>
        </w:rPr>
        <w:t> </w:t>
      </w:r>
    </w:p>
    <w:p w:rsidR="00D14A19" w:rsidRPr="00463151" w:rsidRDefault="00D14A19" w:rsidP="00E33F1A">
      <w:pPr>
        <w:shd w:val="clear" w:color="auto" w:fill="FFFFFF"/>
        <w:spacing w:after="75" w:line="234" w:lineRule="atLeast"/>
        <w:jc w:val="both"/>
        <w:rPr>
          <w:color w:val="000000"/>
        </w:rPr>
      </w:pPr>
      <w:r w:rsidRPr="00463151">
        <w:rPr>
          <w:color w:val="000000"/>
        </w:rPr>
        <w:t xml:space="preserve">   </w:t>
      </w:r>
      <w:r w:rsidR="00E33F1A" w:rsidRPr="00463151">
        <w:rPr>
          <w:color w:val="000000"/>
        </w:rPr>
        <w:t>В индивидуальную программу профессионального развития педагога необходимо вносить и результаты внутришкольного контроля: взаимопосещения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p>
    <w:p w:rsidR="00E33F1A" w:rsidRPr="00463151" w:rsidRDefault="00D14A19" w:rsidP="00E33F1A">
      <w:pPr>
        <w:shd w:val="clear" w:color="auto" w:fill="FFFFFF"/>
        <w:spacing w:after="75" w:line="234" w:lineRule="atLeast"/>
        <w:jc w:val="both"/>
        <w:rPr>
          <w:color w:val="000000"/>
        </w:rPr>
      </w:pPr>
      <w:r w:rsidRPr="00463151">
        <w:rPr>
          <w:color w:val="000000"/>
        </w:rPr>
        <w:t xml:space="preserve">   </w:t>
      </w:r>
      <w:r w:rsidR="00E33F1A" w:rsidRPr="00463151">
        <w:rPr>
          <w:color w:val="000000"/>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r w:rsidR="00E33F1A" w:rsidRPr="00463151">
        <w:rPr>
          <w:color w:val="000000"/>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33F1A" w:rsidRPr="00463151" w:rsidRDefault="00E33F1A" w:rsidP="00E33F1A">
      <w:pPr>
        <w:shd w:val="clear" w:color="auto" w:fill="FFFFFF"/>
        <w:spacing w:after="75" w:line="234" w:lineRule="atLeast"/>
        <w:jc w:val="both"/>
        <w:rPr>
          <w:color w:val="000000"/>
        </w:rPr>
      </w:pPr>
    </w:p>
    <w:p w:rsidR="00E33F1A" w:rsidRPr="00463151" w:rsidRDefault="00E33F1A" w:rsidP="00E33F1A">
      <w:pPr>
        <w:shd w:val="clear" w:color="auto" w:fill="FFFFFF"/>
        <w:spacing w:after="75" w:line="234" w:lineRule="atLeast"/>
        <w:ind w:left="1440"/>
        <w:jc w:val="both"/>
        <w:rPr>
          <w:color w:val="000000"/>
        </w:rPr>
      </w:pPr>
      <w:r w:rsidRPr="00463151">
        <w:rPr>
          <w:b/>
          <w:color w:val="000000"/>
        </w:rPr>
        <w:t xml:space="preserve">Разделы программы профессионального развития </w:t>
      </w:r>
    </w:p>
    <w:p w:rsidR="00E33F1A" w:rsidRPr="00463151" w:rsidRDefault="00E33F1A" w:rsidP="00E33F1A">
      <w:pPr>
        <w:numPr>
          <w:ilvl w:val="0"/>
          <w:numId w:val="11"/>
        </w:numPr>
        <w:shd w:val="clear" w:color="auto" w:fill="FFFFFF"/>
        <w:spacing w:after="75" w:line="234" w:lineRule="atLeast"/>
        <w:jc w:val="both"/>
        <w:rPr>
          <w:color w:val="000000"/>
        </w:rPr>
      </w:pPr>
      <w:r w:rsidRPr="00463151">
        <w:rPr>
          <w:color w:val="000000"/>
        </w:rPr>
        <w:t>Изучение психолого-педагогической литературы.</w:t>
      </w:r>
    </w:p>
    <w:p w:rsidR="00E33F1A" w:rsidRPr="00463151" w:rsidRDefault="00E33F1A" w:rsidP="00E33F1A">
      <w:pPr>
        <w:numPr>
          <w:ilvl w:val="0"/>
          <w:numId w:val="11"/>
        </w:numPr>
        <w:shd w:val="clear" w:color="auto" w:fill="FFFFFF"/>
        <w:spacing w:before="100" w:beforeAutospacing="1" w:after="75" w:line="234" w:lineRule="atLeast"/>
        <w:rPr>
          <w:color w:val="000000"/>
        </w:rPr>
      </w:pPr>
      <w:r w:rsidRPr="00463151">
        <w:rPr>
          <w:color w:val="000000"/>
        </w:rPr>
        <w:t>Разработка программно-методического обеспечения образовательного процесса.</w:t>
      </w:r>
    </w:p>
    <w:p w:rsidR="00E33F1A" w:rsidRPr="00463151" w:rsidRDefault="00E33F1A" w:rsidP="00E33F1A">
      <w:pPr>
        <w:numPr>
          <w:ilvl w:val="0"/>
          <w:numId w:val="11"/>
        </w:numPr>
        <w:shd w:val="clear" w:color="auto" w:fill="FFFFFF"/>
        <w:spacing w:before="100" w:beforeAutospacing="1" w:after="75" w:line="234" w:lineRule="atLeast"/>
        <w:rPr>
          <w:color w:val="000000"/>
        </w:rPr>
      </w:pPr>
      <w:r w:rsidRPr="00463151">
        <w:rPr>
          <w:color w:val="000000"/>
        </w:rPr>
        <w:t>Освоение педагогических технологий; выстраивание собственной методической системы (отбор содержания, методов, форм, средств обучения).</w:t>
      </w:r>
    </w:p>
    <w:p w:rsidR="00E33F1A" w:rsidRPr="00463151" w:rsidRDefault="00E33F1A" w:rsidP="00E33F1A">
      <w:pPr>
        <w:numPr>
          <w:ilvl w:val="0"/>
          <w:numId w:val="11"/>
        </w:numPr>
        <w:shd w:val="clear" w:color="auto" w:fill="FFFFFF"/>
        <w:spacing w:before="100" w:beforeAutospacing="1" w:after="75" w:line="234" w:lineRule="atLeast"/>
        <w:rPr>
          <w:color w:val="000000"/>
        </w:rPr>
      </w:pPr>
      <w:r w:rsidRPr="00463151">
        <w:rPr>
          <w:color w:val="000000"/>
        </w:rPr>
        <w:t>Выбор критериев и показателей результата образования, разработка диагностического инструментария.</w:t>
      </w:r>
    </w:p>
    <w:p w:rsidR="00E33F1A" w:rsidRPr="00463151" w:rsidRDefault="00E33F1A" w:rsidP="00E33F1A">
      <w:pPr>
        <w:numPr>
          <w:ilvl w:val="0"/>
          <w:numId w:val="11"/>
        </w:numPr>
        <w:shd w:val="clear" w:color="auto" w:fill="FFFFFF"/>
        <w:spacing w:before="100" w:beforeAutospacing="1" w:after="75" w:line="234" w:lineRule="atLeast"/>
        <w:rPr>
          <w:color w:val="000000"/>
        </w:rPr>
      </w:pPr>
      <w:r w:rsidRPr="00463151">
        <w:rPr>
          <w:color w:val="000000"/>
        </w:rPr>
        <w:t>Участие в реализации программы развития образовательного учреждения; в системе методической работы.</w:t>
      </w:r>
    </w:p>
    <w:p w:rsidR="00E33F1A" w:rsidRPr="00463151" w:rsidRDefault="00E33F1A" w:rsidP="00E33F1A">
      <w:pPr>
        <w:numPr>
          <w:ilvl w:val="0"/>
          <w:numId w:val="11"/>
        </w:numPr>
        <w:shd w:val="clear" w:color="auto" w:fill="FFFFFF"/>
        <w:spacing w:before="100" w:beforeAutospacing="1" w:after="75" w:line="234" w:lineRule="atLeast"/>
        <w:rPr>
          <w:color w:val="000000"/>
        </w:rPr>
      </w:pPr>
      <w:r w:rsidRPr="00463151">
        <w:rPr>
          <w:color w:val="000000"/>
        </w:rPr>
        <w:t>Обучение на курсах повышения квалификации.</w:t>
      </w:r>
    </w:p>
    <w:p w:rsidR="00E33F1A" w:rsidRPr="00463151" w:rsidRDefault="00E33F1A" w:rsidP="00E33F1A">
      <w:pPr>
        <w:numPr>
          <w:ilvl w:val="0"/>
          <w:numId w:val="11"/>
        </w:numPr>
        <w:shd w:val="clear" w:color="auto" w:fill="FFFFFF"/>
        <w:spacing w:before="100" w:beforeAutospacing="1" w:after="75" w:line="234" w:lineRule="atLeast"/>
        <w:rPr>
          <w:color w:val="000000"/>
        </w:rPr>
      </w:pPr>
      <w:r w:rsidRPr="00463151">
        <w:rPr>
          <w:color w:val="000000"/>
        </w:rPr>
        <w:t>Участие в работе творческих, экспериментальных групп; проведение индивидуальной исследовательской, экспериментальной работы.</w:t>
      </w:r>
    </w:p>
    <w:p w:rsidR="00E33F1A" w:rsidRPr="00463151" w:rsidRDefault="00E33F1A" w:rsidP="00E33F1A">
      <w:pPr>
        <w:numPr>
          <w:ilvl w:val="0"/>
          <w:numId w:val="11"/>
        </w:numPr>
        <w:shd w:val="clear" w:color="auto" w:fill="FFFFFF"/>
        <w:spacing w:before="100" w:beforeAutospacing="1" w:after="75" w:line="234" w:lineRule="atLeast"/>
        <w:rPr>
          <w:color w:val="000000"/>
        </w:rPr>
      </w:pPr>
      <w:r w:rsidRPr="00463151">
        <w:rPr>
          <w:color w:val="000000"/>
        </w:rPr>
        <w:t>Обобщение собственного опыта педагогической деятельности (статьи, рекомендации, доклады, педагогическая мастерская, мастер-класс и т.д.)</w:t>
      </w:r>
    </w:p>
    <w:p w:rsidR="00E33F1A" w:rsidRDefault="00E33F1A" w:rsidP="00E33F1A">
      <w:pPr>
        <w:shd w:val="clear" w:color="auto" w:fill="FFFFFF"/>
        <w:spacing w:before="100" w:beforeAutospacing="1" w:after="75" w:line="234" w:lineRule="atLeast"/>
        <w:ind w:left="720"/>
        <w:rPr>
          <w:color w:val="000000"/>
        </w:rPr>
      </w:pPr>
    </w:p>
    <w:p w:rsidR="00463151" w:rsidRPr="00463151" w:rsidRDefault="00463151" w:rsidP="00E33F1A">
      <w:pPr>
        <w:shd w:val="clear" w:color="auto" w:fill="FFFFFF"/>
        <w:spacing w:before="100" w:beforeAutospacing="1" w:after="75" w:line="234" w:lineRule="atLeast"/>
        <w:ind w:left="720"/>
        <w:rPr>
          <w:color w:val="000000"/>
        </w:rPr>
      </w:pPr>
    </w:p>
    <w:p w:rsidR="00E33F1A" w:rsidRPr="00463151" w:rsidRDefault="00E33F1A" w:rsidP="00E33F1A">
      <w:pPr>
        <w:shd w:val="clear" w:color="auto" w:fill="FFFFFF"/>
        <w:spacing w:after="75" w:line="234" w:lineRule="atLeast"/>
        <w:jc w:val="both"/>
        <w:rPr>
          <w:color w:val="000000"/>
        </w:rPr>
      </w:pPr>
      <w:r w:rsidRPr="00463151">
        <w:rPr>
          <w:b/>
          <w:bCs/>
          <w:iCs/>
          <w:color w:val="000000"/>
        </w:rPr>
        <w:lastRenderedPageBreak/>
        <w:t xml:space="preserve">Формы представления результатов педагогической деятельности </w:t>
      </w:r>
    </w:p>
    <w:p w:rsidR="00E33F1A" w:rsidRPr="00463151" w:rsidRDefault="00E33F1A" w:rsidP="00E33F1A">
      <w:pPr>
        <w:numPr>
          <w:ilvl w:val="0"/>
          <w:numId w:val="7"/>
        </w:numPr>
        <w:shd w:val="clear" w:color="auto" w:fill="FFFFFF"/>
        <w:spacing w:before="100" w:beforeAutospacing="1" w:after="75" w:line="234" w:lineRule="atLeast"/>
        <w:rPr>
          <w:color w:val="000000"/>
        </w:rPr>
      </w:pPr>
      <w:r w:rsidRPr="00463151">
        <w:rPr>
          <w:color w:val="000000"/>
        </w:rPr>
        <w:t>Серия учебных занятий</w:t>
      </w:r>
    </w:p>
    <w:p w:rsidR="00E33F1A" w:rsidRPr="00463151" w:rsidRDefault="00E33F1A" w:rsidP="00E33F1A">
      <w:pPr>
        <w:numPr>
          <w:ilvl w:val="0"/>
          <w:numId w:val="7"/>
        </w:numPr>
        <w:shd w:val="clear" w:color="auto" w:fill="FFFFFF"/>
        <w:spacing w:before="100" w:beforeAutospacing="1" w:after="75" w:line="234" w:lineRule="atLeast"/>
        <w:rPr>
          <w:color w:val="000000"/>
        </w:rPr>
      </w:pPr>
      <w:r w:rsidRPr="00463151">
        <w:rPr>
          <w:color w:val="000000"/>
        </w:rPr>
        <w:t>Методическая продукция</w:t>
      </w:r>
    </w:p>
    <w:p w:rsidR="00E33F1A" w:rsidRPr="00463151" w:rsidRDefault="00E33F1A" w:rsidP="00E33F1A">
      <w:pPr>
        <w:numPr>
          <w:ilvl w:val="0"/>
          <w:numId w:val="7"/>
        </w:numPr>
        <w:shd w:val="clear" w:color="auto" w:fill="FFFFFF"/>
        <w:spacing w:before="100" w:beforeAutospacing="1" w:after="75" w:line="234" w:lineRule="atLeast"/>
        <w:rPr>
          <w:color w:val="000000"/>
        </w:rPr>
      </w:pPr>
      <w:r w:rsidRPr="00463151">
        <w:rPr>
          <w:color w:val="000000"/>
        </w:rPr>
        <w:t>Портфолио</w:t>
      </w:r>
    </w:p>
    <w:p w:rsidR="00E33F1A" w:rsidRPr="00463151" w:rsidRDefault="00E33F1A" w:rsidP="00E33F1A">
      <w:pPr>
        <w:numPr>
          <w:ilvl w:val="0"/>
          <w:numId w:val="7"/>
        </w:numPr>
        <w:shd w:val="clear" w:color="auto" w:fill="FFFFFF"/>
        <w:spacing w:before="100" w:beforeAutospacing="1" w:after="75" w:line="234" w:lineRule="atLeast"/>
        <w:rPr>
          <w:color w:val="000000"/>
        </w:rPr>
      </w:pPr>
      <w:r w:rsidRPr="00463151">
        <w:rPr>
          <w:color w:val="000000"/>
        </w:rPr>
        <w:t>Собеседование</w:t>
      </w:r>
    </w:p>
    <w:p w:rsidR="00E33F1A" w:rsidRPr="00463151" w:rsidRDefault="00E33F1A" w:rsidP="00E33F1A">
      <w:pPr>
        <w:numPr>
          <w:ilvl w:val="0"/>
          <w:numId w:val="7"/>
        </w:numPr>
        <w:shd w:val="clear" w:color="auto" w:fill="FFFFFF"/>
        <w:spacing w:before="100" w:beforeAutospacing="1" w:after="75" w:line="234" w:lineRule="atLeast"/>
        <w:rPr>
          <w:color w:val="000000"/>
        </w:rPr>
      </w:pPr>
      <w:r w:rsidRPr="00463151">
        <w:rPr>
          <w:color w:val="000000"/>
        </w:rPr>
        <w:t>Творческий отчет</w:t>
      </w:r>
    </w:p>
    <w:p w:rsidR="00E33F1A" w:rsidRPr="00463151" w:rsidRDefault="00E33F1A" w:rsidP="00E33F1A">
      <w:pPr>
        <w:numPr>
          <w:ilvl w:val="0"/>
          <w:numId w:val="7"/>
        </w:numPr>
        <w:shd w:val="clear" w:color="auto" w:fill="FFFFFF"/>
        <w:spacing w:before="100" w:beforeAutospacing="1" w:after="75" w:line="234" w:lineRule="atLeast"/>
        <w:rPr>
          <w:color w:val="000000"/>
        </w:rPr>
      </w:pPr>
      <w:r w:rsidRPr="00463151">
        <w:rPr>
          <w:color w:val="000000"/>
        </w:rPr>
        <w:t>Представление результатов педагогической деятельности</w:t>
      </w:r>
    </w:p>
    <w:p w:rsidR="00E33F1A" w:rsidRPr="00463151" w:rsidRDefault="00E33F1A" w:rsidP="00E33F1A">
      <w:pPr>
        <w:numPr>
          <w:ilvl w:val="0"/>
          <w:numId w:val="7"/>
        </w:numPr>
        <w:shd w:val="clear" w:color="auto" w:fill="FFFFFF"/>
        <w:spacing w:before="100" w:beforeAutospacing="1" w:after="75" w:line="234" w:lineRule="atLeast"/>
        <w:rPr>
          <w:color w:val="000000"/>
        </w:rPr>
      </w:pPr>
      <w:r w:rsidRPr="00463151">
        <w:rPr>
          <w:color w:val="000000"/>
        </w:rPr>
        <w:t>Мастер-класс</w:t>
      </w:r>
    </w:p>
    <w:p w:rsidR="00E33F1A" w:rsidRPr="00463151" w:rsidRDefault="00E33F1A" w:rsidP="00E33F1A">
      <w:pPr>
        <w:numPr>
          <w:ilvl w:val="0"/>
          <w:numId w:val="7"/>
        </w:numPr>
        <w:shd w:val="clear" w:color="auto" w:fill="FFFFFF"/>
        <w:spacing w:before="100" w:beforeAutospacing="1" w:after="75" w:line="234" w:lineRule="atLeast"/>
        <w:rPr>
          <w:color w:val="000000"/>
        </w:rPr>
      </w:pPr>
      <w:r w:rsidRPr="00463151">
        <w:rPr>
          <w:color w:val="000000"/>
        </w:rPr>
        <w:t>Творческая мастерская</w:t>
      </w:r>
    </w:p>
    <w:p w:rsidR="00E33F1A" w:rsidRPr="00463151" w:rsidRDefault="00E33F1A" w:rsidP="00E33F1A">
      <w:pPr>
        <w:numPr>
          <w:ilvl w:val="0"/>
          <w:numId w:val="7"/>
        </w:numPr>
        <w:shd w:val="clear" w:color="auto" w:fill="FFFFFF"/>
        <w:spacing w:before="100" w:beforeAutospacing="1" w:after="75" w:line="234" w:lineRule="atLeast"/>
        <w:rPr>
          <w:color w:val="000000"/>
        </w:rPr>
      </w:pPr>
      <w:r w:rsidRPr="00463151">
        <w:rPr>
          <w:color w:val="000000"/>
        </w:rPr>
        <w:t>Педагогический проект</w:t>
      </w:r>
    </w:p>
    <w:p w:rsidR="00E33F1A" w:rsidRPr="00463151" w:rsidRDefault="00E33F1A" w:rsidP="00E33F1A">
      <w:pPr>
        <w:numPr>
          <w:ilvl w:val="0"/>
          <w:numId w:val="7"/>
        </w:numPr>
        <w:shd w:val="clear" w:color="auto" w:fill="FFFFFF"/>
        <w:spacing w:before="100" w:beforeAutospacing="1" w:after="75" w:line="234" w:lineRule="atLeast"/>
        <w:rPr>
          <w:color w:val="000000"/>
        </w:rPr>
      </w:pPr>
      <w:r w:rsidRPr="00463151">
        <w:rPr>
          <w:color w:val="000000"/>
        </w:rPr>
        <w:t>Отчет о результатах (ходе) экспериментальной, инновационной деятельности</w:t>
      </w:r>
    </w:p>
    <w:p w:rsidR="00E33F1A" w:rsidRPr="00463151" w:rsidRDefault="00E33F1A" w:rsidP="00E33F1A">
      <w:pPr>
        <w:numPr>
          <w:ilvl w:val="0"/>
          <w:numId w:val="7"/>
        </w:numPr>
        <w:shd w:val="clear" w:color="auto" w:fill="FFFFFF"/>
        <w:spacing w:before="100" w:beforeAutospacing="1" w:after="75" w:line="234" w:lineRule="atLeast"/>
        <w:rPr>
          <w:color w:val="000000"/>
        </w:rPr>
      </w:pPr>
      <w:r w:rsidRPr="00463151">
        <w:rPr>
          <w:color w:val="000000"/>
        </w:rPr>
        <w:t>Профессиональные конкурсы</w:t>
      </w:r>
    </w:p>
    <w:p w:rsidR="00E33F1A" w:rsidRPr="00463151" w:rsidRDefault="00E33F1A" w:rsidP="00E33F1A">
      <w:pPr>
        <w:shd w:val="clear" w:color="auto" w:fill="FFFFFF"/>
        <w:spacing w:after="75" w:line="234" w:lineRule="atLeast"/>
        <w:jc w:val="both"/>
        <w:rPr>
          <w:color w:val="000000"/>
        </w:rPr>
      </w:pPr>
      <w:r w:rsidRPr="00463151">
        <w:rPr>
          <w:color w:val="000000"/>
        </w:rPr>
        <w:t> </w:t>
      </w:r>
    </w:p>
    <w:p w:rsidR="00E33F1A" w:rsidRPr="00463151" w:rsidRDefault="00E33F1A" w:rsidP="00E33F1A">
      <w:pPr>
        <w:shd w:val="clear" w:color="auto" w:fill="FFFFFF"/>
        <w:spacing w:after="75" w:line="234" w:lineRule="atLeast"/>
        <w:jc w:val="both"/>
        <w:rPr>
          <w:color w:val="000000"/>
        </w:rPr>
      </w:pPr>
      <w:r w:rsidRPr="00463151">
        <w:rPr>
          <w:b/>
          <w:bCs/>
          <w:iCs/>
          <w:color w:val="000000"/>
        </w:rPr>
        <w:t>Схема самоооценки учебного занятия</w:t>
      </w:r>
    </w:p>
    <w:p w:rsidR="00E33F1A" w:rsidRPr="00463151" w:rsidRDefault="00E33F1A" w:rsidP="00E33F1A">
      <w:pPr>
        <w:numPr>
          <w:ilvl w:val="0"/>
          <w:numId w:val="8"/>
        </w:numPr>
        <w:shd w:val="clear" w:color="auto" w:fill="FFFFFF"/>
        <w:spacing w:before="100" w:beforeAutospacing="1" w:after="75" w:line="234" w:lineRule="atLeast"/>
        <w:rPr>
          <w:color w:val="000000"/>
        </w:rPr>
      </w:pPr>
      <w:r w:rsidRPr="00463151">
        <w:rPr>
          <w:color w:val="000000"/>
        </w:rPr>
        <w:t>Оценка содержания учебного материала.</w:t>
      </w:r>
    </w:p>
    <w:p w:rsidR="00E33F1A" w:rsidRPr="00463151" w:rsidRDefault="00E33F1A" w:rsidP="00E33F1A">
      <w:pPr>
        <w:numPr>
          <w:ilvl w:val="0"/>
          <w:numId w:val="8"/>
        </w:numPr>
        <w:shd w:val="clear" w:color="auto" w:fill="FFFFFF"/>
        <w:spacing w:before="100" w:beforeAutospacing="1" w:after="75" w:line="234" w:lineRule="atLeast"/>
        <w:rPr>
          <w:color w:val="000000"/>
        </w:rPr>
      </w:pPr>
      <w:r w:rsidRPr="00463151">
        <w:rPr>
          <w:color w:val="000000"/>
        </w:rPr>
        <w:t>Оценка эффективности способов деятельности на уроке.</w:t>
      </w:r>
    </w:p>
    <w:p w:rsidR="00E33F1A" w:rsidRPr="00463151" w:rsidRDefault="00E33F1A" w:rsidP="00E33F1A">
      <w:pPr>
        <w:numPr>
          <w:ilvl w:val="0"/>
          <w:numId w:val="8"/>
        </w:numPr>
        <w:shd w:val="clear" w:color="auto" w:fill="FFFFFF"/>
        <w:spacing w:before="100" w:beforeAutospacing="1" w:after="75" w:line="234" w:lineRule="atLeast"/>
        <w:rPr>
          <w:color w:val="000000"/>
        </w:rPr>
      </w:pPr>
      <w:r w:rsidRPr="00463151">
        <w:rPr>
          <w:color w:val="000000"/>
        </w:rPr>
        <w:t>Оценка основных характеристик деятельности учащихся на занятии.</w:t>
      </w:r>
    </w:p>
    <w:p w:rsidR="00E33F1A" w:rsidRPr="00463151" w:rsidRDefault="00E33F1A" w:rsidP="00E33F1A">
      <w:pPr>
        <w:numPr>
          <w:ilvl w:val="0"/>
          <w:numId w:val="8"/>
        </w:numPr>
        <w:shd w:val="clear" w:color="auto" w:fill="FFFFFF"/>
        <w:spacing w:before="100" w:beforeAutospacing="1" w:after="75" w:line="234" w:lineRule="atLeast"/>
        <w:rPr>
          <w:color w:val="000000"/>
        </w:rPr>
      </w:pPr>
      <w:r w:rsidRPr="00463151">
        <w:rPr>
          <w:color w:val="000000"/>
        </w:rPr>
        <w:t>Оценка целей и результатов проведенного занятия.</w:t>
      </w:r>
    </w:p>
    <w:p w:rsidR="00E33F1A" w:rsidRPr="00463151" w:rsidRDefault="00E33F1A" w:rsidP="00E33F1A">
      <w:pPr>
        <w:numPr>
          <w:ilvl w:val="0"/>
          <w:numId w:val="8"/>
        </w:numPr>
        <w:shd w:val="clear" w:color="auto" w:fill="FFFFFF"/>
        <w:spacing w:before="100" w:beforeAutospacing="1" w:after="75" w:line="234" w:lineRule="atLeast"/>
        <w:rPr>
          <w:color w:val="000000"/>
        </w:rPr>
      </w:pPr>
      <w:r w:rsidRPr="00463151">
        <w:rPr>
          <w:color w:val="000000"/>
        </w:rPr>
        <w:t>Оценка содержания учебного материала на уроке:</w:t>
      </w:r>
    </w:p>
    <w:p w:rsidR="00E33F1A" w:rsidRPr="00463151" w:rsidRDefault="00E33F1A" w:rsidP="00E33F1A">
      <w:pPr>
        <w:numPr>
          <w:ilvl w:val="0"/>
          <w:numId w:val="9"/>
        </w:numPr>
        <w:shd w:val="clear" w:color="auto" w:fill="FFFFFF"/>
        <w:spacing w:before="100" w:beforeAutospacing="1" w:after="75" w:line="234" w:lineRule="atLeast"/>
        <w:rPr>
          <w:color w:val="000000"/>
        </w:rPr>
      </w:pPr>
      <w:r w:rsidRPr="00463151">
        <w:rPr>
          <w:iCs/>
          <w:color w:val="000000"/>
        </w:rPr>
        <w:t>научность, доступность изучаемого учебного материала;</w:t>
      </w:r>
    </w:p>
    <w:p w:rsidR="00E33F1A" w:rsidRPr="00463151" w:rsidRDefault="00E33F1A" w:rsidP="00E33F1A">
      <w:pPr>
        <w:numPr>
          <w:ilvl w:val="0"/>
          <w:numId w:val="9"/>
        </w:numPr>
        <w:shd w:val="clear" w:color="auto" w:fill="FFFFFF"/>
        <w:spacing w:before="100" w:beforeAutospacing="1" w:after="75" w:line="234" w:lineRule="atLeast"/>
        <w:rPr>
          <w:color w:val="000000"/>
        </w:rPr>
      </w:pPr>
      <w:r w:rsidRPr="00463151">
        <w:rPr>
          <w:iCs/>
          <w:color w:val="000000"/>
        </w:rPr>
        <w:t>актуальность материала и его связь с жизнью;</w:t>
      </w:r>
    </w:p>
    <w:p w:rsidR="00E33F1A" w:rsidRPr="00463151" w:rsidRDefault="00E33F1A" w:rsidP="00E33F1A">
      <w:pPr>
        <w:numPr>
          <w:ilvl w:val="0"/>
          <w:numId w:val="9"/>
        </w:numPr>
        <w:shd w:val="clear" w:color="auto" w:fill="FFFFFF"/>
        <w:spacing w:before="100" w:beforeAutospacing="1" w:after="75" w:line="234" w:lineRule="atLeast"/>
        <w:rPr>
          <w:color w:val="000000"/>
        </w:rPr>
      </w:pPr>
      <w:r w:rsidRPr="00463151">
        <w:rPr>
          <w:iCs/>
          <w:color w:val="000000"/>
        </w:rPr>
        <w:t>степень новизны, проблемности и привлекательности учебной информации;</w:t>
      </w:r>
    </w:p>
    <w:p w:rsidR="00E33F1A" w:rsidRPr="00463151" w:rsidRDefault="00E33F1A" w:rsidP="00E33F1A">
      <w:pPr>
        <w:numPr>
          <w:ilvl w:val="0"/>
          <w:numId w:val="9"/>
        </w:numPr>
        <w:shd w:val="clear" w:color="auto" w:fill="FFFFFF"/>
        <w:spacing w:before="100" w:beforeAutospacing="1" w:after="75" w:line="234" w:lineRule="atLeast"/>
        <w:rPr>
          <w:color w:val="000000"/>
        </w:rPr>
      </w:pPr>
      <w:r w:rsidRPr="00463151">
        <w:rPr>
          <w:iCs/>
          <w:color w:val="000000"/>
        </w:rPr>
        <w:t>оптимальность объема предложенного для усвоения материала.</w:t>
      </w:r>
    </w:p>
    <w:p w:rsidR="00E33F1A" w:rsidRPr="00463151" w:rsidRDefault="00E33F1A" w:rsidP="00E33F1A">
      <w:pPr>
        <w:shd w:val="clear" w:color="auto" w:fill="FFFFFF"/>
        <w:spacing w:after="75" w:line="234" w:lineRule="atLeast"/>
        <w:jc w:val="both"/>
        <w:rPr>
          <w:color w:val="000000"/>
        </w:rPr>
      </w:pPr>
      <w:r w:rsidRPr="00463151">
        <w:rPr>
          <w:color w:val="000000"/>
        </w:rPr>
        <w:t> </w:t>
      </w:r>
    </w:p>
    <w:p w:rsidR="00E33F1A" w:rsidRPr="00463151" w:rsidRDefault="00E33F1A" w:rsidP="00E33F1A">
      <w:pPr>
        <w:shd w:val="clear" w:color="auto" w:fill="FFFFFF"/>
        <w:spacing w:after="75" w:line="234" w:lineRule="atLeast"/>
        <w:jc w:val="both"/>
        <w:rPr>
          <w:color w:val="000000"/>
        </w:rPr>
      </w:pPr>
      <w:r w:rsidRPr="00463151">
        <w:rPr>
          <w:color w:val="000000"/>
        </w:rPr>
        <w:t> </w:t>
      </w:r>
    </w:p>
    <w:p w:rsidR="00E33F1A" w:rsidRPr="00463151" w:rsidRDefault="00E33F1A" w:rsidP="00E33F1A">
      <w:pPr>
        <w:shd w:val="clear" w:color="auto" w:fill="FFFFFF"/>
        <w:spacing w:after="75" w:line="234" w:lineRule="atLeast"/>
        <w:jc w:val="both"/>
        <w:rPr>
          <w:color w:val="000000"/>
        </w:rPr>
      </w:pPr>
      <w:r w:rsidRPr="00463151">
        <w:rPr>
          <w:b/>
          <w:bCs/>
          <w:color w:val="000000"/>
        </w:rPr>
        <w:t>Методическая продукция педагога (учебно-программная документация)</w:t>
      </w:r>
    </w:p>
    <w:p w:rsidR="00E33F1A" w:rsidRPr="00463151" w:rsidRDefault="00E33F1A" w:rsidP="00E33F1A">
      <w:pPr>
        <w:numPr>
          <w:ilvl w:val="0"/>
          <w:numId w:val="10"/>
        </w:numPr>
        <w:shd w:val="clear" w:color="auto" w:fill="FFFFFF"/>
        <w:spacing w:before="100" w:beforeAutospacing="1" w:after="75" w:line="234" w:lineRule="atLeast"/>
        <w:rPr>
          <w:color w:val="000000"/>
        </w:rPr>
      </w:pPr>
      <w:r w:rsidRPr="00463151">
        <w:rPr>
          <w:color w:val="000000"/>
        </w:rPr>
        <w:t>Рабочие программы по учебным предметам, элективным, факультативным курсам.</w:t>
      </w:r>
    </w:p>
    <w:p w:rsidR="00E33F1A" w:rsidRPr="00463151" w:rsidRDefault="00E33F1A" w:rsidP="00E33F1A">
      <w:pPr>
        <w:numPr>
          <w:ilvl w:val="0"/>
          <w:numId w:val="10"/>
        </w:numPr>
        <w:shd w:val="clear" w:color="auto" w:fill="FFFFFF"/>
        <w:spacing w:before="100" w:beforeAutospacing="1" w:after="75" w:line="234" w:lineRule="atLeast"/>
        <w:rPr>
          <w:color w:val="000000"/>
        </w:rPr>
      </w:pPr>
      <w:r w:rsidRPr="00463151">
        <w:rPr>
          <w:color w:val="000000"/>
        </w:rPr>
        <w:t>Учебно-тематические планы, технологические карты изучения тем курса.</w:t>
      </w:r>
    </w:p>
    <w:p w:rsidR="00E33F1A" w:rsidRPr="00463151" w:rsidRDefault="00E33F1A" w:rsidP="00E33F1A">
      <w:pPr>
        <w:numPr>
          <w:ilvl w:val="0"/>
          <w:numId w:val="10"/>
        </w:numPr>
        <w:shd w:val="clear" w:color="auto" w:fill="FFFFFF"/>
        <w:spacing w:before="100" w:beforeAutospacing="1" w:after="75" w:line="234" w:lineRule="atLeast"/>
        <w:rPr>
          <w:color w:val="000000"/>
        </w:rPr>
      </w:pPr>
      <w:r w:rsidRPr="00463151">
        <w:rPr>
          <w:color w:val="000000"/>
        </w:rPr>
        <w:t>Описание методических особенностей преподавания отдельных вопросов программы, тем, разделов, учебных курсов.</w:t>
      </w:r>
    </w:p>
    <w:p w:rsidR="00E33F1A" w:rsidRPr="00463151" w:rsidRDefault="00E33F1A" w:rsidP="00E33F1A">
      <w:pPr>
        <w:numPr>
          <w:ilvl w:val="0"/>
          <w:numId w:val="10"/>
        </w:numPr>
        <w:shd w:val="clear" w:color="auto" w:fill="FFFFFF"/>
        <w:spacing w:before="100" w:beforeAutospacing="1" w:after="75" w:line="234" w:lineRule="atLeast"/>
        <w:rPr>
          <w:color w:val="000000"/>
        </w:rPr>
      </w:pPr>
      <w:r w:rsidRPr="00463151">
        <w:rPr>
          <w:color w:val="000000"/>
        </w:rPr>
        <w:t>Программно-методическое обеспечение курса.</w:t>
      </w:r>
    </w:p>
    <w:p w:rsidR="00E33F1A" w:rsidRPr="00463151" w:rsidRDefault="00E33F1A" w:rsidP="00E33F1A">
      <w:pPr>
        <w:numPr>
          <w:ilvl w:val="0"/>
          <w:numId w:val="10"/>
        </w:numPr>
        <w:shd w:val="clear" w:color="auto" w:fill="FFFFFF"/>
        <w:spacing w:before="100" w:beforeAutospacing="1" w:after="75" w:line="234" w:lineRule="atLeast"/>
        <w:rPr>
          <w:color w:val="000000"/>
        </w:rPr>
      </w:pPr>
      <w:r w:rsidRPr="00463151">
        <w:rPr>
          <w:color w:val="000000"/>
        </w:rPr>
        <w:t>Модель технологии обучения, описание методической системы.</w:t>
      </w:r>
    </w:p>
    <w:p w:rsidR="00E33F1A" w:rsidRPr="00463151" w:rsidRDefault="00E33F1A" w:rsidP="00E33F1A">
      <w:pPr>
        <w:numPr>
          <w:ilvl w:val="0"/>
          <w:numId w:val="10"/>
        </w:numPr>
        <w:shd w:val="clear" w:color="auto" w:fill="FFFFFF"/>
        <w:spacing w:before="100" w:beforeAutospacing="1" w:after="75" w:line="234" w:lineRule="atLeast"/>
        <w:rPr>
          <w:color w:val="000000"/>
        </w:rPr>
      </w:pPr>
      <w:r w:rsidRPr="00463151">
        <w:rPr>
          <w:color w:val="000000"/>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
    <w:p w:rsidR="00E33F1A" w:rsidRPr="00463151" w:rsidRDefault="00E33F1A" w:rsidP="00E33F1A">
      <w:pPr>
        <w:spacing w:before="100" w:beforeAutospacing="1" w:after="100" w:afterAutospacing="1"/>
        <w:jc w:val="center"/>
      </w:pPr>
      <w:r w:rsidRPr="00463151">
        <w:rPr>
          <w:b/>
          <w:bCs/>
        </w:rPr>
        <w:t>План самообразования</w:t>
      </w:r>
    </w:p>
    <w:p w:rsidR="00E33F1A" w:rsidRPr="00463151" w:rsidRDefault="00E33F1A" w:rsidP="00E33F1A">
      <w:pPr>
        <w:spacing w:before="100" w:beforeAutospacing="1" w:after="100" w:afterAutospacing="1"/>
        <w:jc w:val="both"/>
      </w:pPr>
      <w:r w:rsidRPr="00463151">
        <w:rPr>
          <w:b/>
          <w:bCs/>
        </w:rPr>
        <w:t>Задачи</w:t>
      </w:r>
      <w:r w:rsidRPr="00463151">
        <w:t xml:space="preserve">: </w:t>
      </w:r>
    </w:p>
    <w:p w:rsidR="00E33F1A" w:rsidRPr="00463151" w:rsidRDefault="00E33F1A" w:rsidP="00E33F1A">
      <w:pPr>
        <w:numPr>
          <w:ilvl w:val="0"/>
          <w:numId w:val="1"/>
        </w:numPr>
        <w:spacing w:before="100" w:beforeAutospacing="1" w:after="100" w:afterAutospacing="1"/>
        <w:jc w:val="both"/>
      </w:pPr>
      <w:r w:rsidRPr="00463151">
        <w:t>воспитание патриотических чувств, приобщение к национальной культуре и традициям, воспитание нравственных и духовных качеств личности;</w:t>
      </w:r>
    </w:p>
    <w:p w:rsidR="00E33F1A" w:rsidRPr="00463151" w:rsidRDefault="00E33F1A" w:rsidP="00E33F1A">
      <w:pPr>
        <w:numPr>
          <w:ilvl w:val="0"/>
          <w:numId w:val="1"/>
        </w:numPr>
        <w:spacing w:before="100" w:beforeAutospacing="1" w:after="100" w:afterAutospacing="1"/>
        <w:jc w:val="both"/>
      </w:pPr>
      <w:r w:rsidRPr="00463151">
        <w:lastRenderedPageBreak/>
        <w:t>использование технологии проектной деятельности с целью формирования УУД, академических знаний, умений, навыков;</w:t>
      </w:r>
    </w:p>
    <w:p w:rsidR="00E33F1A" w:rsidRPr="00463151" w:rsidRDefault="00E33F1A" w:rsidP="00E33F1A">
      <w:pPr>
        <w:numPr>
          <w:ilvl w:val="0"/>
          <w:numId w:val="1"/>
        </w:numPr>
        <w:spacing w:before="100" w:beforeAutospacing="1" w:after="100" w:afterAutospacing="1"/>
        <w:jc w:val="both"/>
      </w:pPr>
      <w:r w:rsidRPr="00463151">
        <w:t>внедрение интерактивных форм организации учебного процесса с целью формирования ключевых компетентностей и повышения мотивации учащихся.</w:t>
      </w:r>
    </w:p>
    <w:p w:rsidR="00E33F1A" w:rsidRPr="00463151" w:rsidRDefault="00E33F1A" w:rsidP="00E33F1A">
      <w:pPr>
        <w:numPr>
          <w:ilvl w:val="0"/>
          <w:numId w:val="1"/>
        </w:numPr>
        <w:spacing w:before="100" w:beforeAutospacing="1" w:after="100" w:afterAutospacing="1"/>
        <w:jc w:val="both"/>
      </w:pPr>
      <w:r w:rsidRPr="00463151">
        <w:t>повышение качества проведения учебных занятий на основе внедрения новых технологий;</w:t>
      </w:r>
    </w:p>
    <w:p w:rsidR="00E33F1A" w:rsidRPr="00463151" w:rsidRDefault="00E33F1A" w:rsidP="00E33F1A">
      <w:pPr>
        <w:numPr>
          <w:ilvl w:val="0"/>
          <w:numId w:val="1"/>
        </w:numPr>
        <w:spacing w:before="100" w:beforeAutospacing="1" w:after="100" w:afterAutospacing="1"/>
        <w:jc w:val="both"/>
      </w:pPr>
      <w:r w:rsidRPr="00463151">
        <w:t>разработка учебных, научно – методических и дидактических материалов.</w:t>
      </w:r>
    </w:p>
    <w:p w:rsidR="00E33F1A" w:rsidRPr="00463151" w:rsidRDefault="00E33F1A" w:rsidP="00E33F1A">
      <w:pPr>
        <w:spacing w:before="100" w:beforeAutospacing="1" w:after="100" w:afterAutospacing="1"/>
        <w:jc w:val="both"/>
        <w:rPr>
          <w:b/>
          <w:bCs/>
        </w:rPr>
      </w:pPr>
      <w:r w:rsidRPr="00463151">
        <w:rPr>
          <w:b/>
          <w:bCs/>
        </w:rPr>
        <w:t xml:space="preserve">Перечень вопросов по самообразованию: </w:t>
      </w:r>
    </w:p>
    <w:p w:rsidR="00E33F1A" w:rsidRPr="00463151" w:rsidRDefault="00E33F1A" w:rsidP="00E33F1A">
      <w:pPr>
        <w:numPr>
          <w:ilvl w:val="0"/>
          <w:numId w:val="2"/>
        </w:numPr>
        <w:spacing w:before="100" w:beforeAutospacing="1" w:after="100" w:afterAutospacing="1"/>
        <w:jc w:val="both"/>
      </w:pPr>
      <w:r w:rsidRPr="00463151">
        <w:rPr>
          <w:bCs/>
        </w:rPr>
        <w:t>изучение психолого-педагогической литературы;</w:t>
      </w:r>
    </w:p>
    <w:p w:rsidR="00E33F1A" w:rsidRPr="00463151" w:rsidRDefault="00E33F1A" w:rsidP="00E33F1A">
      <w:pPr>
        <w:numPr>
          <w:ilvl w:val="0"/>
          <w:numId w:val="2"/>
        </w:numPr>
        <w:spacing w:before="100" w:beforeAutospacing="1" w:after="100" w:afterAutospacing="1"/>
        <w:jc w:val="both"/>
      </w:pPr>
      <w:r w:rsidRPr="00463151">
        <w:rPr>
          <w:bCs/>
        </w:rPr>
        <w:t>разработка программно – методического обеспечения учебно-воспитательного процесса;</w:t>
      </w:r>
    </w:p>
    <w:p w:rsidR="00E33F1A" w:rsidRPr="00463151" w:rsidRDefault="00E33F1A" w:rsidP="00E33F1A">
      <w:pPr>
        <w:numPr>
          <w:ilvl w:val="0"/>
          <w:numId w:val="2"/>
        </w:numPr>
        <w:spacing w:before="100" w:beforeAutospacing="1" w:after="100" w:afterAutospacing="1"/>
        <w:jc w:val="both"/>
      </w:pPr>
      <w:r w:rsidRPr="00463151">
        <w:t>проектная и исследовательская деятельность;</w:t>
      </w:r>
    </w:p>
    <w:p w:rsidR="00E33F1A" w:rsidRPr="00463151" w:rsidRDefault="00E33F1A" w:rsidP="00E33F1A">
      <w:pPr>
        <w:numPr>
          <w:ilvl w:val="0"/>
          <w:numId w:val="2"/>
        </w:numPr>
        <w:spacing w:before="100" w:beforeAutospacing="1" w:after="100" w:afterAutospacing="1"/>
        <w:jc w:val="both"/>
      </w:pPr>
      <w:r w:rsidRPr="00463151">
        <w:t>анализ и оценка результатов своей деятельности и деятельности учащихся;</w:t>
      </w:r>
    </w:p>
    <w:p w:rsidR="00E33F1A" w:rsidRPr="00463151" w:rsidRDefault="00E33F1A" w:rsidP="00E33F1A">
      <w:pPr>
        <w:numPr>
          <w:ilvl w:val="0"/>
          <w:numId w:val="2"/>
        </w:numPr>
        <w:spacing w:before="100" w:beforeAutospacing="1" w:after="100" w:afterAutospacing="1"/>
        <w:jc w:val="both"/>
      </w:pPr>
      <w:r w:rsidRPr="00463151">
        <w:t>продолжать изучать педагогический опыт других преподавателей;</w:t>
      </w:r>
    </w:p>
    <w:p w:rsidR="00E33F1A" w:rsidRPr="00463151" w:rsidRDefault="00E33F1A" w:rsidP="00E33F1A">
      <w:pPr>
        <w:numPr>
          <w:ilvl w:val="0"/>
          <w:numId w:val="2"/>
        </w:numPr>
        <w:spacing w:before="100" w:beforeAutospacing="1" w:after="100" w:afterAutospacing="1"/>
        <w:jc w:val="both"/>
      </w:pPr>
      <w:r w:rsidRPr="00463151">
        <w:t>планомерное и систематическое совершенствование методов учебно–воспитательного процесса.</w:t>
      </w:r>
    </w:p>
    <w:p w:rsidR="00E33F1A" w:rsidRPr="00463151" w:rsidRDefault="00E33F1A" w:rsidP="00E33F1A">
      <w:pPr>
        <w:spacing w:before="100" w:beforeAutospacing="1" w:after="100" w:afterAutospacing="1"/>
        <w:jc w:val="both"/>
        <w:rPr>
          <w:b/>
          <w:bCs/>
        </w:rPr>
      </w:pPr>
      <w:r w:rsidRPr="00463151">
        <w:rPr>
          <w:b/>
          <w:bCs/>
        </w:rPr>
        <w:t xml:space="preserve">Предполагаемый результат: </w:t>
      </w:r>
    </w:p>
    <w:p w:rsidR="00E33F1A" w:rsidRPr="00463151" w:rsidRDefault="00E33F1A" w:rsidP="00E33F1A">
      <w:pPr>
        <w:numPr>
          <w:ilvl w:val="0"/>
          <w:numId w:val="5"/>
        </w:numPr>
        <w:spacing w:before="100" w:beforeAutospacing="1" w:after="100" w:afterAutospacing="1"/>
        <w:jc w:val="both"/>
        <w:rPr>
          <w:bCs/>
        </w:rPr>
      </w:pPr>
      <w:r w:rsidRPr="00463151">
        <w:rPr>
          <w:bCs/>
        </w:rPr>
        <w:t>разработка рабочих программ по предметам в соответствии с ФГОС</w:t>
      </w:r>
    </w:p>
    <w:p w:rsidR="00E33F1A" w:rsidRPr="00463151" w:rsidRDefault="00E33F1A" w:rsidP="00E33F1A">
      <w:pPr>
        <w:numPr>
          <w:ilvl w:val="0"/>
          <w:numId w:val="4"/>
        </w:numPr>
        <w:tabs>
          <w:tab w:val="clear" w:pos="1080"/>
        </w:tabs>
        <w:spacing w:before="100" w:beforeAutospacing="1" w:after="100" w:afterAutospacing="1"/>
        <w:ind w:left="792"/>
        <w:jc w:val="both"/>
      </w:pPr>
      <w:r w:rsidRPr="00463151">
        <w:t xml:space="preserve">формирование у ученика </w:t>
      </w:r>
      <w:r w:rsidRPr="00463151">
        <w:rPr>
          <w:kern w:val="1"/>
        </w:rPr>
        <w:t>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E33F1A" w:rsidRPr="00463151" w:rsidRDefault="00E33F1A" w:rsidP="00E33F1A">
      <w:pPr>
        <w:numPr>
          <w:ilvl w:val="0"/>
          <w:numId w:val="3"/>
        </w:numPr>
        <w:spacing w:before="100" w:beforeAutospacing="1" w:after="100" w:afterAutospacing="1"/>
        <w:jc w:val="both"/>
      </w:pPr>
      <w:r w:rsidRPr="00463151">
        <w:rPr>
          <w:kern w:val="1"/>
        </w:rPr>
        <w:t>повышение качества преподаваемых предметов;</w:t>
      </w:r>
    </w:p>
    <w:p w:rsidR="00E33F1A" w:rsidRPr="00463151" w:rsidRDefault="00E33F1A" w:rsidP="00E33F1A">
      <w:pPr>
        <w:numPr>
          <w:ilvl w:val="0"/>
          <w:numId w:val="3"/>
        </w:numPr>
        <w:spacing w:before="100" w:beforeAutospacing="1" w:after="100" w:afterAutospacing="1"/>
        <w:jc w:val="both"/>
      </w:pPr>
      <w:r w:rsidRPr="00463151">
        <w:rPr>
          <w:kern w:val="1"/>
        </w:rPr>
        <w:t>участие в педсоветах,  семинарах, вебинара</w:t>
      </w:r>
      <w:r w:rsidR="00A733CE" w:rsidRPr="00463151">
        <w:rPr>
          <w:kern w:val="1"/>
        </w:rPr>
        <w:t>х, в работе школьного и районного</w:t>
      </w:r>
      <w:r w:rsidRPr="00463151">
        <w:rPr>
          <w:kern w:val="1"/>
        </w:rPr>
        <w:t xml:space="preserve"> МО учителей </w:t>
      </w:r>
      <w:r w:rsidR="00E6578E" w:rsidRPr="00463151">
        <w:rPr>
          <w:kern w:val="1"/>
        </w:rPr>
        <w:t>математики</w:t>
      </w:r>
      <w:r w:rsidRPr="00463151">
        <w:rPr>
          <w:kern w:val="1"/>
        </w:rPr>
        <w:t>;</w:t>
      </w:r>
    </w:p>
    <w:p w:rsidR="00E33F1A" w:rsidRPr="00463151" w:rsidRDefault="00E33F1A" w:rsidP="00E33F1A">
      <w:pPr>
        <w:numPr>
          <w:ilvl w:val="0"/>
          <w:numId w:val="3"/>
        </w:numPr>
        <w:spacing w:before="100" w:beforeAutospacing="1" w:after="100" w:afterAutospacing="1"/>
        <w:jc w:val="both"/>
      </w:pPr>
      <w:r w:rsidRPr="00463151">
        <w:rPr>
          <w:kern w:val="1"/>
        </w:rPr>
        <w:t>умение оказать практическую помощь коллегам.</w:t>
      </w:r>
    </w:p>
    <w:p w:rsidR="00E33F1A" w:rsidRPr="00463151" w:rsidRDefault="00E33F1A" w:rsidP="00E33F1A">
      <w:pPr>
        <w:spacing w:before="100" w:beforeAutospacing="1" w:after="100" w:afterAutospacing="1"/>
        <w:jc w:val="both"/>
      </w:pPr>
      <w:r w:rsidRPr="00463151">
        <w:rPr>
          <w:b/>
          <w:bCs/>
        </w:rPr>
        <w:t>Форма отчета по проделанной работе:</w:t>
      </w:r>
      <w:r w:rsidRPr="00463151">
        <w:t xml:space="preserve"> выступление на заседаниях ШМО и педсовете, участие в конкурсах, семинарах, конференциях.</w:t>
      </w:r>
    </w:p>
    <w:p w:rsidR="00E33F1A" w:rsidRPr="00463151" w:rsidRDefault="00E33F1A" w:rsidP="00E33F1A">
      <w:pPr>
        <w:spacing w:before="100" w:beforeAutospacing="1" w:after="100" w:afterAutospacing="1"/>
        <w:jc w:val="both"/>
        <w:rPr>
          <w:color w:val="004080"/>
        </w:rPr>
      </w:pPr>
      <w:r w:rsidRPr="00463151">
        <w:rPr>
          <w:b/>
          <w:bCs/>
        </w:rPr>
        <w:t>Форма самообразования:</w:t>
      </w:r>
      <w:r w:rsidRPr="00463151">
        <w:t xml:space="preserve"> индивидуальная, групповая, коллективная</w:t>
      </w:r>
      <w:r w:rsidRPr="00463151">
        <w:rPr>
          <w:color w:val="004080"/>
        </w:rPr>
        <w:t> </w:t>
      </w:r>
    </w:p>
    <w:p w:rsidR="00E33F1A" w:rsidRPr="00463151" w:rsidRDefault="00E33F1A" w:rsidP="00E33F1A">
      <w:pPr>
        <w:spacing w:before="100" w:beforeAutospacing="1" w:after="100" w:afterAutospacing="1"/>
        <w:jc w:val="both"/>
      </w:pPr>
      <w:r w:rsidRPr="00463151">
        <w:rPr>
          <w:b/>
        </w:rPr>
        <w:t>Ожидаемые результаты:</w:t>
      </w:r>
      <w:r w:rsidRPr="00463151">
        <w:t xml:space="preserve"> повышение качества обучения;  рост мотивации и творческого потенциала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0"/>
        <w:gridCol w:w="2046"/>
        <w:gridCol w:w="922"/>
        <w:gridCol w:w="5302"/>
      </w:tblGrid>
      <w:tr w:rsidR="0087201D" w:rsidRPr="00463151" w:rsidTr="005456B4">
        <w:tc>
          <w:tcPr>
            <w:tcW w:w="1188"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rPr>
                <w:b/>
              </w:rPr>
            </w:pPr>
            <w:r w:rsidRPr="00463151">
              <w:rPr>
                <w:b/>
              </w:rPr>
              <w:t>Этапы</w:t>
            </w:r>
          </w:p>
        </w:tc>
        <w:tc>
          <w:tcPr>
            <w:tcW w:w="3597"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rPr>
                <w:b/>
              </w:rPr>
            </w:pPr>
            <w:r w:rsidRPr="00463151">
              <w:rPr>
                <w:b/>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rPr>
                <w:b/>
              </w:rPr>
            </w:pPr>
            <w:r w:rsidRPr="00463151">
              <w:rPr>
                <w:b/>
              </w:rPr>
              <w:t>Сроки</w:t>
            </w:r>
          </w:p>
        </w:tc>
        <w:tc>
          <w:tcPr>
            <w:tcW w:w="3703"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rPr>
                <w:b/>
              </w:rPr>
            </w:pPr>
            <w:r w:rsidRPr="00463151">
              <w:rPr>
                <w:b/>
              </w:rPr>
              <w:t>Практическая деятельность</w:t>
            </w:r>
          </w:p>
        </w:tc>
      </w:tr>
      <w:tr w:rsidR="0087201D" w:rsidRPr="00463151" w:rsidTr="005456B4">
        <w:tc>
          <w:tcPr>
            <w:tcW w:w="1188"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rPr>
                <w:b/>
              </w:rPr>
            </w:pPr>
            <w:r w:rsidRPr="00463151">
              <w:rPr>
                <w:b/>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pPr>
            <w:r w:rsidRPr="00463151">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E33F1A" w:rsidRPr="00463151" w:rsidRDefault="00E33F1A" w:rsidP="00E6578E">
            <w:pPr>
              <w:spacing w:before="100" w:beforeAutospacing="1" w:after="100" w:afterAutospacing="1"/>
              <w:rPr>
                <w:b/>
              </w:rPr>
            </w:pPr>
            <w:r w:rsidRPr="00463151">
              <w:rPr>
                <w:b/>
              </w:rPr>
              <w:t>201</w:t>
            </w:r>
            <w:r w:rsidR="00E6578E" w:rsidRPr="00463151">
              <w:rPr>
                <w:b/>
              </w:rPr>
              <w:t>0</w:t>
            </w:r>
            <w:r w:rsidRPr="00463151">
              <w:rPr>
                <w:b/>
              </w:rPr>
              <w:t xml:space="preserve"> – 20</w:t>
            </w:r>
            <w:r w:rsidR="00E6578E" w:rsidRPr="00463151">
              <w:rPr>
                <w:b/>
              </w:rPr>
              <w:t>15</w:t>
            </w:r>
            <w:r w:rsidRPr="00463151">
              <w:rPr>
                <w:b/>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E6578E" w:rsidRPr="00463151" w:rsidRDefault="00E6578E" w:rsidP="00E6578E">
            <w:pPr>
              <w:pStyle w:val="a9"/>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463151">
              <w:rPr>
                <w:rFonts w:ascii="Times New Roman" w:eastAsia="Times New Roman" w:hAnsi="Times New Roman" w:cs="Times New Roman"/>
                <w:color w:val="000000"/>
                <w:sz w:val="24"/>
                <w:szCs w:val="24"/>
                <w:lang w:eastAsia="ru-RU"/>
              </w:rPr>
              <w:t>Курсы повышения квалификации учителей.</w:t>
            </w:r>
          </w:p>
          <w:p w:rsidR="00E6578E" w:rsidRPr="00463151" w:rsidRDefault="00E6578E" w:rsidP="00E6578E">
            <w:pPr>
              <w:pStyle w:val="a9"/>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463151">
              <w:rPr>
                <w:rFonts w:ascii="Times New Roman" w:eastAsia="Times New Roman" w:hAnsi="Times New Roman" w:cs="Times New Roman"/>
                <w:color w:val="000000"/>
                <w:sz w:val="24"/>
                <w:szCs w:val="24"/>
                <w:lang w:eastAsia="ru-RU"/>
              </w:rPr>
              <w:t>Изучение ФГОС общего образования.</w:t>
            </w:r>
          </w:p>
          <w:p w:rsidR="00E33F1A" w:rsidRPr="00463151" w:rsidRDefault="00E6578E" w:rsidP="00E6578E">
            <w:pPr>
              <w:spacing w:before="100" w:beforeAutospacing="1" w:after="100" w:afterAutospacing="1"/>
            </w:pPr>
            <w:r w:rsidRPr="00463151">
              <w:rPr>
                <w:color w:val="000000"/>
              </w:rPr>
              <w:t>- Изучение психолого – педагогической литературы, «Примерной основной образовательной программы образовательных учреждений», новинок учебных пособий по математике и ИКТ.</w:t>
            </w:r>
          </w:p>
        </w:tc>
      </w:tr>
      <w:tr w:rsidR="0087201D" w:rsidRPr="00463151" w:rsidTr="005456B4">
        <w:tc>
          <w:tcPr>
            <w:tcW w:w="1188"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rPr>
                <w:b/>
              </w:rPr>
            </w:pPr>
            <w:r w:rsidRPr="00463151">
              <w:rPr>
                <w:b/>
              </w:rPr>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pPr>
            <w:r w:rsidRPr="00463151">
              <w:t xml:space="preserve">Определение целей и задач </w:t>
            </w:r>
            <w:r w:rsidRPr="00463151">
              <w:lastRenderedPageBreak/>
              <w:t xml:space="preserve">темы. </w:t>
            </w:r>
          </w:p>
          <w:p w:rsidR="00E33F1A" w:rsidRPr="00463151" w:rsidRDefault="00E33F1A" w:rsidP="005456B4">
            <w:pPr>
              <w:spacing w:before="100" w:beforeAutospacing="1" w:after="100" w:afterAutospacing="1"/>
            </w:pPr>
            <w:r w:rsidRPr="00463151">
              <w:t>Разработка системы мер, направленных на решение проблемы.</w:t>
            </w:r>
          </w:p>
          <w:p w:rsidR="00E33F1A" w:rsidRPr="00463151" w:rsidRDefault="00E33F1A" w:rsidP="005456B4">
            <w:pPr>
              <w:spacing w:before="100" w:beforeAutospacing="1" w:after="100" w:afterAutospacing="1"/>
            </w:pPr>
            <w:r w:rsidRPr="00463151">
              <w:t xml:space="preserve">Прогнозирование результатов </w:t>
            </w:r>
          </w:p>
          <w:p w:rsidR="00E33F1A" w:rsidRPr="00463151" w:rsidRDefault="00E33F1A" w:rsidP="005456B4">
            <w:pPr>
              <w:spacing w:before="100" w:beforeAutospacing="1" w:after="100" w:afterAutospacing="1"/>
            </w:pPr>
          </w:p>
          <w:p w:rsidR="00E33F1A" w:rsidRPr="00463151" w:rsidRDefault="00E33F1A" w:rsidP="005456B4">
            <w:pPr>
              <w:spacing w:before="100" w:beforeAutospacing="1" w:after="100" w:afterAutospacing="1"/>
            </w:pPr>
          </w:p>
        </w:tc>
        <w:tc>
          <w:tcPr>
            <w:tcW w:w="1083"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rPr>
                <w:b/>
              </w:rPr>
            </w:pPr>
            <w:r w:rsidRPr="00463151">
              <w:rPr>
                <w:b/>
              </w:rPr>
              <w:lastRenderedPageBreak/>
              <w:t>201</w:t>
            </w:r>
            <w:r w:rsidR="00E6578E" w:rsidRPr="00463151">
              <w:rPr>
                <w:b/>
              </w:rPr>
              <w:t>0</w:t>
            </w:r>
            <w:r w:rsidRPr="00463151">
              <w:rPr>
                <w:b/>
              </w:rPr>
              <w:t xml:space="preserve"> – 20</w:t>
            </w:r>
            <w:r w:rsidR="00E6578E" w:rsidRPr="00463151">
              <w:rPr>
                <w:b/>
              </w:rPr>
              <w:t>15</w:t>
            </w:r>
          </w:p>
          <w:p w:rsidR="00E33F1A" w:rsidRPr="00463151" w:rsidRDefault="00E33F1A" w:rsidP="005456B4">
            <w:pPr>
              <w:spacing w:before="100" w:beforeAutospacing="1" w:after="100" w:afterAutospacing="1"/>
              <w:rPr>
                <w:b/>
              </w:rPr>
            </w:pPr>
            <w:r w:rsidRPr="00463151">
              <w:rPr>
                <w:b/>
              </w:rPr>
              <w:lastRenderedPageBreak/>
              <w:t>год</w:t>
            </w:r>
          </w:p>
          <w:p w:rsidR="00E33F1A" w:rsidRPr="00463151" w:rsidRDefault="00E33F1A" w:rsidP="005456B4">
            <w:pPr>
              <w:spacing w:before="100" w:beforeAutospacing="1" w:after="100" w:afterAutospacing="1"/>
              <w:rPr>
                <w:b/>
              </w:rPr>
            </w:pPr>
          </w:p>
          <w:p w:rsidR="00E33F1A" w:rsidRPr="00463151" w:rsidRDefault="00E33F1A" w:rsidP="005456B4">
            <w:pPr>
              <w:spacing w:before="100" w:beforeAutospacing="1" w:after="100" w:afterAutospacing="1"/>
              <w:rPr>
                <w:b/>
              </w:rPr>
            </w:pPr>
          </w:p>
          <w:p w:rsidR="00E33F1A" w:rsidRPr="00463151" w:rsidRDefault="00E33F1A" w:rsidP="005456B4">
            <w:pPr>
              <w:spacing w:before="100" w:beforeAutospacing="1" w:after="100" w:afterAutospacing="1"/>
              <w:rPr>
                <w:b/>
              </w:rPr>
            </w:pPr>
          </w:p>
          <w:p w:rsidR="00E33F1A" w:rsidRPr="00463151" w:rsidRDefault="00E33F1A" w:rsidP="005456B4">
            <w:pPr>
              <w:spacing w:before="100" w:beforeAutospacing="1" w:after="100" w:afterAutospacing="1"/>
              <w:rPr>
                <w:b/>
              </w:rPr>
            </w:pPr>
          </w:p>
        </w:tc>
        <w:tc>
          <w:tcPr>
            <w:tcW w:w="3703" w:type="dxa"/>
            <w:tcBorders>
              <w:top w:val="single" w:sz="4" w:space="0" w:color="auto"/>
              <w:left w:val="single" w:sz="4" w:space="0" w:color="auto"/>
              <w:bottom w:val="single" w:sz="4" w:space="0" w:color="auto"/>
              <w:right w:val="single" w:sz="4" w:space="0" w:color="auto"/>
            </w:tcBorders>
          </w:tcPr>
          <w:p w:rsidR="00E6578E" w:rsidRPr="00463151" w:rsidRDefault="00E6578E" w:rsidP="00E6578E">
            <w:pPr>
              <w:pStyle w:val="a9"/>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63151">
              <w:rPr>
                <w:rFonts w:ascii="Times New Roman" w:eastAsia="Times New Roman" w:hAnsi="Times New Roman" w:cs="Times New Roman"/>
                <w:color w:val="000000"/>
                <w:sz w:val="24"/>
                <w:szCs w:val="24"/>
                <w:lang w:eastAsia="ru-RU"/>
              </w:rPr>
              <w:lastRenderedPageBreak/>
              <w:t>Участие в программе личностного роста в сообществе учителей математики и семинарах для учителей математики.</w:t>
            </w:r>
          </w:p>
          <w:p w:rsidR="00E33F1A" w:rsidRPr="00463151" w:rsidRDefault="00E33F1A" w:rsidP="005456B4">
            <w:pPr>
              <w:spacing w:before="100" w:beforeAutospacing="1" w:after="100" w:afterAutospacing="1"/>
            </w:pPr>
          </w:p>
        </w:tc>
      </w:tr>
      <w:tr w:rsidR="0087201D" w:rsidRPr="00463151" w:rsidTr="005456B4">
        <w:tc>
          <w:tcPr>
            <w:tcW w:w="1188"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rPr>
                <w:b/>
              </w:rPr>
            </w:pPr>
            <w:r w:rsidRPr="00463151">
              <w:rPr>
                <w:b/>
              </w:rPr>
              <w:lastRenderedPageBreak/>
              <w:t>Практический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pPr>
            <w:r w:rsidRPr="00463151">
              <w:t>Внедрение опыта работы.</w:t>
            </w:r>
          </w:p>
          <w:p w:rsidR="00E33F1A" w:rsidRPr="00463151" w:rsidRDefault="00E33F1A" w:rsidP="005456B4">
            <w:pPr>
              <w:spacing w:before="100" w:beforeAutospacing="1" w:after="100" w:afterAutospacing="1"/>
            </w:pPr>
            <w:r w:rsidRPr="00463151">
              <w:t>Формирование методического комплекса.</w:t>
            </w:r>
          </w:p>
          <w:p w:rsidR="00E33F1A" w:rsidRPr="00463151" w:rsidRDefault="00E33F1A" w:rsidP="005456B4">
            <w:pPr>
              <w:spacing w:before="100" w:beforeAutospacing="1" w:after="100" w:afterAutospacing="1"/>
            </w:pPr>
            <w:r w:rsidRPr="00463151">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rPr>
                <w:b/>
              </w:rPr>
            </w:pPr>
            <w:r w:rsidRPr="00463151">
              <w:rPr>
                <w:b/>
              </w:rPr>
              <w:t>201</w:t>
            </w:r>
            <w:r w:rsidR="00E6578E" w:rsidRPr="00463151">
              <w:rPr>
                <w:b/>
              </w:rPr>
              <w:t>0</w:t>
            </w:r>
            <w:r w:rsidRPr="00463151">
              <w:rPr>
                <w:b/>
              </w:rPr>
              <w:t xml:space="preserve"> – 20</w:t>
            </w:r>
            <w:r w:rsidR="00E6578E" w:rsidRPr="00463151">
              <w:rPr>
                <w:b/>
              </w:rPr>
              <w:t>15</w:t>
            </w:r>
            <w:r w:rsidRPr="00463151">
              <w:rPr>
                <w:b/>
              </w:rPr>
              <w:t xml:space="preserve"> год</w:t>
            </w:r>
          </w:p>
          <w:p w:rsidR="00E33F1A" w:rsidRPr="00463151" w:rsidRDefault="00E33F1A" w:rsidP="005456B4">
            <w:pPr>
              <w:spacing w:before="100" w:beforeAutospacing="1" w:after="100" w:afterAutospacing="1"/>
            </w:pPr>
          </w:p>
        </w:tc>
        <w:tc>
          <w:tcPr>
            <w:tcW w:w="3703"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pPr>
            <w:r w:rsidRPr="00463151">
              <w:t>Создание рабочих программ по предметам в соответствии с ФГОС.</w:t>
            </w:r>
          </w:p>
          <w:p w:rsidR="00E33F1A" w:rsidRPr="00463151" w:rsidRDefault="00E33F1A" w:rsidP="005456B4">
            <w:r w:rsidRPr="00463151">
              <w:t xml:space="preserve">Участие в вебинарах учителей </w:t>
            </w:r>
            <w:r w:rsidR="00E6578E" w:rsidRPr="00463151">
              <w:t>математики</w:t>
            </w:r>
            <w:r w:rsidRPr="00463151">
              <w:t xml:space="preserve"> и ИКТ.</w:t>
            </w:r>
          </w:p>
          <w:p w:rsidR="00E33F1A" w:rsidRPr="00463151" w:rsidRDefault="00E33F1A" w:rsidP="005456B4">
            <w:pPr>
              <w:spacing w:before="100" w:beforeAutospacing="1" w:after="100" w:afterAutospacing="1"/>
            </w:pPr>
            <w:r w:rsidRPr="00463151">
              <w:t>Выступления на заседаниях ШМО «Требования к современному уроку», .</w:t>
            </w:r>
          </w:p>
          <w:p w:rsidR="00E33F1A" w:rsidRPr="00463151" w:rsidRDefault="00E33F1A" w:rsidP="005456B4">
            <w:pPr>
              <w:spacing w:before="100" w:beforeAutospacing="1" w:after="100" w:afterAutospacing="1"/>
            </w:pPr>
            <w:r w:rsidRPr="00463151">
              <w:t>Участие в неделях открытых дверей (проведение открытых уроков, круглого стола для родителей).</w:t>
            </w:r>
          </w:p>
          <w:p w:rsidR="00E33F1A" w:rsidRPr="00463151" w:rsidRDefault="00E33F1A" w:rsidP="005456B4">
            <w:pPr>
              <w:spacing w:before="100" w:beforeAutospacing="1" w:after="100" w:afterAutospacing="1"/>
            </w:pPr>
            <w:r w:rsidRPr="00463151">
              <w:t>Участие в олимпиадах, конкурсах.</w:t>
            </w:r>
          </w:p>
          <w:p w:rsidR="00E33F1A" w:rsidRPr="00463151" w:rsidRDefault="00E33F1A" w:rsidP="0087201D">
            <w:pPr>
              <w:spacing w:before="100" w:beforeAutospacing="1" w:after="100" w:afterAutospacing="1"/>
            </w:pPr>
            <w:r w:rsidRPr="00463151">
              <w:t>Публикации в Социальной сети работников образования разработок уроков и внеклассных мероприятий, выступлений, творческих и практических работ, в том числе уч</w:t>
            </w:r>
            <w:r w:rsidR="0087201D" w:rsidRPr="00463151">
              <w:t>ащихся.</w:t>
            </w:r>
          </w:p>
        </w:tc>
      </w:tr>
      <w:tr w:rsidR="0087201D" w:rsidRPr="00463151" w:rsidTr="005456B4">
        <w:tc>
          <w:tcPr>
            <w:tcW w:w="1188"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rPr>
                <w:b/>
              </w:rPr>
            </w:pPr>
            <w:r w:rsidRPr="00463151">
              <w:rPr>
                <w:b/>
              </w:rPr>
              <w:t>Обобщающий</w:t>
            </w:r>
          </w:p>
        </w:tc>
        <w:tc>
          <w:tcPr>
            <w:tcW w:w="3597"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pPr>
            <w:r w:rsidRPr="00463151">
              <w:t>Подведение итогов.</w:t>
            </w:r>
          </w:p>
          <w:p w:rsidR="00E33F1A" w:rsidRPr="00463151" w:rsidRDefault="00E33F1A" w:rsidP="005456B4">
            <w:pPr>
              <w:spacing w:before="100" w:beforeAutospacing="1" w:after="100" w:afterAutospacing="1"/>
            </w:pPr>
            <w:r w:rsidRPr="00463151">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E33F1A" w:rsidRPr="00463151" w:rsidRDefault="008D599E" w:rsidP="00E6578E">
            <w:pPr>
              <w:spacing w:before="100" w:beforeAutospacing="1" w:after="100" w:afterAutospacing="1"/>
              <w:rPr>
                <w:b/>
              </w:rPr>
            </w:pPr>
            <w:r w:rsidRPr="00463151">
              <w:rPr>
                <w:b/>
              </w:rPr>
              <w:t>201</w:t>
            </w:r>
            <w:r w:rsidR="00E6578E" w:rsidRPr="00463151">
              <w:rPr>
                <w:b/>
              </w:rPr>
              <w:t>0</w:t>
            </w:r>
            <w:r w:rsidRPr="00463151">
              <w:rPr>
                <w:b/>
              </w:rPr>
              <w:t>-20</w:t>
            </w:r>
            <w:r w:rsidR="00E6578E" w:rsidRPr="00463151">
              <w:rPr>
                <w:b/>
              </w:rPr>
              <w:t>15</w:t>
            </w:r>
            <w:r w:rsidR="00E33F1A" w:rsidRPr="00463151">
              <w:rPr>
                <w:b/>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87201D" w:rsidRPr="00463151" w:rsidRDefault="008D599E" w:rsidP="005456B4">
            <w:pPr>
              <w:spacing w:before="100" w:beforeAutospacing="1" w:after="100" w:afterAutospacing="1"/>
            </w:pPr>
            <w:r w:rsidRPr="00463151">
              <w:t>Участие в работе районного</w:t>
            </w:r>
            <w:r w:rsidR="0087201D" w:rsidRPr="00463151">
              <w:t xml:space="preserve"> МО учителей </w:t>
            </w:r>
            <w:r w:rsidR="00E6578E" w:rsidRPr="00463151">
              <w:t>математики</w:t>
            </w:r>
            <w:r w:rsidR="0087201D" w:rsidRPr="00463151">
              <w:t xml:space="preserve"> и ИКТ</w:t>
            </w:r>
            <w:r w:rsidR="00E6578E" w:rsidRPr="00463151">
              <w:t xml:space="preserve"> </w:t>
            </w:r>
            <w:r w:rsidR="0087201D" w:rsidRPr="00463151">
              <w:t>и в районных семинарах.</w:t>
            </w:r>
          </w:p>
          <w:p w:rsidR="00E33F1A" w:rsidRPr="00463151" w:rsidRDefault="00E33F1A" w:rsidP="005456B4">
            <w:pPr>
              <w:spacing w:before="100" w:beforeAutospacing="1" w:after="100" w:afterAutospacing="1"/>
            </w:pPr>
            <w:r w:rsidRPr="00463151">
              <w:t>Участие и резул</w:t>
            </w:r>
            <w:r w:rsidR="0087201D" w:rsidRPr="00463151">
              <w:t>ьтаты в муниципальных, республиканских</w:t>
            </w:r>
            <w:r w:rsidRPr="00463151">
              <w:t xml:space="preserve"> и всероссийских конкурсах и олимпиадах</w:t>
            </w:r>
          </w:p>
          <w:p w:rsidR="00E33F1A" w:rsidRPr="00463151" w:rsidRDefault="00E33F1A" w:rsidP="005456B4">
            <w:pPr>
              <w:spacing w:before="100" w:beforeAutospacing="1" w:after="100" w:afterAutospacing="1"/>
              <w:rPr>
                <w:color w:val="0070C0"/>
              </w:rPr>
            </w:pPr>
            <w:r w:rsidRPr="00463151">
              <w:t xml:space="preserve">Ведение персонального сайта </w:t>
            </w:r>
            <w:hyperlink r:id="rId8" w:history="1">
              <w:r w:rsidR="00E6578E" w:rsidRPr="00463151">
                <w:rPr>
                  <w:rStyle w:val="a7"/>
                </w:rPr>
                <w:t>http://nsportal.ru/mubarakshina-liyuza-sagirovna</w:t>
              </w:r>
            </w:hyperlink>
            <w:r w:rsidR="00E6578E" w:rsidRPr="00463151">
              <w:rPr>
                <w:color w:val="0070C0"/>
              </w:rPr>
              <w:t>, http://infourok.ru/user/mubarakshina-liyuza-sagirovna1</w:t>
            </w:r>
          </w:p>
          <w:p w:rsidR="0087201D" w:rsidRPr="00463151" w:rsidRDefault="00E33F1A" w:rsidP="005456B4">
            <w:pPr>
              <w:spacing w:before="100" w:beforeAutospacing="1" w:after="100" w:afterAutospacing="1"/>
            </w:pPr>
            <w:r w:rsidRPr="00463151">
              <w:t xml:space="preserve">  Участие в работе школьного сайта </w:t>
            </w:r>
          </w:p>
          <w:p w:rsidR="00E33F1A" w:rsidRPr="00463151" w:rsidRDefault="00E33F1A" w:rsidP="005456B4">
            <w:pPr>
              <w:spacing w:before="100" w:beforeAutospacing="1" w:after="100" w:afterAutospacing="1"/>
            </w:pPr>
            <w:r w:rsidRPr="00463151">
              <w:t>Открытые уроки на школьном  и районном уровне.</w:t>
            </w:r>
          </w:p>
          <w:p w:rsidR="00E33F1A" w:rsidRPr="00463151" w:rsidRDefault="00E33F1A" w:rsidP="005456B4">
            <w:pPr>
              <w:spacing w:before="100" w:beforeAutospacing="1" w:after="100" w:afterAutospacing="1"/>
            </w:pPr>
            <w:r w:rsidRPr="00463151">
              <w:t>Консультативная помощь учителям и учащимся.</w:t>
            </w:r>
          </w:p>
          <w:p w:rsidR="00E33F1A" w:rsidRPr="00463151" w:rsidRDefault="00E33F1A" w:rsidP="005456B4">
            <w:pPr>
              <w:spacing w:before="100" w:beforeAutospacing="1" w:after="100" w:afterAutospacing="1"/>
            </w:pPr>
            <w:r w:rsidRPr="00463151">
              <w:t xml:space="preserve">Анализ методов, форм, способов деятельности </w:t>
            </w:r>
            <w:r w:rsidRPr="00463151">
              <w:lastRenderedPageBreak/>
              <w:t>по теме самообразования. Подведение итогов.</w:t>
            </w:r>
          </w:p>
          <w:p w:rsidR="00E33F1A" w:rsidRPr="00463151" w:rsidRDefault="00E33F1A" w:rsidP="005456B4">
            <w:pPr>
              <w:spacing w:before="100" w:beforeAutospacing="1"/>
            </w:pPr>
            <w:r w:rsidRPr="00463151">
              <w:t>Создание</w:t>
            </w:r>
            <w:r w:rsidR="0087201D" w:rsidRPr="00463151">
              <w:t xml:space="preserve"> и пополнение</w:t>
            </w:r>
            <w:r w:rsidRPr="00463151">
              <w:t xml:space="preserve"> «банка проектов</w:t>
            </w:r>
            <w:r w:rsidR="008D599E" w:rsidRPr="00463151">
              <w:t xml:space="preserve"> и исследовательских работ</w:t>
            </w:r>
            <w:r w:rsidRPr="00463151">
              <w:t>»</w:t>
            </w:r>
          </w:p>
          <w:p w:rsidR="00E33F1A" w:rsidRPr="00463151" w:rsidRDefault="0087201D" w:rsidP="005456B4">
            <w:pPr>
              <w:spacing w:before="100" w:beforeAutospacing="1"/>
            </w:pPr>
            <w:r w:rsidRPr="00463151">
              <w:t>Веде</w:t>
            </w:r>
            <w:r w:rsidR="00A7455F" w:rsidRPr="00463151">
              <w:t xml:space="preserve">ние профессионального портфолио: </w:t>
            </w:r>
            <w:hyperlink r:id="rId9" w:history="1">
              <w:r w:rsidR="00A7455F" w:rsidRPr="00463151">
                <w:rPr>
                  <w:rStyle w:val="a7"/>
                </w:rPr>
                <w:t>http://teachersalliance.ru/index.php/doska-pocheta.html</w:t>
              </w:r>
            </w:hyperlink>
            <w:r w:rsidR="00A7455F" w:rsidRPr="00463151">
              <w:t xml:space="preserve">, </w:t>
            </w:r>
            <w:hyperlink r:id="rId10" w:history="1">
              <w:r w:rsidR="00A7455F" w:rsidRPr="00463151">
                <w:rPr>
                  <w:rStyle w:val="a7"/>
                </w:rPr>
                <w:t>http://eruditez.ru/winnersmenu/winnersteachers/455-moyoportfilio.html</w:t>
              </w:r>
            </w:hyperlink>
            <w:r w:rsidR="00A7455F" w:rsidRPr="00463151">
              <w:t xml:space="preserve">, </w:t>
            </w:r>
            <w:r w:rsidR="00A7455F" w:rsidRPr="00463151">
              <w:rPr>
                <w:color w:val="0070C0"/>
              </w:rPr>
              <w:t>http://infourok.ru/user/mubarakshina-liyuza-sagirovna1</w:t>
            </w:r>
          </w:p>
          <w:p w:rsidR="00E33F1A" w:rsidRPr="00463151" w:rsidRDefault="00E33F1A" w:rsidP="005456B4">
            <w:pPr>
              <w:spacing w:before="100" w:beforeAutospacing="1" w:after="100" w:afterAutospacing="1"/>
            </w:pPr>
            <w:r w:rsidRPr="00463151">
              <w:t>Оформление результатов работы.</w:t>
            </w:r>
          </w:p>
        </w:tc>
      </w:tr>
      <w:tr w:rsidR="0087201D" w:rsidRPr="00463151" w:rsidTr="005456B4">
        <w:tc>
          <w:tcPr>
            <w:tcW w:w="1188"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rPr>
                <w:b/>
              </w:rPr>
            </w:pPr>
            <w:r w:rsidRPr="00463151">
              <w:rPr>
                <w:b/>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E33F1A" w:rsidRPr="00463151" w:rsidRDefault="00E33F1A" w:rsidP="005456B4">
            <w:pPr>
              <w:spacing w:before="100" w:beforeAutospacing="1" w:after="100" w:afterAutospacing="1"/>
            </w:pPr>
            <w:r w:rsidRPr="00463151">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463151" w:rsidRDefault="008D599E" w:rsidP="005456B4">
            <w:pPr>
              <w:spacing w:before="100" w:beforeAutospacing="1" w:after="100" w:afterAutospacing="1"/>
              <w:rPr>
                <w:b/>
              </w:rPr>
            </w:pPr>
            <w:r w:rsidRPr="00463151">
              <w:rPr>
                <w:b/>
              </w:rPr>
              <w:t>2015-2020</w:t>
            </w:r>
            <w:r w:rsidR="00E33F1A" w:rsidRPr="00463151">
              <w:rPr>
                <w:b/>
              </w:rPr>
              <w:t xml:space="preserve"> год</w:t>
            </w:r>
          </w:p>
          <w:p w:rsidR="00E33F1A" w:rsidRPr="00463151" w:rsidRDefault="00E33F1A" w:rsidP="005456B4">
            <w:pPr>
              <w:spacing w:before="100" w:beforeAutospacing="1" w:after="100" w:afterAutospacing="1"/>
              <w:rPr>
                <w:b/>
              </w:rPr>
            </w:pPr>
          </w:p>
          <w:p w:rsidR="00E33F1A" w:rsidRPr="00463151" w:rsidRDefault="00E33F1A" w:rsidP="005456B4">
            <w:pPr>
              <w:spacing w:before="100" w:beforeAutospacing="1" w:after="100" w:afterAutospacing="1"/>
              <w:rPr>
                <w:b/>
              </w:rPr>
            </w:pPr>
          </w:p>
          <w:p w:rsidR="00E33F1A" w:rsidRPr="00463151" w:rsidRDefault="00E33F1A" w:rsidP="005456B4">
            <w:pPr>
              <w:spacing w:before="100" w:beforeAutospacing="1" w:after="100" w:afterAutospacing="1"/>
              <w:rPr>
                <w:b/>
              </w:rPr>
            </w:pPr>
          </w:p>
          <w:p w:rsidR="00E33F1A" w:rsidRPr="00463151" w:rsidRDefault="00E33F1A" w:rsidP="005456B4">
            <w:pPr>
              <w:spacing w:before="100" w:beforeAutospacing="1" w:after="100" w:afterAutospacing="1"/>
              <w:rPr>
                <w:b/>
              </w:rPr>
            </w:pPr>
          </w:p>
          <w:p w:rsidR="00E33F1A" w:rsidRPr="00463151" w:rsidRDefault="00E33F1A" w:rsidP="005456B4">
            <w:pPr>
              <w:spacing w:before="100" w:beforeAutospacing="1" w:after="100" w:afterAutospacing="1"/>
              <w:rPr>
                <w:b/>
              </w:rPr>
            </w:pPr>
          </w:p>
        </w:tc>
        <w:tc>
          <w:tcPr>
            <w:tcW w:w="3703" w:type="dxa"/>
            <w:tcBorders>
              <w:top w:val="single" w:sz="4" w:space="0" w:color="auto"/>
              <w:left w:val="single" w:sz="4" w:space="0" w:color="auto"/>
              <w:bottom w:val="single" w:sz="4" w:space="0" w:color="auto"/>
              <w:right w:val="single" w:sz="4" w:space="0" w:color="auto"/>
            </w:tcBorders>
          </w:tcPr>
          <w:p w:rsidR="0087201D" w:rsidRPr="00463151" w:rsidRDefault="00E33F1A" w:rsidP="005456B4">
            <w:pPr>
              <w:spacing w:before="100" w:beforeAutospacing="1" w:after="100" w:afterAutospacing="1"/>
            </w:pPr>
            <w:r w:rsidRPr="00463151">
              <w:t xml:space="preserve">Участие </w:t>
            </w:r>
            <w:r w:rsidR="0087201D" w:rsidRPr="00463151">
              <w:t xml:space="preserve">в </w:t>
            </w:r>
            <w:r w:rsidR="0087201D" w:rsidRPr="00463151">
              <w:rPr>
                <w:lang w:val="en-US"/>
              </w:rPr>
              <w:t>IT</w:t>
            </w:r>
            <w:r w:rsidR="0087201D" w:rsidRPr="00463151">
              <w:t xml:space="preserve">-конкурсах для учителей </w:t>
            </w:r>
            <w:r w:rsidR="00A7455F" w:rsidRPr="00463151">
              <w:t>.</w:t>
            </w:r>
          </w:p>
          <w:p w:rsidR="0087201D" w:rsidRPr="00463151" w:rsidRDefault="00E33F1A" w:rsidP="005456B4">
            <w:pPr>
              <w:spacing w:before="100" w:beforeAutospacing="1" w:after="100" w:afterAutospacing="1"/>
              <w:rPr>
                <w:b/>
                <w:bCs/>
              </w:rPr>
            </w:pPr>
            <w:r w:rsidRPr="00463151">
              <w:rPr>
                <w:bCs/>
              </w:rPr>
              <w:t xml:space="preserve">Участие </w:t>
            </w:r>
            <w:r w:rsidR="0087201D" w:rsidRPr="00463151">
              <w:rPr>
                <w:bCs/>
              </w:rPr>
              <w:t xml:space="preserve">в </w:t>
            </w:r>
            <w:r w:rsidR="0087201D" w:rsidRPr="00463151">
              <w:rPr>
                <w:bCs/>
                <w:lang w:val="en-US"/>
              </w:rPr>
              <w:t>IT</w:t>
            </w:r>
            <w:r w:rsidR="0087201D" w:rsidRPr="00463151">
              <w:rPr>
                <w:bCs/>
              </w:rPr>
              <w:t xml:space="preserve">-конкурсе «Учитель цифрового века» </w:t>
            </w:r>
            <w:r w:rsidR="0087201D" w:rsidRPr="00463151">
              <w:rPr>
                <w:b/>
                <w:bCs/>
              </w:rPr>
              <w:t>(Грамота 2012 г.   Грамота 2013 г.</w:t>
            </w:r>
            <w:r w:rsidR="00A7455F" w:rsidRPr="00463151">
              <w:rPr>
                <w:b/>
                <w:bCs/>
              </w:rPr>
              <w:t>, 2014г.</w:t>
            </w:r>
            <w:r w:rsidR="0087201D" w:rsidRPr="00463151">
              <w:rPr>
                <w:b/>
                <w:bCs/>
              </w:rPr>
              <w:t>)</w:t>
            </w:r>
          </w:p>
          <w:p w:rsidR="00E33F1A" w:rsidRPr="00463151" w:rsidRDefault="008D599E" w:rsidP="005456B4">
            <w:pPr>
              <w:spacing w:before="100" w:beforeAutospacing="1" w:after="100" w:afterAutospacing="1"/>
            </w:pPr>
            <w:r w:rsidRPr="00463151">
              <w:t>Посещение и п</w:t>
            </w:r>
            <w:r w:rsidR="00E33F1A" w:rsidRPr="00463151">
              <w:t xml:space="preserve">убликации на сайтах </w:t>
            </w:r>
          </w:p>
          <w:p w:rsidR="00E33F1A" w:rsidRPr="00463151" w:rsidRDefault="008D599E" w:rsidP="005456B4">
            <w:pPr>
              <w:spacing w:before="100" w:beforeAutospacing="1" w:after="100" w:afterAutospacing="1"/>
            </w:pPr>
            <w:r w:rsidRPr="00463151">
              <w:t xml:space="preserve">Публикации творческих и практических работ учащихся в </w:t>
            </w:r>
            <w:r w:rsidR="00E33F1A" w:rsidRPr="00463151">
              <w:t>проект</w:t>
            </w:r>
            <w:r w:rsidRPr="00463151">
              <w:t>е</w:t>
            </w:r>
            <w:r w:rsidR="00E33F1A" w:rsidRPr="00463151">
              <w:t xml:space="preserve"> для одарённых детей «</w:t>
            </w:r>
            <w:r w:rsidR="00A7455F" w:rsidRPr="00463151">
              <w:t>Альянс учителей</w:t>
            </w:r>
            <w:r w:rsidR="00E33F1A" w:rsidRPr="00463151">
              <w:t>» социальной сети</w:t>
            </w:r>
            <w:r w:rsidR="00A7455F" w:rsidRPr="00463151">
              <w:t>.</w:t>
            </w:r>
          </w:p>
        </w:tc>
      </w:tr>
    </w:tbl>
    <w:p w:rsidR="00E33F1A" w:rsidRPr="00463151" w:rsidRDefault="00E33F1A" w:rsidP="00E33F1A"/>
    <w:p w:rsidR="00E33F1A" w:rsidRPr="00463151" w:rsidRDefault="00E33F1A" w:rsidP="00E33F1A"/>
    <w:p w:rsidR="00E33F1A" w:rsidRPr="00463151" w:rsidRDefault="00E33F1A" w:rsidP="00E33F1A">
      <w:pPr>
        <w:jc w:val="center"/>
        <w:rPr>
          <w:b/>
        </w:rPr>
      </w:pPr>
      <w:r w:rsidRPr="00463151">
        <w:rPr>
          <w:b/>
        </w:rPr>
        <w:t>Список использованной литературы:</w:t>
      </w:r>
    </w:p>
    <w:p w:rsidR="008D599E" w:rsidRPr="00463151" w:rsidRDefault="008D599E" w:rsidP="00E33F1A">
      <w:pPr>
        <w:jc w:val="center"/>
        <w:rPr>
          <w:rFonts w:ascii="Verdana" w:hAnsi="Verdana"/>
          <w:color w:val="000000"/>
        </w:rPr>
      </w:pPr>
    </w:p>
    <w:p w:rsidR="00E33F1A" w:rsidRPr="00463151" w:rsidRDefault="00E33F1A" w:rsidP="00A733CE">
      <w:pPr>
        <w:spacing w:before="33"/>
      </w:pPr>
      <w:r w:rsidRPr="00463151">
        <w:t xml:space="preserve">Пахомова Н.Ю. Методология учебного </w:t>
      </w:r>
      <w:r w:rsidR="008D599E" w:rsidRPr="00463151">
        <w:t xml:space="preserve">проекта.  2009 </w:t>
      </w:r>
      <w:r w:rsidRPr="00463151">
        <w:t>г.</w:t>
      </w:r>
    </w:p>
    <w:p w:rsidR="00E33F1A" w:rsidRPr="00463151" w:rsidRDefault="00E33F1A" w:rsidP="00A733CE">
      <w:pPr>
        <w:spacing w:before="33"/>
      </w:pPr>
    </w:p>
    <w:p w:rsidR="00E33F1A" w:rsidRPr="00463151" w:rsidRDefault="00E33F1A" w:rsidP="00A733CE">
      <w:r w:rsidRPr="00463151">
        <w:t>Постоева Е.С., Шевердин И.В. Презентация «Технология проектной деятельности». Курск: издательство «Учитель», 2006.</w:t>
      </w:r>
    </w:p>
    <w:p w:rsidR="00550A92" w:rsidRDefault="00550A92" w:rsidP="00A733CE"/>
    <w:sectPr w:rsidR="00550A92" w:rsidSect="0046315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DC0" w:rsidRDefault="00C93DC0" w:rsidP="00463151">
      <w:r>
        <w:separator/>
      </w:r>
    </w:p>
  </w:endnote>
  <w:endnote w:type="continuationSeparator" w:id="1">
    <w:p w:rsidR="00C93DC0" w:rsidRDefault="00C93DC0" w:rsidP="00463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F Agora Slab Pro Black">
    <w:altName w:val="Arial"/>
    <w:charset w:val="CC"/>
    <w:family w:val="auto"/>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DC0" w:rsidRDefault="00C93DC0" w:rsidP="00463151">
      <w:r>
        <w:separator/>
      </w:r>
    </w:p>
  </w:footnote>
  <w:footnote w:type="continuationSeparator" w:id="1">
    <w:p w:rsidR="00C93DC0" w:rsidRDefault="00C93DC0" w:rsidP="004631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8052EE"/>
    <w:multiLevelType w:val="hybridMultilevel"/>
    <w:tmpl w:val="7ECCD044"/>
    <w:lvl w:ilvl="0" w:tplc="52B42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123F3"/>
    <w:multiLevelType w:val="hybridMultilevel"/>
    <w:tmpl w:val="C4EC1194"/>
    <w:lvl w:ilvl="0" w:tplc="52B42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1"/>
  </w:num>
  <w:num w:numId="4">
    <w:abstractNumId w:val="8"/>
  </w:num>
  <w:num w:numId="5">
    <w:abstractNumId w:val="6"/>
  </w:num>
  <w:num w:numId="6">
    <w:abstractNumId w:val="0"/>
  </w:num>
  <w:num w:numId="7">
    <w:abstractNumId w:val="12"/>
  </w:num>
  <w:num w:numId="8">
    <w:abstractNumId w:val="10"/>
  </w:num>
  <w:num w:numId="9">
    <w:abstractNumId w:val="4"/>
  </w:num>
  <w:num w:numId="10">
    <w:abstractNumId w:val="7"/>
  </w:num>
  <w:num w:numId="11">
    <w:abstractNumId w:val="1"/>
  </w:num>
  <w:num w:numId="12">
    <w:abstractNumId w:val="9"/>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6146"/>
  </w:hdrShapeDefaults>
  <w:footnotePr>
    <w:footnote w:id="0"/>
    <w:footnote w:id="1"/>
  </w:footnotePr>
  <w:endnotePr>
    <w:endnote w:id="0"/>
    <w:endnote w:id="1"/>
  </w:endnotePr>
  <w:compat/>
  <w:rsids>
    <w:rsidRoot w:val="00306AF7"/>
    <w:rsid w:val="00195214"/>
    <w:rsid w:val="001E1741"/>
    <w:rsid w:val="002620F9"/>
    <w:rsid w:val="00306AF7"/>
    <w:rsid w:val="003903CA"/>
    <w:rsid w:val="003D055F"/>
    <w:rsid w:val="00463151"/>
    <w:rsid w:val="00475FE8"/>
    <w:rsid w:val="00550A92"/>
    <w:rsid w:val="0087201D"/>
    <w:rsid w:val="008D599E"/>
    <w:rsid w:val="00A733CE"/>
    <w:rsid w:val="00A7455F"/>
    <w:rsid w:val="00B4489C"/>
    <w:rsid w:val="00B76CF0"/>
    <w:rsid w:val="00C93DC0"/>
    <w:rsid w:val="00D14A19"/>
    <w:rsid w:val="00D67C3B"/>
    <w:rsid w:val="00DE35A2"/>
    <w:rsid w:val="00E33F1A"/>
    <w:rsid w:val="00E65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 w:type="character" w:customStyle="1" w:styleId="apple-converted-space">
    <w:name w:val="apple-converted-space"/>
    <w:basedOn w:val="a0"/>
    <w:rsid w:val="00195214"/>
  </w:style>
  <w:style w:type="paragraph" w:styleId="a9">
    <w:name w:val="List Paragraph"/>
    <w:basedOn w:val="a"/>
    <w:uiPriority w:val="34"/>
    <w:qFormat/>
    <w:rsid w:val="00E6578E"/>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header"/>
    <w:basedOn w:val="a"/>
    <w:link w:val="ab"/>
    <w:uiPriority w:val="99"/>
    <w:semiHidden/>
    <w:unhideWhenUsed/>
    <w:rsid w:val="00463151"/>
    <w:pPr>
      <w:tabs>
        <w:tab w:val="center" w:pos="4536"/>
        <w:tab w:val="right" w:pos="9072"/>
      </w:tabs>
    </w:pPr>
  </w:style>
  <w:style w:type="character" w:customStyle="1" w:styleId="ab">
    <w:name w:val="Верхний колонтитул Знак"/>
    <w:basedOn w:val="a0"/>
    <w:link w:val="aa"/>
    <w:uiPriority w:val="99"/>
    <w:semiHidden/>
    <w:rsid w:val="00463151"/>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63151"/>
    <w:pPr>
      <w:tabs>
        <w:tab w:val="center" w:pos="4536"/>
        <w:tab w:val="right" w:pos="9072"/>
      </w:tabs>
    </w:pPr>
  </w:style>
  <w:style w:type="character" w:customStyle="1" w:styleId="ad">
    <w:name w:val="Нижний колонтитул Знак"/>
    <w:basedOn w:val="a0"/>
    <w:link w:val="ac"/>
    <w:uiPriority w:val="99"/>
    <w:semiHidden/>
    <w:rsid w:val="0046315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s>
</file>

<file path=word/webSettings.xml><?xml version="1.0" encoding="utf-8"?>
<w:webSettings xmlns:r="http://schemas.openxmlformats.org/officeDocument/2006/relationships" xmlns:w="http://schemas.openxmlformats.org/wordprocessingml/2006/main">
  <w:divs>
    <w:div w:id="18957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mubarakshina-liyuza-sagirovn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3601001015@edu.tat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ruditez.ru/winnersmenu/winnersteachers/455-moyoportfilio.html" TargetMode="External"/><Relationship Id="rId4" Type="http://schemas.openxmlformats.org/officeDocument/2006/relationships/webSettings" Target="webSettings.xml"/><Relationship Id="rId9" Type="http://schemas.openxmlformats.org/officeDocument/2006/relationships/hyperlink" Target="http://teachersalliance.ru/index.php/doska-poche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2037</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dc:creator>
  <cp:lastModifiedBy>1</cp:lastModifiedBy>
  <cp:revision>4</cp:revision>
  <dcterms:created xsi:type="dcterms:W3CDTF">2015-10-27T17:26:00Z</dcterms:created>
  <dcterms:modified xsi:type="dcterms:W3CDTF">2015-10-29T17:25:00Z</dcterms:modified>
</cp:coreProperties>
</file>